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AB1" w:rsidRDefault="00380EE7" w:rsidP="00B24AB1">
      <w:pPr>
        <w:rPr>
          <w:b/>
        </w:rPr>
      </w:pPr>
      <w:r>
        <w:rPr>
          <w:b/>
        </w:rPr>
        <w:t xml:space="preserve"> </w:t>
      </w:r>
      <w:r w:rsidR="00B85330">
        <w:rPr>
          <w:b/>
        </w:rPr>
        <w:t xml:space="preserve">  </w:t>
      </w:r>
      <w:bookmarkStart w:id="0" w:name="_GoBack"/>
      <w:bookmarkEnd w:id="0"/>
      <w:r w:rsidR="00B24AB1">
        <w:rPr>
          <w:b/>
          <w:noProof/>
          <w:lang w:val="en-US" w:eastAsia="en-US"/>
        </w:rPr>
        <w:drawing>
          <wp:inline distT="0" distB="0" distL="0" distR="0" wp14:anchorId="3BD1CECE" wp14:editId="7AF77F76">
            <wp:extent cx="1820545" cy="271145"/>
            <wp:effectExtent l="0" t="0" r="8255" b="0"/>
            <wp:docPr id="1" name="Picture 1" descr="SJM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JM_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0545" cy="271145"/>
                    </a:xfrm>
                    <a:prstGeom prst="rect">
                      <a:avLst/>
                    </a:prstGeom>
                    <a:noFill/>
                    <a:ln>
                      <a:noFill/>
                    </a:ln>
                  </pic:spPr>
                </pic:pic>
              </a:graphicData>
            </a:graphic>
          </wp:inline>
        </w:drawing>
      </w:r>
    </w:p>
    <w:p w:rsidR="00B24AB1" w:rsidRDefault="00B24AB1" w:rsidP="00B24AB1">
      <w:pPr>
        <w:jc w:val="center"/>
        <w:rPr>
          <w:b/>
          <w:sz w:val="22"/>
          <w:szCs w:val="22"/>
        </w:rPr>
      </w:pPr>
      <w:r>
        <w:rPr>
          <w:b/>
          <w:sz w:val="22"/>
          <w:szCs w:val="22"/>
        </w:rPr>
        <w:t>UAB „St. Jude Medical Baltic“</w:t>
      </w:r>
    </w:p>
    <w:p w:rsidR="00B24AB1" w:rsidRDefault="00B24AB1" w:rsidP="00B24AB1">
      <w:pPr>
        <w:jc w:val="center"/>
        <w:rPr>
          <w:b/>
          <w:szCs w:val="24"/>
        </w:rPr>
      </w:pPr>
    </w:p>
    <w:p w:rsidR="00B24AB1" w:rsidRDefault="00B24AB1" w:rsidP="00B24AB1">
      <w:pPr>
        <w:jc w:val="center"/>
        <w:rPr>
          <w:sz w:val="18"/>
          <w:szCs w:val="18"/>
        </w:rPr>
      </w:pPr>
      <w:r>
        <w:rPr>
          <w:sz w:val="18"/>
          <w:szCs w:val="18"/>
        </w:rPr>
        <w:t xml:space="preserve">(Uždaroji akcinė bendrovė, Šeimyniškių g. 3, LT-09312 Vilnius, tel. 8 5 2620228, faksas 8 5 2685471, </w:t>
      </w:r>
    </w:p>
    <w:p w:rsidR="00B24AB1" w:rsidRDefault="00B24AB1" w:rsidP="00B24AB1">
      <w:pPr>
        <w:rPr>
          <w:b/>
          <w:sz w:val="22"/>
          <w:szCs w:val="22"/>
        </w:rPr>
      </w:pPr>
      <w:r>
        <w:rPr>
          <w:sz w:val="18"/>
          <w:szCs w:val="18"/>
        </w:rPr>
        <w:t>Duomenys kaupiami ir saugomi Juridinių asmenų registre, įmonės kodas 300121108, PVM mokėtojo kodas LT100001896710)</w:t>
      </w:r>
    </w:p>
    <w:p w:rsidR="00B24AB1" w:rsidRDefault="00B24AB1" w:rsidP="00B24AB1">
      <w:pPr>
        <w:rPr>
          <w:b/>
          <w:sz w:val="22"/>
          <w:szCs w:val="22"/>
        </w:rPr>
      </w:pPr>
    </w:p>
    <w:p w:rsidR="00B24AB1" w:rsidRPr="005E0ED1" w:rsidRDefault="00B24AB1" w:rsidP="00B24AB1">
      <w:pPr>
        <w:tabs>
          <w:tab w:val="center" w:pos="2520"/>
        </w:tabs>
        <w:jc w:val="both"/>
        <w:rPr>
          <w:szCs w:val="24"/>
        </w:rPr>
      </w:pPr>
      <w:r w:rsidRPr="005E0ED1">
        <w:rPr>
          <w:szCs w:val="24"/>
        </w:rPr>
        <w:t>VšĮ Vilniaus universiteto ligoninės</w:t>
      </w:r>
    </w:p>
    <w:p w:rsidR="00B24AB1" w:rsidRPr="005E0ED1" w:rsidRDefault="00B24AB1" w:rsidP="00B24AB1">
      <w:pPr>
        <w:tabs>
          <w:tab w:val="center" w:pos="2520"/>
        </w:tabs>
        <w:jc w:val="both"/>
        <w:rPr>
          <w:szCs w:val="24"/>
        </w:rPr>
      </w:pPr>
      <w:r w:rsidRPr="005E0ED1">
        <w:rPr>
          <w:szCs w:val="24"/>
        </w:rPr>
        <w:t>Santariškių klinikos</w:t>
      </w:r>
    </w:p>
    <w:p w:rsidR="00B24AB1" w:rsidRPr="005E0ED1" w:rsidRDefault="00B24AB1" w:rsidP="00B24AB1">
      <w:pPr>
        <w:tabs>
          <w:tab w:val="center" w:pos="2520"/>
        </w:tabs>
        <w:jc w:val="both"/>
        <w:rPr>
          <w:szCs w:val="24"/>
        </w:rPr>
      </w:pPr>
      <w:r w:rsidRPr="005E0ED1">
        <w:rPr>
          <w:szCs w:val="24"/>
        </w:rPr>
        <w:t>Santariškių g. 2</w:t>
      </w:r>
    </w:p>
    <w:p w:rsidR="00B24AB1" w:rsidRPr="005E0ED1" w:rsidRDefault="00B24AB1" w:rsidP="00B24AB1">
      <w:pPr>
        <w:tabs>
          <w:tab w:val="center" w:pos="2520"/>
        </w:tabs>
        <w:jc w:val="both"/>
        <w:rPr>
          <w:b/>
          <w:szCs w:val="24"/>
        </w:rPr>
      </w:pPr>
      <w:r w:rsidRPr="005E0ED1">
        <w:rPr>
          <w:szCs w:val="24"/>
        </w:rPr>
        <w:t>LT-08661 Vilnius</w:t>
      </w:r>
    </w:p>
    <w:p w:rsidR="00B24AB1" w:rsidRDefault="00B24AB1" w:rsidP="00B93123">
      <w:pPr>
        <w:widowControl w:val="0"/>
        <w:jc w:val="center"/>
        <w:rPr>
          <w:b/>
        </w:rPr>
      </w:pPr>
    </w:p>
    <w:p w:rsidR="00B93123" w:rsidRDefault="00B93123" w:rsidP="00B93123">
      <w:pPr>
        <w:widowControl w:val="0"/>
        <w:jc w:val="center"/>
        <w:rPr>
          <w:b/>
        </w:rPr>
      </w:pPr>
      <w:r>
        <w:rPr>
          <w:b/>
        </w:rPr>
        <w:t>PASIŪLYMAS</w:t>
      </w:r>
    </w:p>
    <w:p w:rsidR="00B93123" w:rsidRDefault="00B93123" w:rsidP="00B93123">
      <w:pPr>
        <w:widowControl w:val="0"/>
        <w:pBdr>
          <w:bottom w:val="single" w:sz="12" w:space="1" w:color="auto"/>
        </w:pBdr>
        <w:jc w:val="center"/>
        <w:rPr>
          <w:b/>
        </w:rPr>
      </w:pPr>
      <w:r>
        <w:rPr>
          <w:b/>
          <w:caps/>
          <w:szCs w:val="24"/>
        </w:rPr>
        <w:t xml:space="preserve">DĖL </w:t>
      </w:r>
      <w:r>
        <w:rPr>
          <w:b/>
          <w:szCs w:val="24"/>
        </w:rPr>
        <w:t>ŠIRDIES VEIKLĄ PALAIKANČIŲ PRIETAISŲ</w:t>
      </w:r>
      <w:r>
        <w:rPr>
          <w:b/>
          <w:caps/>
          <w:szCs w:val="24"/>
        </w:rPr>
        <w:t xml:space="preserve"> IR VIENKARTINIŲ MEDICINOS PRIEMONIŲ </w:t>
      </w:r>
      <w:r>
        <w:rPr>
          <w:b/>
        </w:rPr>
        <w:t>PIRKIMO</w:t>
      </w:r>
    </w:p>
    <w:p w:rsidR="00B93123" w:rsidRDefault="00B93123" w:rsidP="00B93123">
      <w:pPr>
        <w:widowControl w:val="0"/>
        <w:pBdr>
          <w:bottom w:val="single" w:sz="12" w:space="1" w:color="auto"/>
        </w:pBdr>
        <w:jc w:val="center"/>
        <w:rPr>
          <w:b/>
        </w:rPr>
      </w:pPr>
    </w:p>
    <w:p w:rsidR="00B93123" w:rsidRDefault="00B915AF" w:rsidP="00B93123">
      <w:pPr>
        <w:widowControl w:val="0"/>
        <w:pBdr>
          <w:bottom w:val="single" w:sz="12" w:space="1" w:color="auto"/>
        </w:pBdr>
        <w:jc w:val="center"/>
        <w:rPr>
          <w:i/>
        </w:rPr>
      </w:pPr>
      <w:r>
        <w:rPr>
          <w:b/>
        </w:rPr>
        <w:t>2015-05-</w:t>
      </w:r>
      <w:r w:rsidR="00B7605B">
        <w:rPr>
          <w:b/>
        </w:rPr>
        <w:t>12</w:t>
      </w:r>
      <w:r>
        <w:rPr>
          <w:b/>
        </w:rPr>
        <w:t xml:space="preserve">  </w:t>
      </w:r>
      <w:r w:rsidR="00B93123">
        <w:rPr>
          <w:b/>
        </w:rPr>
        <w:t xml:space="preserve"> Nr.</w:t>
      </w:r>
      <w:r w:rsidR="00B7605B">
        <w:rPr>
          <w:b/>
        </w:rPr>
        <w:t xml:space="preserve"> 25</w:t>
      </w:r>
    </w:p>
    <w:p w:rsidR="00B93123" w:rsidRDefault="00B93123" w:rsidP="00B93123">
      <w:pPr>
        <w:widowControl w:val="0"/>
        <w:pBdr>
          <w:bottom w:val="single" w:sz="12" w:space="1" w:color="auto"/>
        </w:pBdr>
        <w:rPr>
          <w:i/>
        </w:rPr>
      </w:pPr>
      <w:r>
        <w:rPr>
          <w:i/>
        </w:rPr>
        <w:t xml:space="preserve">                                                                   </w:t>
      </w:r>
      <w:r w:rsidR="00380475">
        <w:rPr>
          <w:i/>
        </w:rPr>
        <w:t xml:space="preserve">      </w:t>
      </w:r>
      <w:r>
        <w:t>(Data)</w:t>
      </w:r>
    </w:p>
    <w:p w:rsidR="00B93123" w:rsidRDefault="00B93123" w:rsidP="00B93123">
      <w:pPr>
        <w:widowControl w:val="0"/>
        <w:pBdr>
          <w:bottom w:val="single" w:sz="12" w:space="1" w:color="auto"/>
        </w:pBdr>
        <w:rPr>
          <w:i/>
          <w:sz w:val="16"/>
          <w:szCs w:val="16"/>
        </w:rPr>
      </w:pPr>
    </w:p>
    <w:p w:rsidR="00B93123" w:rsidRPr="00B24AB1" w:rsidRDefault="00B7605B" w:rsidP="00B93123">
      <w:pPr>
        <w:widowControl w:val="0"/>
        <w:pBdr>
          <w:bottom w:val="single" w:sz="12" w:space="1" w:color="auto"/>
        </w:pBdr>
        <w:jc w:val="center"/>
      </w:pPr>
      <w:r>
        <w:t xml:space="preserve">           </w:t>
      </w:r>
      <w:r w:rsidR="00B93123" w:rsidRPr="00B24AB1">
        <w:t>______</w:t>
      </w:r>
      <w:r w:rsidR="00B24AB1" w:rsidRPr="00B24AB1">
        <w:t>Vilnius</w:t>
      </w:r>
      <w:r w:rsidR="00B93123" w:rsidRPr="00B24AB1">
        <w:t>_______________</w:t>
      </w:r>
    </w:p>
    <w:p w:rsidR="00B93123" w:rsidRDefault="00B93123" w:rsidP="00B93123">
      <w:pPr>
        <w:widowControl w:val="0"/>
        <w:pBdr>
          <w:bottom w:val="single" w:sz="12" w:space="1" w:color="auto"/>
        </w:pBdr>
        <w:jc w:val="center"/>
      </w:pPr>
      <w:r>
        <w:t>(Sudarymo vieta)</w:t>
      </w:r>
    </w:p>
    <w:p w:rsidR="00B93123" w:rsidRDefault="00B93123" w:rsidP="00B93123">
      <w:pPr>
        <w:widowControl w:val="0"/>
        <w:pBdr>
          <w:bottom w:val="single" w:sz="12" w:space="1" w:color="auto"/>
        </w:pBdr>
        <w:rPr>
          <w:i/>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0"/>
        <w:gridCol w:w="4827"/>
      </w:tblGrid>
      <w:tr w:rsidR="00EB6159" w:rsidRPr="00B93123" w:rsidTr="00EB6159">
        <w:tc>
          <w:tcPr>
            <w:tcW w:w="4920" w:type="dxa"/>
            <w:tcBorders>
              <w:top w:val="single" w:sz="4" w:space="0" w:color="auto"/>
              <w:left w:val="single" w:sz="4" w:space="0" w:color="auto"/>
              <w:bottom w:val="single" w:sz="4" w:space="0" w:color="auto"/>
              <w:right w:val="single" w:sz="4" w:space="0" w:color="auto"/>
            </w:tcBorders>
            <w:hideMark/>
          </w:tcPr>
          <w:p w:rsidR="00EB6159" w:rsidRDefault="00EB6159">
            <w:pPr>
              <w:widowControl w:val="0"/>
              <w:jc w:val="both"/>
            </w:pPr>
            <w:r>
              <w:t xml:space="preserve">Tiekėjo pavadinimas </w:t>
            </w:r>
            <w:r>
              <w:rPr>
                <w:i/>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EB6159" w:rsidRPr="000C4D46" w:rsidRDefault="00EB6159" w:rsidP="00476F7E">
            <w:pPr>
              <w:jc w:val="both"/>
              <w:rPr>
                <w:szCs w:val="24"/>
              </w:rPr>
            </w:pPr>
            <w:r w:rsidRPr="000C4D46">
              <w:rPr>
                <w:szCs w:val="24"/>
              </w:rPr>
              <w:t>UAB „St. Jude Medical Baltic“</w:t>
            </w:r>
          </w:p>
          <w:p w:rsidR="00EB6159" w:rsidRPr="000C4D46" w:rsidRDefault="00EB6159" w:rsidP="00476F7E">
            <w:pPr>
              <w:jc w:val="both"/>
              <w:rPr>
                <w:szCs w:val="24"/>
              </w:rPr>
            </w:pPr>
          </w:p>
        </w:tc>
      </w:tr>
      <w:tr w:rsidR="00EB6159" w:rsidRPr="00B93123" w:rsidTr="00EB6159">
        <w:tc>
          <w:tcPr>
            <w:tcW w:w="4920" w:type="dxa"/>
            <w:tcBorders>
              <w:top w:val="single" w:sz="4" w:space="0" w:color="auto"/>
              <w:left w:val="single" w:sz="4" w:space="0" w:color="auto"/>
              <w:bottom w:val="single" w:sz="4" w:space="0" w:color="auto"/>
              <w:right w:val="single" w:sz="4" w:space="0" w:color="auto"/>
            </w:tcBorders>
            <w:hideMark/>
          </w:tcPr>
          <w:p w:rsidR="00EB6159" w:rsidRDefault="00EB6159">
            <w:pPr>
              <w:widowControl w:val="0"/>
              <w:jc w:val="both"/>
            </w:pPr>
            <w:r>
              <w:t xml:space="preserve">Tiekėjo adresas </w:t>
            </w:r>
            <w:r>
              <w:rPr>
                <w:i/>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EB6159" w:rsidRPr="000C4D46" w:rsidRDefault="00EB6159" w:rsidP="00476F7E">
            <w:pPr>
              <w:suppressAutoHyphens/>
              <w:rPr>
                <w:szCs w:val="24"/>
                <w:lang w:eastAsia="ar-SA"/>
              </w:rPr>
            </w:pPr>
            <w:r w:rsidRPr="000C4D46">
              <w:rPr>
                <w:szCs w:val="24"/>
              </w:rPr>
              <w:t>Šeimyniškių g. 3, LT-09312 Vilnius</w:t>
            </w:r>
          </w:p>
        </w:tc>
      </w:tr>
      <w:tr w:rsidR="00EB6159" w:rsidTr="00EB6159">
        <w:tc>
          <w:tcPr>
            <w:tcW w:w="4920" w:type="dxa"/>
            <w:tcBorders>
              <w:top w:val="single" w:sz="4" w:space="0" w:color="auto"/>
              <w:left w:val="single" w:sz="4" w:space="0" w:color="auto"/>
              <w:bottom w:val="single" w:sz="4" w:space="0" w:color="auto"/>
              <w:right w:val="single" w:sz="4" w:space="0" w:color="auto"/>
            </w:tcBorders>
            <w:hideMark/>
          </w:tcPr>
          <w:p w:rsidR="00EB6159" w:rsidRDefault="00EB6159">
            <w:pPr>
              <w:widowControl w:val="0"/>
              <w:jc w:val="both"/>
            </w:pPr>
            <w: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EB6159" w:rsidRDefault="00EB6159">
            <w:pPr>
              <w:widowControl w:val="0"/>
              <w:spacing w:line="360" w:lineRule="auto"/>
              <w:jc w:val="both"/>
            </w:pPr>
            <w:r w:rsidRPr="000C4D46">
              <w:rPr>
                <w:szCs w:val="24"/>
              </w:rPr>
              <w:t>Arto Nousiainen, generalinis direktorius</w:t>
            </w:r>
          </w:p>
        </w:tc>
      </w:tr>
      <w:tr w:rsidR="00EB6159" w:rsidTr="00EB6159">
        <w:tc>
          <w:tcPr>
            <w:tcW w:w="4920" w:type="dxa"/>
            <w:tcBorders>
              <w:top w:val="single" w:sz="4" w:space="0" w:color="auto"/>
              <w:left w:val="single" w:sz="4" w:space="0" w:color="auto"/>
              <w:bottom w:val="single" w:sz="4" w:space="0" w:color="auto"/>
              <w:right w:val="single" w:sz="4" w:space="0" w:color="auto"/>
            </w:tcBorders>
            <w:hideMark/>
          </w:tcPr>
          <w:p w:rsidR="00EB6159" w:rsidRDefault="00EB6159">
            <w:pPr>
              <w:widowControl w:val="0"/>
              <w:spacing w:line="360" w:lineRule="auto"/>
              <w:jc w:val="both"/>
            </w:pPr>
            <w:r>
              <w:t>Telefono numeris</w:t>
            </w:r>
          </w:p>
        </w:tc>
        <w:tc>
          <w:tcPr>
            <w:tcW w:w="4827" w:type="dxa"/>
            <w:tcBorders>
              <w:top w:val="single" w:sz="4" w:space="0" w:color="auto"/>
              <w:left w:val="single" w:sz="4" w:space="0" w:color="auto"/>
              <w:bottom w:val="single" w:sz="4" w:space="0" w:color="auto"/>
              <w:right w:val="single" w:sz="4" w:space="0" w:color="auto"/>
            </w:tcBorders>
          </w:tcPr>
          <w:p w:rsidR="00EB6159" w:rsidRPr="000C4D46" w:rsidRDefault="00EB6159" w:rsidP="00476F7E">
            <w:pPr>
              <w:widowControl w:val="0"/>
              <w:tabs>
                <w:tab w:val="left" w:pos="1800"/>
              </w:tabs>
              <w:spacing w:line="360" w:lineRule="auto"/>
              <w:jc w:val="both"/>
              <w:rPr>
                <w:szCs w:val="24"/>
              </w:rPr>
            </w:pPr>
            <w:r w:rsidRPr="000C4D46">
              <w:rPr>
                <w:szCs w:val="24"/>
              </w:rPr>
              <w:t>8 5 2620228; +370 685 38830</w:t>
            </w:r>
          </w:p>
        </w:tc>
      </w:tr>
      <w:tr w:rsidR="00EB6159" w:rsidTr="00EB6159">
        <w:tc>
          <w:tcPr>
            <w:tcW w:w="4920" w:type="dxa"/>
            <w:tcBorders>
              <w:top w:val="single" w:sz="4" w:space="0" w:color="auto"/>
              <w:left w:val="single" w:sz="4" w:space="0" w:color="auto"/>
              <w:bottom w:val="single" w:sz="4" w:space="0" w:color="auto"/>
              <w:right w:val="single" w:sz="4" w:space="0" w:color="auto"/>
            </w:tcBorders>
            <w:hideMark/>
          </w:tcPr>
          <w:p w:rsidR="00EB6159" w:rsidRDefault="00EB6159">
            <w:pPr>
              <w:widowControl w:val="0"/>
              <w:spacing w:line="360" w:lineRule="auto"/>
              <w:jc w:val="both"/>
            </w:pPr>
            <w:r>
              <w:t>Fakso numeris</w:t>
            </w:r>
          </w:p>
        </w:tc>
        <w:tc>
          <w:tcPr>
            <w:tcW w:w="4827" w:type="dxa"/>
            <w:tcBorders>
              <w:top w:val="single" w:sz="4" w:space="0" w:color="auto"/>
              <w:left w:val="single" w:sz="4" w:space="0" w:color="auto"/>
              <w:bottom w:val="single" w:sz="4" w:space="0" w:color="auto"/>
              <w:right w:val="single" w:sz="4" w:space="0" w:color="auto"/>
            </w:tcBorders>
          </w:tcPr>
          <w:p w:rsidR="00EB6159" w:rsidRPr="000C4D46" w:rsidRDefault="00EB6159" w:rsidP="00476F7E">
            <w:pPr>
              <w:widowControl w:val="0"/>
              <w:tabs>
                <w:tab w:val="left" w:pos="1800"/>
              </w:tabs>
              <w:suppressAutoHyphens/>
              <w:spacing w:line="360" w:lineRule="auto"/>
              <w:jc w:val="both"/>
              <w:rPr>
                <w:szCs w:val="24"/>
                <w:lang w:eastAsia="ar-SA"/>
              </w:rPr>
            </w:pPr>
            <w:r w:rsidRPr="000C4D46">
              <w:rPr>
                <w:szCs w:val="24"/>
              </w:rPr>
              <w:t>8 5 2685471</w:t>
            </w:r>
          </w:p>
        </w:tc>
      </w:tr>
      <w:tr w:rsidR="00EB6159" w:rsidTr="00476F7E">
        <w:tc>
          <w:tcPr>
            <w:tcW w:w="4920" w:type="dxa"/>
            <w:tcBorders>
              <w:top w:val="single" w:sz="4" w:space="0" w:color="auto"/>
              <w:left w:val="single" w:sz="4" w:space="0" w:color="auto"/>
              <w:bottom w:val="single" w:sz="4" w:space="0" w:color="auto"/>
              <w:right w:val="single" w:sz="4" w:space="0" w:color="auto"/>
            </w:tcBorders>
            <w:hideMark/>
          </w:tcPr>
          <w:p w:rsidR="00EB6159" w:rsidRDefault="00EB6159">
            <w:pPr>
              <w:widowControl w:val="0"/>
              <w:spacing w:line="360" w:lineRule="auto"/>
              <w:jc w:val="both"/>
            </w:pPr>
            <w:r>
              <w:t>El. pašto adresas</w:t>
            </w:r>
          </w:p>
        </w:tc>
        <w:tc>
          <w:tcPr>
            <w:tcW w:w="4827" w:type="dxa"/>
            <w:tcBorders>
              <w:top w:val="single" w:sz="4" w:space="0" w:color="auto"/>
              <w:left w:val="single" w:sz="4" w:space="0" w:color="auto"/>
              <w:bottom w:val="single" w:sz="4" w:space="0" w:color="auto"/>
              <w:right w:val="single" w:sz="4" w:space="0" w:color="auto"/>
            </w:tcBorders>
            <w:vAlign w:val="center"/>
          </w:tcPr>
          <w:p w:rsidR="00EB6159" w:rsidRPr="000C4D46" w:rsidRDefault="00EB6159" w:rsidP="00476F7E">
            <w:pPr>
              <w:rPr>
                <w:szCs w:val="24"/>
              </w:rPr>
            </w:pPr>
            <w:r w:rsidRPr="000C4D46">
              <w:rPr>
                <w:szCs w:val="24"/>
              </w:rPr>
              <w:t>jpesankaite@sjm.com</w:t>
            </w:r>
          </w:p>
        </w:tc>
      </w:tr>
    </w:tbl>
    <w:p w:rsidR="00B93123" w:rsidRDefault="00B93123" w:rsidP="00B93123">
      <w:pPr>
        <w:widowControl w:val="0"/>
        <w:spacing w:line="360" w:lineRule="auto"/>
        <w:jc w:val="both"/>
        <w:rPr>
          <w:sz w:val="16"/>
          <w:szCs w:val="16"/>
        </w:rPr>
      </w:pPr>
    </w:p>
    <w:p w:rsidR="00B93123" w:rsidRDefault="00B93123" w:rsidP="00B93123">
      <w:pPr>
        <w:widowControl w:val="0"/>
        <w:numPr>
          <w:ilvl w:val="0"/>
          <w:numId w:val="4"/>
        </w:numPr>
        <w:spacing w:line="360" w:lineRule="auto"/>
        <w:ind w:left="0" w:firstLine="709"/>
        <w:jc w:val="both"/>
      </w:pPr>
      <w:r>
        <w:t>Šiuo pasiūlymu pažymime, kad sutinkame su visomis pirkimo sąlygomis, nustatytomis:</w:t>
      </w:r>
    </w:p>
    <w:p w:rsidR="00B93123" w:rsidRDefault="00B93123" w:rsidP="00B93123">
      <w:pPr>
        <w:widowControl w:val="0"/>
        <w:numPr>
          <w:ilvl w:val="0"/>
          <w:numId w:val="5"/>
        </w:numPr>
        <w:spacing w:line="360" w:lineRule="auto"/>
        <w:jc w:val="both"/>
      </w:pPr>
      <w:r>
        <w:t>atviro konkurso skelbime, paskelbtame Viešųjų pirkimų įstatymo nustatyta tvarka,</w:t>
      </w:r>
    </w:p>
    <w:p w:rsidR="00B93123" w:rsidRDefault="00B93123" w:rsidP="00B93123">
      <w:pPr>
        <w:widowControl w:val="0"/>
        <w:numPr>
          <w:ilvl w:val="0"/>
          <w:numId w:val="5"/>
        </w:numPr>
        <w:spacing w:line="360" w:lineRule="auto"/>
        <w:jc w:val="both"/>
      </w:pPr>
      <w:r>
        <w:t>atviro konkurso pirkimo dokumentuose,</w:t>
      </w:r>
    </w:p>
    <w:p w:rsidR="00B93123" w:rsidRDefault="00B93123" w:rsidP="00B93123">
      <w:pPr>
        <w:widowControl w:val="0"/>
        <w:numPr>
          <w:ilvl w:val="0"/>
          <w:numId w:val="5"/>
        </w:numPr>
        <w:spacing w:line="360" w:lineRule="auto"/>
        <w:jc w:val="both"/>
      </w:pPr>
      <w:r>
        <w:t>kituose pirkimo dokumentuose.</w:t>
      </w:r>
    </w:p>
    <w:p w:rsidR="00B93123" w:rsidRDefault="00B93123" w:rsidP="00B93123">
      <w:pPr>
        <w:spacing w:line="360" w:lineRule="auto"/>
        <w:ind w:firstLine="720"/>
        <w:jc w:val="both"/>
        <w:rPr>
          <w:szCs w:val="24"/>
        </w:rPr>
      </w:pPr>
      <w:r>
        <w:rPr>
          <w:szCs w:val="24"/>
        </w:rPr>
        <w:t xml:space="preserve">2. Pasiūlymas galioja iki termino, nustatyto pirkimo dokumentuose, t. y. iki </w:t>
      </w:r>
      <w:r w:rsidR="004C12E0">
        <w:rPr>
          <w:szCs w:val="24"/>
        </w:rPr>
        <w:t>2015-08-14.</w:t>
      </w:r>
    </w:p>
    <w:p w:rsidR="00B93123" w:rsidRDefault="00B93123" w:rsidP="00B93123">
      <w:pPr>
        <w:spacing w:line="360" w:lineRule="auto"/>
        <w:ind w:firstLine="720"/>
        <w:jc w:val="both"/>
        <w:rPr>
          <w:szCs w:val="24"/>
        </w:rPr>
      </w:pPr>
      <w:r>
        <w:rPr>
          <w:spacing w:val="-4"/>
        </w:rPr>
        <w:t>3. Pasirašydamas CVP IS priemonėmis pateiktą pasiūlymą saugiu elektroniniu parašu, patvirtinu, kad dokumentų skaitmeninės</w:t>
      </w:r>
      <w:r>
        <w:t xml:space="preserve"> kopijos ir elektroninėmis priemonėmis pateikti duomenys yra tikri.</w:t>
      </w:r>
    </w:p>
    <w:p w:rsidR="009126A9" w:rsidRDefault="009126A9" w:rsidP="00B93123">
      <w:pPr>
        <w:ind w:firstLine="720"/>
        <w:jc w:val="both"/>
        <w:rPr>
          <w:bCs/>
        </w:rPr>
        <w:sectPr w:rsidR="009126A9" w:rsidSect="00BC6892">
          <w:pgSz w:w="12240" w:h="15840"/>
          <w:pgMar w:top="1440" w:right="1440" w:bottom="1440" w:left="1440" w:header="720" w:footer="720" w:gutter="0"/>
          <w:cols w:space="720"/>
          <w:docGrid w:linePitch="360"/>
        </w:sectPr>
      </w:pPr>
    </w:p>
    <w:p w:rsidR="00B93123" w:rsidRDefault="00B93123" w:rsidP="00B93123">
      <w:pPr>
        <w:ind w:firstLine="720"/>
        <w:jc w:val="both"/>
        <w:rPr>
          <w:bCs/>
        </w:rPr>
      </w:pPr>
      <w:r>
        <w:rPr>
          <w:bCs/>
        </w:rPr>
        <w:lastRenderedPageBreak/>
        <w:t>4. Vykdant sutartį pasitelksiu šiuos subtiekėjus*:</w:t>
      </w:r>
    </w:p>
    <w:p w:rsidR="00B93123" w:rsidRDefault="00B93123" w:rsidP="00B93123">
      <w:pPr>
        <w:ind w:firstLine="720"/>
        <w:jc w:val="both"/>
        <w:rPr>
          <w:bCs/>
          <w:sz w:val="6"/>
          <w:szCs w:val="6"/>
          <w:highlight w:val="yellow"/>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8700"/>
      </w:tblGrid>
      <w:tr w:rsidR="00B93123" w:rsidTr="00B93123">
        <w:tc>
          <w:tcPr>
            <w:tcW w:w="1188" w:type="dxa"/>
            <w:tcBorders>
              <w:top w:val="single" w:sz="4" w:space="0" w:color="auto"/>
              <w:left w:val="single" w:sz="4" w:space="0" w:color="auto"/>
              <w:bottom w:val="single" w:sz="4" w:space="0" w:color="auto"/>
              <w:right w:val="single" w:sz="4" w:space="0" w:color="auto"/>
            </w:tcBorders>
            <w:hideMark/>
          </w:tcPr>
          <w:p w:rsidR="00B93123" w:rsidRDefault="00B93123">
            <w:pPr>
              <w:jc w:val="center"/>
            </w:pPr>
            <w:r>
              <w:t>Eil.Nr.</w:t>
            </w:r>
          </w:p>
        </w:tc>
        <w:tc>
          <w:tcPr>
            <w:tcW w:w="8701" w:type="dxa"/>
            <w:tcBorders>
              <w:top w:val="single" w:sz="4" w:space="0" w:color="auto"/>
              <w:left w:val="single" w:sz="4" w:space="0" w:color="auto"/>
              <w:bottom w:val="single" w:sz="4" w:space="0" w:color="auto"/>
              <w:right w:val="single" w:sz="4" w:space="0" w:color="auto"/>
            </w:tcBorders>
            <w:hideMark/>
          </w:tcPr>
          <w:p w:rsidR="00B93123" w:rsidRDefault="00B93123">
            <w:pPr>
              <w:jc w:val="center"/>
            </w:pPr>
            <w:r>
              <w:t>Subtiekėjo pavadinimas ir adresas</w:t>
            </w:r>
          </w:p>
        </w:tc>
      </w:tr>
      <w:tr w:rsidR="00B93123" w:rsidTr="00B93123">
        <w:tc>
          <w:tcPr>
            <w:tcW w:w="1188"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c>
          <w:tcPr>
            <w:tcW w:w="8701"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r>
      <w:tr w:rsidR="00B93123" w:rsidTr="00B93123">
        <w:tc>
          <w:tcPr>
            <w:tcW w:w="1188"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c>
          <w:tcPr>
            <w:tcW w:w="8701"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r>
    </w:tbl>
    <w:p w:rsidR="00B93123" w:rsidRDefault="00B93123" w:rsidP="00B93123">
      <w:pPr>
        <w:jc w:val="both"/>
        <w:rPr>
          <w:bCs/>
          <w:i/>
          <w:sz w:val="22"/>
          <w:highlight w:val="yellow"/>
        </w:rPr>
      </w:pPr>
      <w:r>
        <w:rPr>
          <w:bCs/>
          <w:i/>
          <w:sz w:val="22"/>
        </w:rPr>
        <w:t xml:space="preserve">*Pildyti tuomet, jei sutarties vykdymui bus pasitelkti subtiekėjai. </w:t>
      </w:r>
    </w:p>
    <w:p w:rsidR="00B93123" w:rsidRDefault="00B93123" w:rsidP="00B93123">
      <w:pPr>
        <w:numPr>
          <w:ilvl w:val="0"/>
          <w:numId w:val="6"/>
        </w:numPr>
        <w:ind w:left="0" w:firstLine="720"/>
        <w:jc w:val="both"/>
      </w:pPr>
      <w:r>
        <w:t>Šiame pasiūlyme yra pateikta ir konfidenciali informacija (dokumentai su konfidencialia informacija įsegti atskirai)*</w:t>
      </w:r>
      <w:r>
        <w:rPr>
          <w:i/>
          <w:szCs w:val="24"/>
        </w:rPr>
        <w:t xml:space="preserve"> /perkančioji organizacija šios informacijos negali atskleisti tretiesiems asmenims/</w:t>
      </w:r>
      <w: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5467"/>
      </w:tblGrid>
      <w:tr w:rsidR="00B93123" w:rsidTr="006C28E1">
        <w:tc>
          <w:tcPr>
            <w:tcW w:w="959" w:type="dxa"/>
            <w:tcBorders>
              <w:top w:val="single" w:sz="4" w:space="0" w:color="auto"/>
              <w:left w:val="single" w:sz="4" w:space="0" w:color="auto"/>
              <w:bottom w:val="single" w:sz="4" w:space="0" w:color="auto"/>
              <w:right w:val="single" w:sz="4" w:space="0" w:color="auto"/>
            </w:tcBorders>
            <w:hideMark/>
          </w:tcPr>
          <w:p w:rsidR="00B93123" w:rsidRDefault="00B93123">
            <w:pPr>
              <w:jc w:val="center"/>
            </w:pPr>
            <w:r>
              <w:t>Eil.Nr.</w:t>
            </w:r>
          </w:p>
        </w:tc>
        <w:tc>
          <w:tcPr>
            <w:tcW w:w="3402" w:type="dxa"/>
            <w:tcBorders>
              <w:top w:val="single" w:sz="4" w:space="0" w:color="auto"/>
              <w:left w:val="single" w:sz="4" w:space="0" w:color="auto"/>
              <w:bottom w:val="single" w:sz="4" w:space="0" w:color="auto"/>
              <w:right w:val="single" w:sz="4" w:space="0" w:color="auto"/>
            </w:tcBorders>
            <w:hideMark/>
          </w:tcPr>
          <w:p w:rsidR="00B93123" w:rsidRDefault="00B93123">
            <w:pPr>
              <w:jc w:val="center"/>
            </w:pPr>
            <w:r>
              <w:t>Pateikto dokumento pavadinimas</w:t>
            </w:r>
          </w:p>
        </w:tc>
        <w:tc>
          <w:tcPr>
            <w:tcW w:w="5467" w:type="dxa"/>
            <w:tcBorders>
              <w:top w:val="single" w:sz="4" w:space="0" w:color="auto"/>
              <w:left w:val="single" w:sz="4" w:space="0" w:color="auto"/>
              <w:bottom w:val="single" w:sz="4" w:space="0" w:color="auto"/>
              <w:right w:val="single" w:sz="4" w:space="0" w:color="auto"/>
            </w:tcBorders>
            <w:hideMark/>
          </w:tcPr>
          <w:p w:rsidR="00B93123" w:rsidRDefault="00B93123">
            <w:pPr>
              <w:jc w:val="center"/>
            </w:pPr>
            <w:r>
              <w:t>Dokumentas yra įkeltas šioje CVP IS pasiūlymo lango eilutėje</w:t>
            </w:r>
          </w:p>
        </w:tc>
      </w:tr>
      <w:tr w:rsidR="00B93123" w:rsidTr="006C28E1">
        <w:tc>
          <w:tcPr>
            <w:tcW w:w="959"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c>
          <w:tcPr>
            <w:tcW w:w="3402"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c>
          <w:tcPr>
            <w:tcW w:w="5467"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r>
      <w:tr w:rsidR="00B93123" w:rsidTr="006C28E1">
        <w:tc>
          <w:tcPr>
            <w:tcW w:w="959"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c>
          <w:tcPr>
            <w:tcW w:w="3402"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c>
          <w:tcPr>
            <w:tcW w:w="5467" w:type="dxa"/>
            <w:tcBorders>
              <w:top w:val="single" w:sz="4" w:space="0" w:color="auto"/>
              <w:left w:val="single" w:sz="4" w:space="0" w:color="auto"/>
              <w:bottom w:val="single" w:sz="4" w:space="0" w:color="auto"/>
              <w:right w:val="single" w:sz="4" w:space="0" w:color="auto"/>
            </w:tcBorders>
          </w:tcPr>
          <w:p w:rsidR="00B93123" w:rsidRDefault="00B93123">
            <w:pPr>
              <w:jc w:val="both"/>
              <w:rPr>
                <w:highlight w:val="yellow"/>
              </w:rPr>
            </w:pPr>
          </w:p>
        </w:tc>
      </w:tr>
    </w:tbl>
    <w:p w:rsidR="00B93123" w:rsidRDefault="00B93123" w:rsidP="00B93123">
      <w:pPr>
        <w:tabs>
          <w:tab w:val="left" w:pos="1800"/>
        </w:tabs>
        <w:suppressAutoHyphens/>
        <w:jc w:val="both"/>
        <w:rPr>
          <w:rFonts w:eastAsia="Calibri"/>
          <w:bCs/>
          <w:color w:val="000000"/>
          <w:sz w:val="22"/>
          <w:lang w:eastAsia="ar-SA"/>
        </w:rPr>
      </w:pPr>
      <w:r>
        <w:rPr>
          <w:rFonts w:eastAsia="Calibri"/>
          <w:b/>
          <w:bCs/>
          <w:color w:val="000000"/>
          <w:sz w:val="22"/>
          <w:szCs w:val="22"/>
        </w:rPr>
        <w:t>*Informuojame, kad šioje lentelėje nenurodyti dokumentai nebus laikomi konfidencialiais ir tiekėjo pasiūlymą pripažinus laimėjusiu, konfidencialiais nenurodyti dokumentai, vadovaujantis Lietuvos Respublikos viešųjų pirkimų įstatymo 18 str. 11 d., bus paviešinti kartu su sudaryta sutartimi.</w:t>
      </w:r>
    </w:p>
    <w:p w:rsidR="00B93123" w:rsidRDefault="00B93123" w:rsidP="00B93123">
      <w:pPr>
        <w:pStyle w:val="Footer"/>
        <w:jc w:val="both"/>
        <w:rPr>
          <w:b/>
          <w:bCs/>
          <w:szCs w:val="24"/>
        </w:rPr>
      </w:pPr>
    </w:p>
    <w:p w:rsidR="00B93123" w:rsidRDefault="00B93123" w:rsidP="00B93123">
      <w:pPr>
        <w:pStyle w:val="Footer"/>
        <w:jc w:val="both"/>
        <w:rPr>
          <w:bCs/>
          <w:szCs w:val="24"/>
        </w:rPr>
      </w:pPr>
      <w:r>
        <w:rPr>
          <w:b/>
          <w:bCs/>
          <w:szCs w:val="24"/>
        </w:rPr>
        <w:t>Pastaba.</w:t>
      </w:r>
      <w:r>
        <w:rPr>
          <w:bCs/>
          <w:szCs w:val="24"/>
        </w:rPr>
        <w:t xml:space="preserve"> Pildydamas šią formą tiekėjas turi pateikti visą prašomą informaciją. </w:t>
      </w:r>
    </w:p>
    <w:p w:rsidR="00B93123" w:rsidRDefault="00B93123" w:rsidP="00B93123">
      <w:pPr>
        <w:pStyle w:val="Footer"/>
        <w:jc w:val="both"/>
        <w:rPr>
          <w:sz w:val="22"/>
          <w:szCs w:val="22"/>
        </w:rPr>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9126A9" w:rsidRDefault="009126A9" w:rsidP="00B93123">
      <w:pPr>
        <w:widowControl w:val="0"/>
        <w:spacing w:line="360" w:lineRule="auto"/>
        <w:ind w:firstLine="720"/>
        <w:jc w:val="both"/>
      </w:pPr>
    </w:p>
    <w:p w:rsidR="00822C42" w:rsidRDefault="00822C42" w:rsidP="00B93123">
      <w:pPr>
        <w:widowControl w:val="0"/>
        <w:spacing w:line="360" w:lineRule="auto"/>
        <w:ind w:firstLine="720"/>
        <w:jc w:val="both"/>
        <w:sectPr w:rsidR="00822C42" w:rsidSect="00F11578">
          <w:pgSz w:w="12240" w:h="15840"/>
          <w:pgMar w:top="1440" w:right="1440" w:bottom="1440" w:left="1440" w:header="720" w:footer="720" w:gutter="0"/>
          <w:cols w:space="720"/>
          <w:docGrid w:linePitch="360"/>
        </w:sectPr>
      </w:pPr>
    </w:p>
    <w:p w:rsidR="00B93123" w:rsidRPr="00B7047A" w:rsidRDefault="00B93123" w:rsidP="00B93123">
      <w:pPr>
        <w:widowControl w:val="0"/>
        <w:spacing w:line="360" w:lineRule="auto"/>
        <w:ind w:firstLine="720"/>
        <w:jc w:val="both"/>
        <w:rPr>
          <w:iCs/>
          <w:sz w:val="22"/>
          <w:szCs w:val="22"/>
        </w:rPr>
      </w:pPr>
      <w:r w:rsidRPr="00B7047A">
        <w:rPr>
          <w:sz w:val="22"/>
          <w:szCs w:val="22"/>
        </w:rPr>
        <w:lastRenderedPageBreak/>
        <w:t xml:space="preserve">Mes siūlome šias </w:t>
      </w:r>
      <w:r w:rsidRPr="00B7047A">
        <w:rPr>
          <w:iCs/>
          <w:sz w:val="22"/>
          <w:szCs w:val="22"/>
        </w:rPr>
        <w:t>prekes:</w:t>
      </w:r>
    </w:p>
    <w:tbl>
      <w:tblPr>
        <w:tblW w:w="13071" w:type="dxa"/>
        <w:tblInd w:w="-3" w:type="dxa"/>
        <w:tblLayout w:type="fixed"/>
        <w:tblCellMar>
          <w:left w:w="0" w:type="dxa"/>
          <w:right w:w="0" w:type="dxa"/>
        </w:tblCellMar>
        <w:tblLook w:val="04A0" w:firstRow="1" w:lastRow="0" w:firstColumn="1" w:lastColumn="0" w:noHBand="0" w:noVBand="1"/>
      </w:tblPr>
      <w:tblGrid>
        <w:gridCol w:w="990"/>
        <w:gridCol w:w="3531"/>
        <w:gridCol w:w="1980"/>
        <w:gridCol w:w="1350"/>
        <w:gridCol w:w="900"/>
        <w:gridCol w:w="1260"/>
        <w:gridCol w:w="1350"/>
        <w:gridCol w:w="1710"/>
      </w:tblGrid>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1</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393F54">
            <w:pPr>
              <w:jc w:val="both"/>
              <w:rPr>
                <w:rFonts w:ascii="Calibri" w:eastAsiaTheme="minorHAnsi" w:hAnsi="Calibri"/>
                <w:caps/>
                <w:sz w:val="22"/>
                <w:szCs w:val="22"/>
                <w:lang w:eastAsia="en-US"/>
              </w:rPr>
            </w:pPr>
            <w:r w:rsidRPr="00B7047A">
              <w:rPr>
                <w:sz w:val="22"/>
                <w:szCs w:val="22"/>
              </w:rPr>
              <w:t>Vienkameriai elektrokardiostimuliatoriai mažesnio dydžio</w:t>
            </w:r>
            <w:r w:rsidR="00B35D02"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393F54" w:rsidRPr="00B7047A" w:rsidRDefault="00B35D02" w:rsidP="00393F54">
            <w:pPr>
              <w:rPr>
                <w:sz w:val="22"/>
                <w:szCs w:val="22"/>
              </w:rPr>
            </w:pPr>
            <w:r w:rsidRPr="00B7047A">
              <w:rPr>
                <w:sz w:val="22"/>
                <w:szCs w:val="22"/>
              </w:rPr>
              <w:t xml:space="preserve">St. Jude Medical, </w:t>
            </w:r>
            <w:r w:rsidR="00393F54" w:rsidRPr="00B7047A">
              <w:rPr>
                <w:sz w:val="22"/>
                <w:szCs w:val="22"/>
              </w:rPr>
              <w:t xml:space="preserve">Inc. </w:t>
            </w:r>
          </w:p>
          <w:p w:rsidR="00B93123" w:rsidRPr="00B7047A" w:rsidRDefault="00393F54" w:rsidP="007C65BA">
            <w:pPr>
              <w:rPr>
                <w:sz w:val="22"/>
                <w:szCs w:val="22"/>
              </w:rPr>
            </w:pPr>
            <w:r w:rsidRPr="00B7047A">
              <w:rPr>
                <w:sz w:val="22"/>
                <w:szCs w:val="22"/>
              </w:rPr>
              <w:t>Assurity MRI PM127</w:t>
            </w:r>
            <w:r w:rsidR="007C65BA" w:rsidRPr="00B7047A">
              <w:rPr>
                <w:sz w:val="22"/>
                <w:szCs w:val="22"/>
              </w:rPr>
              <w:t>2</w:t>
            </w:r>
            <w:r w:rsidR="00B35D02" w:rsidRPr="00B7047A">
              <w:rPr>
                <w:sz w:val="22"/>
                <w:szCs w:val="22"/>
              </w:rPr>
              <w:t xml:space="preserve"> </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236471"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A24773"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665,00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A24773"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698,25</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A24773"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33250,00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A2477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33250,00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A2477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1662,50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A24773">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A24773" w:rsidRPr="00B7047A">
              <w:rPr>
                <w:b/>
                <w:bCs/>
                <w:sz w:val="22"/>
                <w:szCs w:val="22"/>
              </w:rPr>
              <w:t>trisdešimt keturi tūkstančiai devyni šimtai dvylika eurų penkiasdešimt centų</w:t>
            </w:r>
            <w:r w:rsidRPr="00B7047A">
              <w:rPr>
                <w:b/>
                <w:bCs/>
                <w:sz w:val="22"/>
                <w:szCs w:val="22"/>
              </w:rPr>
              <w:t>)EUR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A2477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34912,50</w:t>
            </w:r>
          </w:p>
          <w:p w:rsidR="00B93123" w:rsidRPr="00B7047A" w:rsidRDefault="00B93123">
            <w:pPr>
              <w:ind w:firstLine="414"/>
              <w:jc w:val="both"/>
              <w:rPr>
                <w:rFonts w:eastAsiaTheme="minorHAnsi"/>
                <w:b/>
                <w:bCs/>
                <w:color w:val="000000"/>
                <w:sz w:val="22"/>
                <w:szCs w:val="22"/>
                <w:lang w:eastAsia="en-US"/>
              </w:rPr>
            </w:pP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sz w:val="22"/>
                <w:szCs w:val="22"/>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ascii="Calibri" w:eastAsiaTheme="minorHAnsi" w:hAnsi="Calibri"/>
                <w:sz w:val="22"/>
                <w:szCs w:val="22"/>
                <w:lang w:eastAsia="en-US"/>
              </w:rPr>
            </w:pPr>
            <w:r w:rsidRPr="00B7047A">
              <w:rPr>
                <w:sz w:val="22"/>
                <w:szCs w:val="22"/>
              </w:rPr>
              <w:t>Vnt. įkainis</w:t>
            </w:r>
          </w:p>
          <w:p w:rsidR="00B93123" w:rsidRPr="00B7047A" w:rsidRDefault="00B93123">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ascii="Calibri" w:eastAsiaTheme="minorHAnsi" w:hAnsi="Calibri"/>
                <w:sz w:val="22"/>
                <w:szCs w:val="22"/>
                <w:lang w:eastAsia="en-US"/>
              </w:rPr>
            </w:pPr>
            <w:r w:rsidRPr="00B7047A">
              <w:rPr>
                <w:sz w:val="22"/>
                <w:szCs w:val="22"/>
              </w:rPr>
              <w:t>2</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45564B">
            <w:pPr>
              <w:jc w:val="both"/>
              <w:rPr>
                <w:rFonts w:ascii="Calibri" w:eastAsiaTheme="minorHAnsi" w:hAnsi="Calibri"/>
                <w:caps/>
                <w:sz w:val="22"/>
                <w:szCs w:val="22"/>
                <w:lang w:eastAsia="en-US"/>
              </w:rPr>
            </w:pPr>
            <w:r w:rsidRPr="00B7047A">
              <w:rPr>
                <w:sz w:val="22"/>
                <w:szCs w:val="22"/>
              </w:rPr>
              <w:t>Vienkameriai elektrokardiostimuliatoriai</w:t>
            </w:r>
            <w:r w:rsidR="00B35D02"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DE29E6" w:rsidRPr="00B7047A" w:rsidRDefault="00B35D02" w:rsidP="009A6116">
            <w:pPr>
              <w:rPr>
                <w:sz w:val="22"/>
                <w:szCs w:val="22"/>
              </w:rPr>
            </w:pPr>
            <w:r w:rsidRPr="00B7047A">
              <w:rPr>
                <w:sz w:val="22"/>
                <w:szCs w:val="22"/>
              </w:rPr>
              <w:t>St. Jude Medical, Inc.</w:t>
            </w:r>
            <w:r w:rsidR="009A7A85" w:rsidRPr="00B7047A">
              <w:rPr>
                <w:sz w:val="22"/>
                <w:szCs w:val="22"/>
              </w:rPr>
              <w:t xml:space="preserve">, </w:t>
            </w:r>
          </w:p>
          <w:p w:rsidR="00B93123" w:rsidRPr="00B7047A" w:rsidRDefault="00DE29E6" w:rsidP="009A6116">
            <w:pPr>
              <w:rPr>
                <w:sz w:val="22"/>
                <w:szCs w:val="22"/>
              </w:rPr>
            </w:pPr>
            <w:r w:rsidRPr="00B7047A">
              <w:rPr>
                <w:sz w:val="22"/>
                <w:szCs w:val="22"/>
              </w:rPr>
              <w:t xml:space="preserve">Endurity </w:t>
            </w:r>
            <w:r w:rsidR="009A7A85" w:rsidRPr="00B7047A">
              <w:rPr>
                <w:sz w:val="22"/>
                <w:szCs w:val="22"/>
              </w:rPr>
              <w:t>PM1162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200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780928"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7A149D"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545,00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7A149D"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572,25</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7A149D"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109000,00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7A149D">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109000,00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7A149D">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5450,00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30485A">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30485A" w:rsidRPr="00B7047A">
              <w:rPr>
                <w:b/>
                <w:bCs/>
                <w:sz w:val="22"/>
                <w:szCs w:val="22"/>
              </w:rPr>
              <w:t xml:space="preserve">vienas šimtas keturiolika tūkstančių keturi šimtai penkiasdešimt eurų nulis centų ) </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003561">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114450,00</w:t>
            </w: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3</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BC4971">
            <w:pPr>
              <w:rPr>
                <w:rFonts w:ascii="Calibri" w:eastAsiaTheme="minorHAnsi" w:hAnsi="Calibri"/>
                <w:caps/>
                <w:sz w:val="22"/>
                <w:szCs w:val="22"/>
                <w:lang w:eastAsia="en-US"/>
              </w:rPr>
            </w:pPr>
            <w:r w:rsidRPr="00B7047A">
              <w:rPr>
                <w:sz w:val="22"/>
                <w:szCs w:val="22"/>
              </w:rPr>
              <w:t>Vienkameriai elektrokardiostimuliatoriai su išplėstomis programavimo galimybėmis</w:t>
            </w:r>
            <w:r w:rsidR="009A7A85"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BC4971" w:rsidRPr="00B7047A" w:rsidRDefault="009A7A85" w:rsidP="009A6116">
            <w:pPr>
              <w:rPr>
                <w:sz w:val="22"/>
                <w:szCs w:val="22"/>
              </w:rPr>
            </w:pPr>
            <w:r w:rsidRPr="00B7047A">
              <w:rPr>
                <w:sz w:val="22"/>
                <w:szCs w:val="22"/>
              </w:rPr>
              <w:t xml:space="preserve">St. Jude Medical, Inc., </w:t>
            </w:r>
          </w:p>
          <w:p w:rsidR="00B93123" w:rsidRPr="00B7047A" w:rsidRDefault="00BC4971" w:rsidP="009A6116">
            <w:pPr>
              <w:rPr>
                <w:sz w:val="22"/>
                <w:szCs w:val="22"/>
              </w:rPr>
            </w:pPr>
            <w:r w:rsidRPr="00B7047A">
              <w:rPr>
                <w:sz w:val="22"/>
                <w:szCs w:val="22"/>
              </w:rPr>
              <w:t xml:space="preserve">Assurity MRI </w:t>
            </w:r>
            <w:r w:rsidR="009A7A85" w:rsidRPr="00B7047A">
              <w:rPr>
                <w:sz w:val="22"/>
                <w:szCs w:val="22"/>
              </w:rPr>
              <w:t>PM1272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400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780928"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30485A"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665,00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30485A"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698,25</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266000,00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266000,00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13300,00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lastRenderedPageBreak/>
              <w:t>Bendra sutarties suma EUR su PVM</w:t>
            </w:r>
          </w:p>
          <w:p w:rsidR="00B93123" w:rsidRPr="00B7047A" w:rsidRDefault="00B93123" w:rsidP="00B30EE1">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B30EE1" w:rsidRPr="00B7047A">
              <w:rPr>
                <w:b/>
                <w:bCs/>
                <w:sz w:val="22"/>
                <w:szCs w:val="22"/>
              </w:rPr>
              <w:t>du šimtai septyniasdešimt devyni tūkstančiai trys šimtai eurų nulis centų</w:t>
            </w:r>
            <w:r w:rsidRPr="00B7047A">
              <w:rPr>
                <w:b/>
                <w:bCs/>
                <w:sz w:val="22"/>
                <w:szCs w:val="22"/>
              </w:rPr>
              <w:t>)EUR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279300,00</w:t>
            </w:r>
          </w:p>
          <w:p w:rsidR="00B93123" w:rsidRPr="00B7047A" w:rsidRDefault="00B93123">
            <w:pPr>
              <w:ind w:firstLine="414"/>
              <w:jc w:val="both"/>
              <w:rPr>
                <w:rFonts w:eastAsiaTheme="minorHAnsi"/>
                <w:b/>
                <w:bCs/>
                <w:color w:val="000000"/>
                <w:sz w:val="22"/>
                <w:szCs w:val="22"/>
                <w:lang w:eastAsia="en-US"/>
              </w:rPr>
            </w:pP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sz w:val="22"/>
                <w:szCs w:val="22"/>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ascii="Calibri" w:eastAsiaTheme="minorHAnsi" w:hAnsi="Calibri"/>
                <w:sz w:val="22"/>
                <w:szCs w:val="22"/>
                <w:lang w:eastAsia="en-US"/>
              </w:rPr>
            </w:pPr>
            <w:r w:rsidRPr="00B7047A">
              <w:rPr>
                <w:sz w:val="22"/>
                <w:szCs w:val="22"/>
              </w:rPr>
              <w:t>Vnt. įkainis</w:t>
            </w:r>
          </w:p>
          <w:p w:rsidR="00B93123" w:rsidRPr="00B7047A" w:rsidRDefault="00B93123">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4</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494D1D">
            <w:pPr>
              <w:jc w:val="both"/>
              <w:rPr>
                <w:rFonts w:ascii="Calibri" w:eastAsiaTheme="minorHAnsi" w:hAnsi="Calibri"/>
                <w:caps/>
                <w:sz w:val="22"/>
                <w:szCs w:val="22"/>
                <w:lang w:eastAsia="en-US"/>
              </w:rPr>
            </w:pPr>
            <w:r w:rsidRPr="00B7047A">
              <w:rPr>
                <w:sz w:val="22"/>
                <w:szCs w:val="22"/>
              </w:rPr>
              <w:t>Vienkameriai elektrokardiostimuliatoriai sertifikuoti atlikti viso kūno magneto rezonanso tyrimus</w:t>
            </w:r>
            <w:r w:rsidR="009A7A85"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494D1D" w:rsidRPr="00B7047A" w:rsidRDefault="009A7A85" w:rsidP="009A6116">
            <w:pPr>
              <w:rPr>
                <w:sz w:val="22"/>
                <w:szCs w:val="22"/>
              </w:rPr>
            </w:pPr>
            <w:r w:rsidRPr="00B7047A">
              <w:rPr>
                <w:sz w:val="22"/>
                <w:szCs w:val="22"/>
              </w:rPr>
              <w:t xml:space="preserve">St. Jude Medical, Inc., </w:t>
            </w:r>
          </w:p>
          <w:p w:rsidR="00B93123" w:rsidRPr="00B7047A" w:rsidRDefault="00494D1D" w:rsidP="009A6116">
            <w:pPr>
              <w:rPr>
                <w:sz w:val="22"/>
                <w:szCs w:val="22"/>
              </w:rPr>
            </w:pPr>
            <w:r w:rsidRPr="00B7047A">
              <w:rPr>
                <w:sz w:val="22"/>
                <w:szCs w:val="22"/>
              </w:rPr>
              <w:t xml:space="preserve">Assurity MRI </w:t>
            </w:r>
            <w:r w:rsidR="009A7A85" w:rsidRPr="00B7047A">
              <w:rPr>
                <w:sz w:val="22"/>
                <w:szCs w:val="22"/>
              </w:rPr>
              <w:t>PM1272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780928"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B30EE1" w:rsidP="00E0143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880,00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924,00</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rsidP="00E01433">
            <w:pPr>
              <w:ind w:firstLine="414"/>
              <w:jc w:val="center"/>
              <w:rPr>
                <w:rFonts w:eastAsiaTheme="minorHAnsi"/>
                <w:color w:val="000000"/>
                <w:sz w:val="22"/>
                <w:szCs w:val="22"/>
                <w:lang w:eastAsia="en-US"/>
              </w:rPr>
            </w:pPr>
            <w:r w:rsidRPr="00B7047A">
              <w:rPr>
                <w:rFonts w:eastAsiaTheme="minorHAnsi"/>
                <w:color w:val="000000"/>
                <w:sz w:val="22"/>
                <w:szCs w:val="22"/>
                <w:lang w:eastAsia="en-US"/>
              </w:rPr>
              <w:t>44000,00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44000,00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2200,00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B30EE1">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B30EE1" w:rsidRPr="00B7047A">
              <w:rPr>
                <w:b/>
                <w:bCs/>
                <w:sz w:val="22"/>
                <w:szCs w:val="22"/>
              </w:rPr>
              <w:t xml:space="preserve">keturiasdešimt šeši tūkstančiai du šimtai eurų nulis centų) </w:t>
            </w:r>
            <w:r w:rsidRPr="00B7047A">
              <w:rPr>
                <w:b/>
                <w:bCs/>
                <w:sz w:val="22"/>
                <w:szCs w:val="22"/>
              </w:rPr>
              <w:t>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30EE1">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46200,00</w:t>
            </w: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5</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494D1D">
            <w:pPr>
              <w:jc w:val="both"/>
              <w:rPr>
                <w:rFonts w:ascii="Calibri" w:eastAsiaTheme="minorHAnsi" w:hAnsi="Calibri"/>
                <w:caps/>
                <w:sz w:val="22"/>
                <w:szCs w:val="22"/>
                <w:lang w:eastAsia="en-US"/>
              </w:rPr>
            </w:pPr>
            <w:r w:rsidRPr="00B7047A">
              <w:rPr>
                <w:sz w:val="22"/>
                <w:szCs w:val="22"/>
              </w:rPr>
              <w:t>Vienkameriai elektrokardiostimuliatoriai vaikiški</w:t>
            </w:r>
            <w:r w:rsidR="009A7A85"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494D1D" w:rsidRPr="00B7047A" w:rsidRDefault="009A7A85" w:rsidP="009A6116">
            <w:pPr>
              <w:rPr>
                <w:sz w:val="22"/>
                <w:szCs w:val="22"/>
              </w:rPr>
            </w:pPr>
            <w:r w:rsidRPr="00B7047A">
              <w:rPr>
                <w:sz w:val="22"/>
                <w:szCs w:val="22"/>
              </w:rPr>
              <w:t xml:space="preserve">St. Jude Medical, </w:t>
            </w:r>
          </w:p>
          <w:p w:rsidR="00494D1D" w:rsidRPr="00B7047A" w:rsidRDefault="009A7A85" w:rsidP="009A6116">
            <w:pPr>
              <w:rPr>
                <w:sz w:val="22"/>
                <w:szCs w:val="22"/>
              </w:rPr>
            </w:pPr>
            <w:r w:rsidRPr="00B7047A">
              <w:rPr>
                <w:sz w:val="22"/>
                <w:szCs w:val="22"/>
              </w:rPr>
              <w:t>Inc.</w:t>
            </w:r>
          </w:p>
          <w:p w:rsidR="00B93123" w:rsidRPr="00B7047A" w:rsidRDefault="00494D1D" w:rsidP="009A6116">
            <w:pPr>
              <w:rPr>
                <w:sz w:val="22"/>
                <w:szCs w:val="22"/>
              </w:rPr>
            </w:pPr>
            <w:r w:rsidRPr="00B7047A">
              <w:rPr>
                <w:sz w:val="22"/>
                <w:szCs w:val="22"/>
              </w:rPr>
              <w:t>Microny II SR 2525T</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780928"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F453C6"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980,00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453C6" w:rsidP="00F453C6">
            <w:pPr>
              <w:rPr>
                <w:rFonts w:eastAsiaTheme="minorHAnsi"/>
                <w:sz w:val="22"/>
                <w:szCs w:val="22"/>
                <w:lang w:eastAsia="en-US"/>
              </w:rPr>
            </w:pPr>
            <w:r w:rsidRPr="00B7047A">
              <w:rPr>
                <w:rFonts w:eastAsiaTheme="minorHAnsi"/>
                <w:sz w:val="22"/>
                <w:szCs w:val="22"/>
                <w:lang w:eastAsia="en-US"/>
              </w:rPr>
              <w:t>1029,00</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453C6"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49000,00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453C6">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49000,00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453C6">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2450,00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F453C6">
            <w:pPr>
              <w:ind w:firstLine="414"/>
              <w:jc w:val="right"/>
              <w:rPr>
                <w:rFonts w:ascii="Calibri" w:eastAsiaTheme="minorHAnsi" w:hAnsi="Calibri"/>
                <w:b/>
                <w:bCs/>
                <w:color w:val="000000"/>
                <w:sz w:val="22"/>
                <w:szCs w:val="22"/>
                <w:lang w:eastAsia="en-US"/>
              </w:rPr>
            </w:pPr>
            <w:r w:rsidRPr="00B7047A">
              <w:rPr>
                <w:b/>
                <w:bCs/>
                <w:sz w:val="22"/>
                <w:szCs w:val="22"/>
              </w:rPr>
              <w:t xml:space="preserve">Suma žodžiais ( </w:t>
            </w:r>
            <w:r w:rsidR="00F453C6" w:rsidRPr="00B7047A">
              <w:rPr>
                <w:b/>
                <w:bCs/>
                <w:sz w:val="22"/>
                <w:szCs w:val="22"/>
              </w:rPr>
              <w:t>penkiasdešimt vienas tūkstantis keturi šimtai penkiasdešimt eurų nulis centų</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453C6">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51450,00</w:t>
            </w:r>
          </w:p>
          <w:p w:rsidR="00B93123" w:rsidRPr="00B7047A" w:rsidRDefault="00B93123">
            <w:pPr>
              <w:ind w:firstLine="414"/>
              <w:jc w:val="both"/>
              <w:rPr>
                <w:rFonts w:eastAsiaTheme="minorHAnsi"/>
                <w:b/>
                <w:bCs/>
                <w:color w:val="000000"/>
                <w:sz w:val="22"/>
                <w:szCs w:val="22"/>
                <w:lang w:eastAsia="en-US"/>
              </w:rPr>
            </w:pP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93123" w:rsidRPr="00B7047A" w:rsidRDefault="00B93123">
            <w:pPr>
              <w:rPr>
                <w:sz w:val="22"/>
                <w:szCs w:val="22"/>
                <w:lang w:val="en-US"/>
              </w:rPr>
            </w:pPr>
            <w:r w:rsidRPr="00B7047A">
              <w:rPr>
                <w:sz w:val="22"/>
                <w:szCs w:val="22"/>
              </w:rPr>
              <w:t xml:space="preserve">PVM dydis </w:t>
            </w:r>
            <w:r w:rsidRPr="00B7047A">
              <w:rPr>
                <w:sz w:val="22"/>
                <w:szCs w:val="22"/>
                <w:lang w:val="en-US"/>
              </w:rPr>
              <w:t>%</w:t>
            </w:r>
          </w:p>
          <w:p w:rsidR="00B93123" w:rsidRPr="00B7047A" w:rsidRDefault="00B93123">
            <w:pPr>
              <w:ind w:firstLine="414"/>
              <w:jc w:val="center"/>
              <w:rPr>
                <w:sz w:val="22"/>
                <w:szCs w:val="22"/>
              </w:rPr>
            </w:pPr>
          </w:p>
          <w:p w:rsidR="00B93123" w:rsidRPr="00B7047A" w:rsidRDefault="00B93123">
            <w:pPr>
              <w:ind w:firstLine="414"/>
              <w:jc w:val="center"/>
              <w:rPr>
                <w:sz w:val="22"/>
                <w:szCs w:val="22"/>
              </w:rPr>
            </w:pP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ascii="Calibri" w:eastAsiaTheme="minorHAnsi" w:hAnsi="Calibri"/>
                <w:sz w:val="22"/>
                <w:szCs w:val="22"/>
                <w:lang w:eastAsia="en-US"/>
              </w:rPr>
            </w:pPr>
            <w:r w:rsidRPr="00B7047A">
              <w:rPr>
                <w:sz w:val="22"/>
                <w:szCs w:val="22"/>
              </w:rPr>
              <w:t>Vnt. įkainis</w:t>
            </w:r>
          </w:p>
          <w:p w:rsidR="00B93123" w:rsidRPr="00B7047A" w:rsidRDefault="00B93123">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6</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1506AD">
            <w:pPr>
              <w:rPr>
                <w:rFonts w:ascii="Calibri" w:eastAsiaTheme="minorHAnsi" w:hAnsi="Calibri"/>
                <w:caps/>
                <w:sz w:val="22"/>
                <w:szCs w:val="22"/>
                <w:lang w:eastAsia="en-US"/>
              </w:rPr>
            </w:pPr>
            <w:r w:rsidRPr="00B7047A">
              <w:rPr>
                <w:sz w:val="22"/>
                <w:szCs w:val="22"/>
              </w:rPr>
              <w:t>Vienkameriai elektrokardiostimuliatoriai vaikiški su epikardinais elektrodais</w:t>
            </w:r>
            <w:r w:rsidR="00D03C39"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D03C39" w:rsidP="00672BDB">
            <w:pPr>
              <w:rPr>
                <w:sz w:val="22"/>
                <w:szCs w:val="22"/>
              </w:rPr>
            </w:pPr>
            <w:r w:rsidRPr="00B7047A">
              <w:rPr>
                <w:sz w:val="22"/>
                <w:szCs w:val="22"/>
              </w:rPr>
              <w:t xml:space="preserve">St. Jude Medical, Inc., </w:t>
            </w:r>
          </w:p>
          <w:p w:rsidR="00672BDB" w:rsidRPr="00B7047A" w:rsidRDefault="00672BDB" w:rsidP="00672BDB">
            <w:pPr>
              <w:rPr>
                <w:sz w:val="22"/>
                <w:szCs w:val="22"/>
              </w:rPr>
            </w:pPr>
            <w:r w:rsidRPr="00B7047A">
              <w:rPr>
                <w:sz w:val="22"/>
                <w:szCs w:val="22"/>
              </w:rPr>
              <w:t xml:space="preserve">Microny II SR </w:t>
            </w:r>
            <w:r w:rsidRPr="00B7047A">
              <w:rPr>
                <w:sz w:val="22"/>
                <w:szCs w:val="22"/>
              </w:rPr>
              <w:lastRenderedPageBreak/>
              <w:t>2525T</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lastRenderedPageBreak/>
              <w:t>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780928"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2529B3"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1395,00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529B3" w:rsidP="002529B3">
            <w:pPr>
              <w:rPr>
                <w:rFonts w:eastAsiaTheme="minorHAnsi"/>
                <w:sz w:val="22"/>
                <w:szCs w:val="22"/>
                <w:lang w:eastAsia="en-US"/>
              </w:rPr>
            </w:pPr>
            <w:r w:rsidRPr="00B7047A">
              <w:rPr>
                <w:rFonts w:eastAsiaTheme="minorHAnsi"/>
                <w:sz w:val="22"/>
                <w:szCs w:val="22"/>
                <w:lang w:eastAsia="en-US"/>
              </w:rPr>
              <w:t>1464,75</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529B3"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69750,00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lastRenderedPageBreak/>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529B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69750,00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529B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3487,50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08101E">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08101E" w:rsidRPr="00B7047A">
              <w:rPr>
                <w:b/>
                <w:bCs/>
                <w:sz w:val="22"/>
                <w:szCs w:val="22"/>
              </w:rPr>
              <w:t>septyniasdešimt trys tūkstančiai du šimtai trisdešimt septyni eurai penkiasdešimt centų)</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529B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73237,50</w:t>
            </w: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7</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1506AD">
            <w:pPr>
              <w:rPr>
                <w:rFonts w:ascii="Calibri" w:eastAsiaTheme="minorHAnsi" w:hAnsi="Calibri"/>
                <w:caps/>
                <w:sz w:val="22"/>
                <w:szCs w:val="22"/>
                <w:lang w:eastAsia="en-US"/>
              </w:rPr>
            </w:pPr>
            <w:r w:rsidRPr="00B7047A">
              <w:rPr>
                <w:sz w:val="22"/>
                <w:szCs w:val="22"/>
              </w:rPr>
              <w:t>Dvikameriai elektrokardiostimuliatoriai mažesnio dydžio</w:t>
            </w:r>
            <w:r w:rsidR="0019349D"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1506AD" w:rsidRPr="00B7047A" w:rsidRDefault="003B5261" w:rsidP="0019349D">
            <w:pPr>
              <w:rPr>
                <w:sz w:val="22"/>
                <w:szCs w:val="22"/>
              </w:rPr>
            </w:pPr>
            <w:r w:rsidRPr="00B7047A">
              <w:rPr>
                <w:sz w:val="22"/>
                <w:szCs w:val="22"/>
              </w:rPr>
              <w:t xml:space="preserve">St. Jude Medical, Inc., </w:t>
            </w:r>
          </w:p>
          <w:p w:rsidR="00B93123" w:rsidRPr="00B7047A" w:rsidRDefault="001506AD" w:rsidP="000A7FF5">
            <w:pPr>
              <w:rPr>
                <w:sz w:val="22"/>
                <w:szCs w:val="22"/>
              </w:rPr>
            </w:pPr>
            <w:r w:rsidRPr="00B7047A">
              <w:rPr>
                <w:sz w:val="22"/>
                <w:szCs w:val="22"/>
              </w:rPr>
              <w:t>Zephyr DR 5820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400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780928"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485B6F"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780,00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85B6F"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819,00</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85B6F"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312000,00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85B6F">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312000,00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85B6F">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15600,00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485B6F">
            <w:pPr>
              <w:ind w:firstLine="414"/>
              <w:jc w:val="right"/>
              <w:rPr>
                <w:rFonts w:ascii="Calibri" w:eastAsiaTheme="minorHAnsi" w:hAnsi="Calibri"/>
                <w:b/>
                <w:bCs/>
                <w:color w:val="000000"/>
                <w:sz w:val="22"/>
                <w:szCs w:val="22"/>
                <w:lang w:eastAsia="en-US"/>
              </w:rPr>
            </w:pPr>
            <w:r w:rsidRPr="00B7047A">
              <w:rPr>
                <w:b/>
                <w:bCs/>
                <w:sz w:val="22"/>
                <w:szCs w:val="22"/>
              </w:rPr>
              <w:t xml:space="preserve">Suma žodžiais ( </w:t>
            </w:r>
            <w:r w:rsidR="00485B6F" w:rsidRPr="00B7047A">
              <w:rPr>
                <w:b/>
                <w:bCs/>
                <w:sz w:val="22"/>
                <w:szCs w:val="22"/>
              </w:rPr>
              <w:t>trys šimtai dvidešimt septyni tūkstančiai šeši šimtai eurų nulis centų</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85B6F">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327600,00</w:t>
            </w:r>
          </w:p>
          <w:p w:rsidR="00B93123" w:rsidRPr="00B7047A" w:rsidRDefault="00B93123">
            <w:pPr>
              <w:ind w:firstLine="414"/>
              <w:jc w:val="both"/>
              <w:rPr>
                <w:rFonts w:eastAsiaTheme="minorHAnsi"/>
                <w:b/>
                <w:bCs/>
                <w:color w:val="000000"/>
                <w:sz w:val="22"/>
                <w:szCs w:val="22"/>
                <w:lang w:eastAsia="en-US"/>
              </w:rPr>
            </w:pP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sz w:val="22"/>
                <w:szCs w:val="22"/>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ascii="Calibri" w:eastAsiaTheme="minorHAnsi" w:hAnsi="Calibri"/>
                <w:sz w:val="22"/>
                <w:szCs w:val="22"/>
                <w:lang w:eastAsia="en-US"/>
              </w:rPr>
            </w:pPr>
            <w:r w:rsidRPr="00B7047A">
              <w:rPr>
                <w:sz w:val="22"/>
                <w:szCs w:val="22"/>
              </w:rPr>
              <w:t>Vnt. įkainis</w:t>
            </w:r>
          </w:p>
          <w:p w:rsidR="00B93123" w:rsidRPr="00B7047A" w:rsidRDefault="00B93123">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8</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jc w:val="both"/>
              <w:rPr>
                <w:rFonts w:ascii="Calibri" w:eastAsiaTheme="minorHAnsi" w:hAnsi="Calibri"/>
                <w:caps/>
                <w:sz w:val="22"/>
                <w:szCs w:val="22"/>
                <w:lang w:eastAsia="en-US"/>
              </w:rPr>
            </w:pPr>
            <w:r w:rsidRPr="00B7047A">
              <w:rPr>
                <w:sz w:val="22"/>
                <w:szCs w:val="22"/>
              </w:rPr>
              <w:t>Dvikameriai elektrokardiostimuliatoriai su prieširdinės stimuliacijos palaikymo algoritmu</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76F7E" w:rsidP="009A6116">
            <w:pPr>
              <w:rPr>
                <w:sz w:val="22"/>
                <w:szCs w:val="22"/>
              </w:rPr>
            </w:pPr>
            <w:r w:rsidRPr="00B7047A">
              <w:rPr>
                <w:sz w:val="22"/>
                <w:szCs w:val="22"/>
              </w:rPr>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300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B93123" w:rsidP="00930A66">
            <w:pPr>
              <w:ind w:firstLine="414"/>
              <w:jc w:val="center"/>
              <w:rPr>
                <w:rFonts w:eastAsiaTheme="minorHAnsi"/>
                <w:color w:val="000000"/>
                <w:sz w:val="22"/>
                <w:szCs w:val="22"/>
                <w:lang w:val="en-GB" w:eastAsia="en-GB"/>
              </w:rPr>
            </w:pPr>
          </w:p>
        </w:tc>
        <w:tc>
          <w:tcPr>
            <w:tcW w:w="1260" w:type="dxa"/>
            <w:tcBorders>
              <w:top w:val="nil"/>
              <w:left w:val="single" w:sz="4" w:space="0" w:color="auto"/>
              <w:bottom w:val="single" w:sz="8" w:space="0" w:color="auto"/>
              <w:right w:val="single" w:sz="8" w:space="0" w:color="auto"/>
            </w:tcBorders>
            <w:vAlign w:val="center"/>
          </w:tcPr>
          <w:p w:rsidR="00B93123" w:rsidRPr="00B7047A" w:rsidRDefault="00B93123" w:rsidP="00930A66">
            <w:pPr>
              <w:ind w:firstLine="414"/>
              <w:jc w:val="center"/>
              <w:rPr>
                <w:rFonts w:eastAsiaTheme="minorHAnsi"/>
                <w:color w:val="000000"/>
                <w:sz w:val="22"/>
                <w:szCs w:val="22"/>
                <w:lang w:val="en-GB" w:eastAsia="en-GB"/>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rsidP="00930A66">
            <w:pPr>
              <w:ind w:firstLine="414"/>
              <w:jc w:val="center"/>
              <w:rPr>
                <w:rFonts w:eastAsiaTheme="minorHAnsi"/>
                <w:color w:val="000000"/>
                <w:sz w:val="22"/>
                <w:szCs w:val="22"/>
                <w:lang w:eastAsia="en-US"/>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rsidP="00930A66">
            <w:pPr>
              <w:ind w:firstLine="414"/>
              <w:jc w:val="center"/>
              <w:rPr>
                <w:rFonts w:eastAsiaTheme="minorHAnsi"/>
                <w:color w:val="000000"/>
                <w:sz w:val="22"/>
                <w:szCs w:val="22"/>
                <w:lang w:eastAsia="en-US"/>
              </w:rPr>
            </w:pP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ascii="Calibri" w:eastAsiaTheme="minorHAnsi" w:hAnsi="Calibri"/>
                <w:b/>
                <w:bCs/>
                <w:color w:val="000000"/>
                <w:sz w:val="22"/>
                <w:szCs w:val="22"/>
                <w:lang w:eastAsia="en-US"/>
              </w:rPr>
            </w:pP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ascii="Calibri" w:eastAsiaTheme="minorHAnsi" w:hAnsi="Calibri"/>
                <w:b/>
                <w:bCs/>
                <w:color w:val="000000"/>
                <w:sz w:val="22"/>
                <w:szCs w:val="22"/>
                <w:lang w:eastAsia="en-US"/>
              </w:rPr>
            </w:pP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Suma žodžiais (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ascii="Calibri" w:eastAsiaTheme="minorHAnsi" w:hAnsi="Calibri"/>
                <w:b/>
                <w:bCs/>
                <w:color w:val="000000"/>
                <w:sz w:val="22"/>
                <w:szCs w:val="22"/>
                <w:lang w:eastAsia="en-US"/>
              </w:rPr>
            </w:pP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B93123"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ascii="Calibri" w:eastAsiaTheme="minorHAnsi" w:hAnsi="Calibri"/>
                <w:sz w:val="22"/>
                <w:szCs w:val="22"/>
                <w:lang w:eastAsia="en-US"/>
              </w:rPr>
            </w:pPr>
            <w:r w:rsidRPr="00B7047A">
              <w:rPr>
                <w:sz w:val="22"/>
                <w:szCs w:val="22"/>
              </w:rPr>
              <w:t>9</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E12B3E">
            <w:pPr>
              <w:rPr>
                <w:rFonts w:ascii="Calibri" w:eastAsiaTheme="minorHAnsi" w:hAnsi="Calibri"/>
                <w:caps/>
                <w:sz w:val="22"/>
                <w:szCs w:val="22"/>
                <w:lang w:eastAsia="en-US"/>
              </w:rPr>
            </w:pPr>
            <w:r w:rsidRPr="00B7047A">
              <w:rPr>
                <w:sz w:val="22"/>
                <w:szCs w:val="22"/>
              </w:rPr>
              <w:t xml:space="preserve">Dvikameriai elektrokardiostimuliatoriai su išplėstomis programavimo </w:t>
            </w:r>
            <w:r w:rsidRPr="00B7047A">
              <w:rPr>
                <w:sz w:val="22"/>
                <w:szCs w:val="22"/>
              </w:rPr>
              <w:lastRenderedPageBreak/>
              <w:t>galimybėmis</w:t>
            </w:r>
            <w:r w:rsidR="00476F7E"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76F7E" w:rsidP="00E12B3E">
            <w:pPr>
              <w:rPr>
                <w:sz w:val="22"/>
                <w:szCs w:val="22"/>
              </w:rPr>
            </w:pPr>
            <w:r w:rsidRPr="00B7047A">
              <w:rPr>
                <w:sz w:val="22"/>
                <w:szCs w:val="22"/>
              </w:rPr>
              <w:lastRenderedPageBreak/>
              <w:t xml:space="preserve">St. Jude Medical, Inc., </w:t>
            </w:r>
          </w:p>
          <w:p w:rsidR="00E12B3E" w:rsidRPr="00B7047A" w:rsidRDefault="00E12B3E" w:rsidP="00E12B3E">
            <w:pPr>
              <w:rPr>
                <w:sz w:val="22"/>
                <w:szCs w:val="22"/>
              </w:rPr>
            </w:pPr>
            <w:r w:rsidRPr="00B7047A">
              <w:rPr>
                <w:sz w:val="22"/>
                <w:szCs w:val="22"/>
              </w:rPr>
              <w:t xml:space="preserve">Endurity MRI </w:t>
            </w:r>
            <w:r w:rsidRPr="00B7047A">
              <w:rPr>
                <w:sz w:val="22"/>
                <w:szCs w:val="22"/>
              </w:rPr>
              <w:lastRenderedPageBreak/>
              <w:t>PM2172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lastRenderedPageBreak/>
              <w:t>1200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780928"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B93123" w:rsidRPr="00B7047A" w:rsidRDefault="00D51447"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765,00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D51447"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803,25</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D51447"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918000,00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lastRenderedPageBreak/>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D51447">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918000,00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D51447">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45900,00</w:t>
            </w:r>
          </w:p>
        </w:tc>
      </w:tr>
      <w:tr w:rsidR="00B93123"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8B220C">
            <w:pPr>
              <w:ind w:firstLine="414"/>
              <w:jc w:val="right"/>
              <w:rPr>
                <w:rFonts w:ascii="Calibri" w:eastAsiaTheme="minorHAnsi" w:hAnsi="Calibri"/>
                <w:b/>
                <w:bCs/>
                <w:color w:val="000000"/>
                <w:sz w:val="22"/>
                <w:szCs w:val="22"/>
                <w:lang w:eastAsia="en-US"/>
              </w:rPr>
            </w:pPr>
            <w:r w:rsidRPr="00B7047A">
              <w:rPr>
                <w:b/>
                <w:bCs/>
                <w:sz w:val="22"/>
                <w:szCs w:val="22"/>
              </w:rPr>
              <w:t xml:space="preserve">Suma žodžiais ( </w:t>
            </w:r>
            <w:r w:rsidR="008B220C" w:rsidRPr="00B7047A">
              <w:rPr>
                <w:b/>
                <w:bCs/>
                <w:sz w:val="22"/>
                <w:szCs w:val="22"/>
              </w:rPr>
              <w:t>devyni šimtai šešiasdešimt trys tūkstančiai devyni šimtai eurų nulis centų</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D51447">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963900,00</w:t>
            </w:r>
          </w:p>
        </w:tc>
      </w:tr>
      <w:tr w:rsidR="00B93123"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sz w:val="22"/>
                <w:szCs w:val="22"/>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ascii="Calibri" w:eastAsiaTheme="minorHAnsi" w:hAnsi="Calibri"/>
                <w:sz w:val="22"/>
                <w:szCs w:val="22"/>
                <w:lang w:eastAsia="en-US"/>
              </w:rPr>
            </w:pPr>
            <w:r w:rsidRPr="00B7047A">
              <w:rPr>
                <w:sz w:val="22"/>
                <w:szCs w:val="22"/>
              </w:rPr>
              <w:t>Vnt. įkainis</w:t>
            </w:r>
          </w:p>
          <w:p w:rsidR="00B93123" w:rsidRPr="00B7047A" w:rsidRDefault="00B93123">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B93123"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AA0BB4"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0BB4" w:rsidRPr="00B7047A" w:rsidRDefault="00AA0BB4">
            <w:pPr>
              <w:ind w:firstLine="414"/>
              <w:rPr>
                <w:rFonts w:ascii="Calibri" w:eastAsiaTheme="minorHAnsi" w:hAnsi="Calibri"/>
                <w:sz w:val="22"/>
                <w:szCs w:val="22"/>
                <w:lang w:eastAsia="en-US"/>
              </w:rPr>
            </w:pPr>
            <w:r w:rsidRPr="00B7047A">
              <w:rPr>
                <w:sz w:val="22"/>
                <w:szCs w:val="22"/>
              </w:rPr>
              <w:t>10</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rsidP="002754AA">
            <w:pPr>
              <w:jc w:val="both"/>
              <w:rPr>
                <w:rFonts w:ascii="Calibri" w:eastAsiaTheme="minorHAnsi" w:hAnsi="Calibri"/>
                <w:caps/>
                <w:sz w:val="22"/>
                <w:szCs w:val="22"/>
                <w:lang w:eastAsia="en-US"/>
              </w:rPr>
            </w:pPr>
            <w:r w:rsidRPr="00B7047A">
              <w:rPr>
                <w:sz w:val="22"/>
                <w:szCs w:val="22"/>
              </w:rPr>
              <w:t xml:space="preserve">Dvikameriai elektrokardiostimuliatoriai sertifikuoti atlikti viso kūno magneto rezonanso tyrimus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AA0BB4" w:rsidRPr="00B7047A" w:rsidRDefault="00AA0BB4" w:rsidP="002754AA">
            <w:pPr>
              <w:rPr>
                <w:sz w:val="22"/>
                <w:szCs w:val="22"/>
              </w:rPr>
            </w:pPr>
            <w:r w:rsidRPr="00B7047A">
              <w:rPr>
                <w:sz w:val="22"/>
                <w:szCs w:val="22"/>
              </w:rPr>
              <w:t xml:space="preserve">St. Jude Medical, Inc., </w:t>
            </w:r>
          </w:p>
          <w:p w:rsidR="002754AA" w:rsidRPr="00B7047A" w:rsidRDefault="002754AA" w:rsidP="002754AA">
            <w:pPr>
              <w:rPr>
                <w:sz w:val="22"/>
                <w:szCs w:val="22"/>
              </w:rPr>
            </w:pPr>
            <w:r w:rsidRPr="00B7047A">
              <w:rPr>
                <w:sz w:val="22"/>
                <w:szCs w:val="22"/>
              </w:rPr>
              <w:t>Assurity MRI PM2272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both"/>
              <w:rPr>
                <w:rFonts w:eastAsiaTheme="minorHAnsi"/>
                <w:sz w:val="22"/>
                <w:szCs w:val="22"/>
                <w:lang w:eastAsia="en-US"/>
              </w:rPr>
            </w:pPr>
            <w:r w:rsidRPr="00B7047A">
              <w:rPr>
                <w:rFonts w:eastAsiaTheme="minorHAnsi"/>
                <w:sz w:val="22"/>
                <w:szCs w:val="22"/>
                <w:lang w:eastAsia="en-US"/>
              </w:rPr>
              <w:t>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AA0BB4" w:rsidRPr="00B7047A" w:rsidRDefault="00780928"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AA0BB4" w:rsidRPr="00B7047A" w:rsidRDefault="009C1373"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990,00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0BB4" w:rsidRPr="00B7047A" w:rsidRDefault="009C1373" w:rsidP="009C1373">
            <w:pPr>
              <w:rPr>
                <w:rFonts w:eastAsiaTheme="minorHAnsi"/>
                <w:sz w:val="22"/>
                <w:szCs w:val="22"/>
                <w:lang w:eastAsia="en-US"/>
              </w:rPr>
            </w:pPr>
            <w:r w:rsidRPr="00B7047A">
              <w:rPr>
                <w:rFonts w:eastAsiaTheme="minorHAnsi"/>
                <w:sz w:val="22"/>
                <w:szCs w:val="22"/>
                <w:lang w:eastAsia="en-US"/>
              </w:rPr>
              <w:t>1039,50</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AA0BB4" w:rsidRPr="00B7047A" w:rsidRDefault="009C1373"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49500,00</w:t>
            </w:r>
          </w:p>
        </w:tc>
      </w:tr>
      <w:tr w:rsidR="00AA0BB4"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AA0BB4" w:rsidRPr="00B7047A" w:rsidRDefault="002D300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49500,00</w:t>
            </w:r>
          </w:p>
        </w:tc>
      </w:tr>
      <w:tr w:rsidR="00AA0BB4"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AA0BB4" w:rsidRPr="00B7047A" w:rsidRDefault="002D300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2475,00</w:t>
            </w:r>
          </w:p>
        </w:tc>
      </w:tr>
      <w:tr w:rsidR="00AA0BB4"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right"/>
              <w:rPr>
                <w:b/>
                <w:bCs/>
                <w:sz w:val="22"/>
                <w:szCs w:val="22"/>
              </w:rPr>
            </w:pPr>
            <w:r w:rsidRPr="00B7047A">
              <w:rPr>
                <w:b/>
                <w:bCs/>
                <w:sz w:val="22"/>
                <w:szCs w:val="22"/>
              </w:rPr>
              <w:t>Bendra sutarties suma EUR su PVM</w:t>
            </w:r>
          </w:p>
          <w:p w:rsidR="00AA0BB4" w:rsidRPr="00B7047A" w:rsidRDefault="00AA0BB4" w:rsidP="002D300A">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2D300A" w:rsidRPr="00B7047A">
              <w:rPr>
                <w:b/>
                <w:bCs/>
                <w:sz w:val="22"/>
                <w:szCs w:val="22"/>
              </w:rPr>
              <w:t>penkiasdešimt vienas tūkstantis devyni šimtai septyniasdešimt penki eurai nulis centų)</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AA0BB4" w:rsidRPr="00B7047A" w:rsidRDefault="002D300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51975,00</w:t>
            </w:r>
          </w:p>
        </w:tc>
      </w:tr>
      <w:tr w:rsidR="00AA0BB4"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AA0BB4" w:rsidRPr="00B7047A" w:rsidRDefault="00AA0BB4">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A0BB4" w:rsidRPr="00B7047A" w:rsidRDefault="00AA0BB4">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A0BB4" w:rsidRPr="00B7047A" w:rsidRDefault="00AA0BB4">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A0BB4" w:rsidRPr="00B7047A" w:rsidRDefault="00AA0BB4">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A0BB4" w:rsidRPr="00B7047A" w:rsidRDefault="00AA0BB4">
            <w:pPr>
              <w:rPr>
                <w:sz w:val="22"/>
                <w:szCs w:val="22"/>
                <w:lang w:val="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AA0BB4" w:rsidRPr="00B7047A" w:rsidRDefault="00AA0BB4">
            <w:pPr>
              <w:rPr>
                <w:rFonts w:ascii="Calibri" w:eastAsiaTheme="minorHAnsi" w:hAnsi="Calibri"/>
                <w:sz w:val="22"/>
                <w:szCs w:val="22"/>
                <w:lang w:eastAsia="en-US"/>
              </w:rPr>
            </w:pPr>
            <w:r w:rsidRPr="00B7047A">
              <w:rPr>
                <w:sz w:val="22"/>
                <w:szCs w:val="22"/>
              </w:rPr>
              <w:t>Vnt. įkainis</w:t>
            </w:r>
          </w:p>
          <w:p w:rsidR="00AA0BB4" w:rsidRPr="00B7047A" w:rsidRDefault="00AA0BB4">
            <w:pPr>
              <w:rPr>
                <w:sz w:val="22"/>
                <w:szCs w:val="22"/>
              </w:rPr>
            </w:pPr>
            <w:r w:rsidRPr="00B7047A">
              <w:rPr>
                <w:sz w:val="22"/>
                <w:szCs w:val="22"/>
              </w:rPr>
              <w:t xml:space="preserve">EUR be </w:t>
            </w:r>
          </w:p>
          <w:p w:rsidR="00AA0BB4" w:rsidRPr="00B7047A" w:rsidRDefault="00AA0BB4">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A0BB4" w:rsidRPr="00B7047A" w:rsidRDefault="00AA0BB4">
            <w:pPr>
              <w:rPr>
                <w:rFonts w:ascii="Calibri" w:eastAsiaTheme="minorHAnsi" w:hAnsi="Calibri"/>
                <w:sz w:val="22"/>
                <w:szCs w:val="22"/>
                <w:lang w:eastAsia="en-US"/>
              </w:rPr>
            </w:pPr>
            <w:r w:rsidRPr="00B7047A">
              <w:rPr>
                <w:sz w:val="22"/>
                <w:szCs w:val="22"/>
              </w:rPr>
              <w:t>Vnt. ikainis</w:t>
            </w:r>
          </w:p>
          <w:p w:rsidR="00AA0BB4" w:rsidRPr="00B7047A" w:rsidRDefault="00AA0BB4">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A0BB4" w:rsidRPr="00B7047A" w:rsidRDefault="00AA0BB4">
            <w:pPr>
              <w:rPr>
                <w:rFonts w:ascii="Calibri" w:eastAsiaTheme="minorHAnsi" w:hAnsi="Calibri"/>
                <w:sz w:val="22"/>
                <w:szCs w:val="22"/>
                <w:lang w:eastAsia="en-US"/>
              </w:rPr>
            </w:pPr>
            <w:r w:rsidRPr="00B7047A">
              <w:rPr>
                <w:sz w:val="22"/>
                <w:szCs w:val="22"/>
              </w:rPr>
              <w:t xml:space="preserve">Suma </w:t>
            </w:r>
          </w:p>
          <w:p w:rsidR="00AA0BB4" w:rsidRPr="00B7047A" w:rsidRDefault="00AA0BB4">
            <w:pPr>
              <w:rPr>
                <w:rFonts w:ascii="Calibri" w:eastAsiaTheme="minorHAnsi" w:hAnsi="Calibri"/>
                <w:sz w:val="22"/>
                <w:szCs w:val="22"/>
                <w:lang w:eastAsia="en-US"/>
              </w:rPr>
            </w:pPr>
            <w:r w:rsidRPr="00B7047A">
              <w:rPr>
                <w:sz w:val="22"/>
                <w:szCs w:val="22"/>
              </w:rPr>
              <w:t>EUR be PVM</w:t>
            </w:r>
          </w:p>
        </w:tc>
      </w:tr>
      <w:tr w:rsidR="00AA0BB4"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AA0BB4" w:rsidRPr="00B7047A" w:rsidRDefault="00AA0BB4">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AA0BB4" w:rsidRPr="00B7047A" w:rsidRDefault="00AA0BB4">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A0BB4" w:rsidRPr="00B7047A" w:rsidRDefault="00AA0BB4">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225285"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5285" w:rsidRPr="00B7047A" w:rsidRDefault="00225285">
            <w:pPr>
              <w:ind w:firstLine="414"/>
              <w:rPr>
                <w:rFonts w:ascii="Calibri" w:eastAsiaTheme="minorHAnsi" w:hAnsi="Calibri"/>
                <w:sz w:val="22"/>
                <w:szCs w:val="22"/>
                <w:lang w:eastAsia="en-US"/>
              </w:rPr>
            </w:pPr>
            <w:r w:rsidRPr="00B7047A">
              <w:rPr>
                <w:sz w:val="22"/>
                <w:szCs w:val="22"/>
              </w:rPr>
              <w:t>11</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rsidP="005A32EB">
            <w:pPr>
              <w:rPr>
                <w:rFonts w:ascii="Calibri" w:eastAsiaTheme="minorHAnsi" w:hAnsi="Calibri"/>
                <w:caps/>
                <w:sz w:val="22"/>
                <w:szCs w:val="22"/>
                <w:lang w:eastAsia="en-US"/>
              </w:rPr>
            </w:pPr>
            <w:r w:rsidRPr="00B7047A">
              <w:rPr>
                <w:sz w:val="22"/>
                <w:szCs w:val="22"/>
              </w:rPr>
              <w:t>Dvikameriai elektrokardiostimuliatoriai su dviem dažnio adaptacijos jutikliais (judesio ir stimuliacijos impedanso matavimo)</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380EE7">
            <w:pPr>
              <w:rPr>
                <w:sz w:val="22"/>
                <w:szCs w:val="22"/>
              </w:rPr>
            </w:pPr>
            <w:r w:rsidRPr="00B7047A">
              <w:rPr>
                <w:sz w:val="22"/>
                <w:szCs w:val="22"/>
              </w:rPr>
              <w:t xml:space="preserve">St. Jude Medical, Inc., </w:t>
            </w:r>
          </w:p>
          <w:p w:rsidR="00225285" w:rsidRPr="00B7047A" w:rsidRDefault="00225285" w:rsidP="005A32EB">
            <w:pPr>
              <w:rPr>
                <w:sz w:val="22"/>
                <w:szCs w:val="22"/>
              </w:rPr>
            </w:pPr>
            <w:r w:rsidRPr="00B7047A">
              <w:rPr>
                <w:sz w:val="22"/>
                <w:szCs w:val="22"/>
              </w:rPr>
              <w:t>Sustain XL DR 2136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rsidP="00930A66">
            <w:pPr>
              <w:ind w:firstLine="414"/>
              <w:jc w:val="center"/>
              <w:rPr>
                <w:rFonts w:eastAsiaTheme="minorHAnsi"/>
                <w:sz w:val="22"/>
                <w:szCs w:val="22"/>
                <w:lang w:eastAsia="en-US"/>
              </w:rPr>
            </w:pPr>
            <w:r w:rsidRPr="00B7047A">
              <w:rPr>
                <w:rFonts w:eastAsiaTheme="minorHAnsi"/>
                <w:sz w:val="22"/>
                <w:szCs w:val="22"/>
                <w:lang w:eastAsia="en-US"/>
              </w:rPr>
              <w:t>150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225285" w:rsidRPr="00B7047A" w:rsidRDefault="00E6699B"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690,00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E6699B" w:rsidP="00F02944">
            <w:pPr>
              <w:rPr>
                <w:rFonts w:eastAsiaTheme="minorHAnsi"/>
                <w:sz w:val="22"/>
                <w:szCs w:val="22"/>
                <w:lang w:eastAsia="en-US"/>
              </w:rPr>
            </w:pPr>
            <w:r w:rsidRPr="00B7047A">
              <w:rPr>
                <w:rFonts w:eastAsiaTheme="minorHAnsi"/>
                <w:sz w:val="22"/>
                <w:szCs w:val="22"/>
                <w:lang w:eastAsia="en-US"/>
              </w:rPr>
              <w:t>724,</w:t>
            </w:r>
            <w:r w:rsidR="00AB2E5D" w:rsidRPr="00B7047A">
              <w:rPr>
                <w:rFonts w:eastAsiaTheme="minorHAnsi"/>
                <w:sz w:val="22"/>
                <w:szCs w:val="22"/>
                <w:lang w:eastAsia="en-US"/>
              </w:rPr>
              <w:t>50</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E6699B"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103500,00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E6699B">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103500,00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E6699B" w:rsidP="00E6699B">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5175,00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b/>
                <w:bCs/>
                <w:sz w:val="22"/>
                <w:szCs w:val="22"/>
              </w:rPr>
            </w:pPr>
            <w:r w:rsidRPr="00B7047A">
              <w:rPr>
                <w:b/>
                <w:bCs/>
                <w:sz w:val="22"/>
                <w:szCs w:val="22"/>
              </w:rPr>
              <w:t>Bendra sutarties suma EUR su PVM</w:t>
            </w:r>
          </w:p>
          <w:p w:rsidR="00225285" w:rsidRPr="00B7047A" w:rsidRDefault="00225285" w:rsidP="00C72AEE">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E6699B" w:rsidRPr="00B7047A">
              <w:rPr>
                <w:b/>
                <w:bCs/>
                <w:sz w:val="22"/>
                <w:szCs w:val="22"/>
              </w:rPr>
              <w:t>šimtas aštuoni tūkstančiai šeši šimtai septyniasdešimt penki eurai nulis centų</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E6699B">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108675,00</w:t>
            </w:r>
          </w:p>
          <w:p w:rsidR="00225285" w:rsidRPr="00B7047A" w:rsidRDefault="00225285">
            <w:pPr>
              <w:ind w:firstLine="414"/>
              <w:jc w:val="both"/>
              <w:rPr>
                <w:rFonts w:eastAsiaTheme="minorHAnsi"/>
                <w:b/>
                <w:bCs/>
                <w:color w:val="000000"/>
                <w:sz w:val="22"/>
                <w:szCs w:val="22"/>
                <w:lang w:eastAsia="en-US"/>
              </w:rPr>
            </w:pPr>
          </w:p>
        </w:tc>
      </w:tr>
      <w:tr w:rsidR="00225285"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sz w:val="22"/>
                <w:szCs w:val="22"/>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225285" w:rsidRPr="00B7047A" w:rsidRDefault="00225285">
            <w:pPr>
              <w:rPr>
                <w:rFonts w:ascii="Calibri" w:eastAsiaTheme="minorHAnsi" w:hAnsi="Calibri"/>
                <w:sz w:val="22"/>
                <w:szCs w:val="22"/>
                <w:lang w:eastAsia="en-US"/>
              </w:rPr>
            </w:pPr>
            <w:r w:rsidRPr="00B7047A">
              <w:rPr>
                <w:sz w:val="22"/>
                <w:szCs w:val="22"/>
              </w:rPr>
              <w:t>Vnt. įkainis</w:t>
            </w:r>
          </w:p>
          <w:p w:rsidR="00225285" w:rsidRPr="00B7047A" w:rsidRDefault="00225285">
            <w:pPr>
              <w:rPr>
                <w:sz w:val="22"/>
                <w:szCs w:val="22"/>
              </w:rPr>
            </w:pPr>
            <w:r w:rsidRPr="00B7047A">
              <w:rPr>
                <w:sz w:val="22"/>
                <w:szCs w:val="22"/>
              </w:rPr>
              <w:t xml:space="preserve">EUR be </w:t>
            </w:r>
          </w:p>
          <w:p w:rsidR="00225285" w:rsidRPr="00B7047A" w:rsidRDefault="00225285">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ind w:firstLine="33"/>
              <w:rPr>
                <w:rFonts w:ascii="Calibri" w:eastAsiaTheme="minorHAnsi" w:hAnsi="Calibri"/>
                <w:sz w:val="22"/>
                <w:szCs w:val="22"/>
                <w:lang w:eastAsia="en-US"/>
              </w:rPr>
            </w:pPr>
            <w:r w:rsidRPr="00B7047A">
              <w:rPr>
                <w:sz w:val="22"/>
                <w:szCs w:val="22"/>
              </w:rPr>
              <w:t xml:space="preserve">Vnt. įkainis </w:t>
            </w:r>
          </w:p>
          <w:p w:rsidR="00225285" w:rsidRPr="00B7047A" w:rsidRDefault="00225285">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Suma </w:t>
            </w:r>
          </w:p>
          <w:p w:rsidR="00225285" w:rsidRPr="00B7047A" w:rsidRDefault="00225285">
            <w:pPr>
              <w:rPr>
                <w:rFonts w:ascii="Calibri" w:eastAsiaTheme="minorHAnsi" w:hAnsi="Calibri"/>
                <w:sz w:val="22"/>
                <w:szCs w:val="22"/>
                <w:lang w:eastAsia="en-US"/>
              </w:rPr>
            </w:pPr>
            <w:r w:rsidRPr="00B7047A">
              <w:rPr>
                <w:sz w:val="22"/>
                <w:szCs w:val="22"/>
              </w:rPr>
              <w:t>EUR be PVM</w:t>
            </w:r>
          </w:p>
        </w:tc>
      </w:tr>
      <w:tr w:rsidR="00225285"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25285" w:rsidRPr="00B7047A" w:rsidRDefault="0022528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225285" w:rsidRPr="00B7047A" w:rsidRDefault="0022528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225285"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5285" w:rsidRPr="00B7047A" w:rsidRDefault="00225285">
            <w:pPr>
              <w:ind w:firstLine="414"/>
              <w:rPr>
                <w:rFonts w:ascii="Calibri" w:eastAsiaTheme="minorHAnsi" w:hAnsi="Calibri"/>
                <w:sz w:val="22"/>
                <w:szCs w:val="22"/>
                <w:lang w:eastAsia="en-US"/>
              </w:rPr>
            </w:pPr>
            <w:r w:rsidRPr="00B7047A">
              <w:rPr>
                <w:sz w:val="22"/>
                <w:szCs w:val="22"/>
              </w:rPr>
              <w:t>12</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jc w:val="both"/>
              <w:rPr>
                <w:rFonts w:ascii="Calibri" w:eastAsiaTheme="minorHAnsi" w:hAnsi="Calibri"/>
                <w:caps/>
                <w:sz w:val="22"/>
                <w:szCs w:val="22"/>
                <w:lang w:eastAsia="en-US"/>
              </w:rPr>
            </w:pPr>
            <w:r w:rsidRPr="00B7047A">
              <w:rPr>
                <w:sz w:val="22"/>
                <w:szCs w:val="22"/>
              </w:rPr>
              <w:t xml:space="preserve">Dvikameriai </w:t>
            </w:r>
            <w:r w:rsidRPr="00B7047A">
              <w:rPr>
                <w:sz w:val="22"/>
                <w:szCs w:val="22"/>
              </w:rPr>
              <w:lastRenderedPageBreak/>
              <w:t>elektrokardiostimuliatoriai su dviem fizinio krūvio jutikliais (judesio ir plaučių ventiliacijos)</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C23AB4" w:rsidP="00E6699B">
            <w:pPr>
              <w:rPr>
                <w:sz w:val="22"/>
                <w:szCs w:val="22"/>
              </w:rPr>
            </w:pPr>
            <w:r w:rsidRPr="00B7047A">
              <w:rPr>
                <w:sz w:val="22"/>
                <w:szCs w:val="22"/>
              </w:rPr>
              <w:lastRenderedPageBreak/>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rsidP="00930A66">
            <w:pPr>
              <w:ind w:firstLine="414"/>
              <w:jc w:val="center"/>
              <w:rPr>
                <w:rFonts w:eastAsiaTheme="minorHAnsi"/>
                <w:sz w:val="22"/>
                <w:szCs w:val="22"/>
                <w:lang w:eastAsia="en-US"/>
              </w:rPr>
            </w:pPr>
            <w:r w:rsidRPr="00B7047A">
              <w:rPr>
                <w:rFonts w:eastAsiaTheme="minorHAnsi"/>
                <w:sz w:val="22"/>
                <w:szCs w:val="22"/>
                <w:lang w:eastAsia="en-US"/>
              </w:rPr>
              <w:t>150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val="en-GB" w:eastAsia="en-GB"/>
              </w:rPr>
            </w:pPr>
          </w:p>
        </w:tc>
        <w:tc>
          <w:tcPr>
            <w:tcW w:w="1260" w:type="dxa"/>
            <w:tcBorders>
              <w:top w:val="nil"/>
              <w:left w:val="single" w:sz="4" w:space="0" w:color="auto"/>
              <w:bottom w:val="single" w:sz="8" w:space="0" w:color="auto"/>
              <w:right w:val="single" w:sz="8" w:space="0" w:color="auto"/>
            </w:tcBorders>
            <w:vAlign w:val="center"/>
          </w:tcPr>
          <w:p w:rsidR="00225285" w:rsidRPr="00B7047A" w:rsidRDefault="00225285" w:rsidP="00930A66">
            <w:pPr>
              <w:ind w:firstLine="414"/>
              <w:jc w:val="center"/>
              <w:rPr>
                <w:rFonts w:eastAsiaTheme="minorHAnsi"/>
                <w:color w:val="000000"/>
                <w:sz w:val="22"/>
                <w:szCs w:val="22"/>
                <w:lang w:val="en-GB" w:eastAsia="en-GB"/>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eastAsia="en-US"/>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eastAsia="en-US"/>
              </w:rPr>
            </w:pP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lastRenderedPageBreak/>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b/>
                <w:bCs/>
                <w:sz w:val="22"/>
                <w:szCs w:val="22"/>
              </w:rPr>
            </w:pPr>
            <w:r w:rsidRPr="00B7047A">
              <w:rPr>
                <w:b/>
                <w:bCs/>
                <w:sz w:val="22"/>
                <w:szCs w:val="22"/>
              </w:rPr>
              <w:t>Bendra sutarties suma EUR su PVM</w:t>
            </w:r>
          </w:p>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E6699B" w:rsidRPr="00B7047A">
              <w:rPr>
                <w:b/>
                <w:bCs/>
                <w:sz w:val="22"/>
                <w:szCs w:val="22"/>
              </w:rPr>
              <w:t xml:space="preserve">vienas šimtas aštuoni tūkstančiai šeši šimtai septyniasdešimt penki eurai nulis centų        </w:t>
            </w:r>
            <w:r w:rsidRPr="00B7047A">
              <w:rPr>
                <w:b/>
                <w:bCs/>
                <w:sz w:val="22"/>
                <w:szCs w:val="22"/>
              </w:rPr>
              <w:t xml:space="preserve">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p>
        </w:tc>
      </w:tr>
      <w:tr w:rsidR="00225285"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225285" w:rsidRPr="00B7047A" w:rsidRDefault="00225285">
            <w:pPr>
              <w:rPr>
                <w:rFonts w:ascii="Calibri" w:eastAsiaTheme="minorHAnsi" w:hAnsi="Calibri"/>
                <w:sz w:val="22"/>
                <w:szCs w:val="22"/>
                <w:lang w:eastAsia="en-US"/>
              </w:rPr>
            </w:pPr>
            <w:r w:rsidRPr="00B7047A">
              <w:rPr>
                <w:sz w:val="22"/>
                <w:szCs w:val="22"/>
              </w:rPr>
              <w:t>Vnt. įkainis</w:t>
            </w:r>
          </w:p>
          <w:p w:rsidR="00225285" w:rsidRPr="00B7047A" w:rsidRDefault="00225285">
            <w:pPr>
              <w:rPr>
                <w:sz w:val="22"/>
                <w:szCs w:val="22"/>
              </w:rPr>
            </w:pPr>
            <w:r w:rsidRPr="00B7047A">
              <w:rPr>
                <w:sz w:val="22"/>
                <w:szCs w:val="22"/>
              </w:rPr>
              <w:t xml:space="preserve">EUR be </w:t>
            </w:r>
          </w:p>
          <w:p w:rsidR="00225285" w:rsidRPr="00B7047A" w:rsidRDefault="00225285">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Vnt. įkainis</w:t>
            </w:r>
          </w:p>
          <w:p w:rsidR="00225285" w:rsidRPr="00B7047A" w:rsidRDefault="00225285">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Suma </w:t>
            </w:r>
          </w:p>
          <w:p w:rsidR="00225285" w:rsidRPr="00B7047A" w:rsidRDefault="00225285">
            <w:pPr>
              <w:rPr>
                <w:rFonts w:ascii="Calibri" w:eastAsiaTheme="minorHAnsi" w:hAnsi="Calibri"/>
                <w:sz w:val="22"/>
                <w:szCs w:val="22"/>
                <w:lang w:eastAsia="en-US"/>
              </w:rPr>
            </w:pPr>
            <w:r w:rsidRPr="00B7047A">
              <w:rPr>
                <w:sz w:val="22"/>
                <w:szCs w:val="22"/>
              </w:rPr>
              <w:t>EUR be PVM</w:t>
            </w:r>
          </w:p>
        </w:tc>
      </w:tr>
      <w:tr w:rsidR="00225285"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25285" w:rsidRPr="00B7047A" w:rsidRDefault="00225285">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225285" w:rsidRPr="00B7047A" w:rsidRDefault="00225285">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225285"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5285" w:rsidRPr="00B7047A" w:rsidRDefault="00225285">
            <w:pPr>
              <w:ind w:firstLine="414"/>
              <w:rPr>
                <w:rFonts w:ascii="Calibri" w:eastAsiaTheme="minorHAnsi" w:hAnsi="Calibri"/>
                <w:sz w:val="22"/>
                <w:szCs w:val="22"/>
                <w:lang w:eastAsia="en-US"/>
              </w:rPr>
            </w:pPr>
            <w:r w:rsidRPr="00B7047A">
              <w:rPr>
                <w:sz w:val="22"/>
                <w:szCs w:val="22"/>
              </w:rPr>
              <w:t>13</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jc w:val="both"/>
              <w:rPr>
                <w:rFonts w:ascii="Calibri" w:eastAsiaTheme="minorHAnsi" w:hAnsi="Calibri"/>
                <w:caps/>
                <w:sz w:val="22"/>
                <w:szCs w:val="22"/>
                <w:lang w:eastAsia="en-US"/>
              </w:rPr>
            </w:pPr>
            <w:r w:rsidRPr="00B7047A">
              <w:rPr>
                <w:sz w:val="22"/>
                <w:szCs w:val="22"/>
              </w:rPr>
              <w:t>Dvikameriai elektrokardiostimuliatoriai su epikardiniais elektrodas</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A6116">
            <w:pPr>
              <w:rPr>
                <w:sz w:val="22"/>
                <w:szCs w:val="22"/>
              </w:rPr>
            </w:pPr>
            <w:r w:rsidRPr="00B7047A">
              <w:rPr>
                <w:sz w:val="22"/>
                <w:szCs w:val="22"/>
              </w:rPr>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rsidP="00930A66">
            <w:pPr>
              <w:ind w:firstLine="414"/>
              <w:jc w:val="center"/>
              <w:rPr>
                <w:rFonts w:eastAsiaTheme="minorHAnsi"/>
                <w:sz w:val="22"/>
                <w:szCs w:val="22"/>
                <w:lang w:eastAsia="en-US"/>
              </w:rPr>
            </w:pPr>
            <w:r w:rsidRPr="00B7047A">
              <w:rPr>
                <w:rFonts w:eastAsiaTheme="minorHAnsi"/>
                <w:sz w:val="22"/>
                <w:szCs w:val="22"/>
                <w:lang w:eastAsia="en-US"/>
              </w:rPr>
              <w:t>50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val="en-GB" w:eastAsia="en-GB"/>
              </w:rPr>
            </w:pPr>
          </w:p>
        </w:tc>
        <w:tc>
          <w:tcPr>
            <w:tcW w:w="1260" w:type="dxa"/>
            <w:tcBorders>
              <w:top w:val="nil"/>
              <w:left w:val="single" w:sz="4" w:space="0" w:color="auto"/>
              <w:bottom w:val="single" w:sz="8" w:space="0" w:color="auto"/>
              <w:right w:val="single" w:sz="8" w:space="0" w:color="auto"/>
            </w:tcBorders>
            <w:vAlign w:val="center"/>
          </w:tcPr>
          <w:p w:rsidR="00225285" w:rsidRPr="00B7047A" w:rsidRDefault="00225285" w:rsidP="00930A66">
            <w:pPr>
              <w:ind w:firstLine="414"/>
              <w:jc w:val="center"/>
              <w:rPr>
                <w:rFonts w:eastAsiaTheme="minorHAnsi"/>
                <w:color w:val="000000"/>
                <w:sz w:val="22"/>
                <w:szCs w:val="22"/>
                <w:lang w:val="en-GB" w:eastAsia="en-GB"/>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eastAsia="en-US"/>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eastAsia="en-US"/>
              </w:rPr>
            </w:pP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ascii="Calibri" w:eastAsiaTheme="minorHAnsi" w:hAnsi="Calibri"/>
                <w:b/>
                <w:bCs/>
                <w:color w:val="000000"/>
                <w:sz w:val="22"/>
                <w:szCs w:val="22"/>
                <w:lang w:eastAsia="en-US"/>
              </w:rPr>
            </w:pP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ascii="Calibri" w:eastAsiaTheme="minorHAnsi" w:hAnsi="Calibri"/>
                <w:b/>
                <w:bCs/>
                <w:color w:val="000000"/>
                <w:sz w:val="22"/>
                <w:szCs w:val="22"/>
                <w:lang w:eastAsia="en-US"/>
              </w:rPr>
            </w:pP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b/>
                <w:bCs/>
                <w:sz w:val="22"/>
                <w:szCs w:val="22"/>
              </w:rPr>
            </w:pPr>
            <w:r w:rsidRPr="00B7047A">
              <w:rPr>
                <w:b/>
                <w:bCs/>
                <w:sz w:val="22"/>
                <w:szCs w:val="22"/>
              </w:rPr>
              <w:t>Bendra sutarties suma EUR su PVM</w:t>
            </w:r>
          </w:p>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Suma žodžiais (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ascii="Calibri" w:eastAsiaTheme="minorHAnsi" w:hAnsi="Calibri"/>
                <w:b/>
                <w:bCs/>
                <w:color w:val="000000"/>
                <w:sz w:val="22"/>
                <w:szCs w:val="22"/>
                <w:lang w:eastAsia="en-US"/>
              </w:rPr>
            </w:pPr>
          </w:p>
          <w:p w:rsidR="00225285" w:rsidRPr="00B7047A" w:rsidRDefault="00225285">
            <w:pPr>
              <w:ind w:firstLine="414"/>
              <w:jc w:val="both"/>
              <w:rPr>
                <w:rFonts w:ascii="Calibri" w:eastAsiaTheme="minorHAnsi" w:hAnsi="Calibri"/>
                <w:b/>
                <w:bCs/>
                <w:color w:val="000000"/>
                <w:sz w:val="22"/>
                <w:szCs w:val="22"/>
                <w:lang w:eastAsia="en-US"/>
              </w:rPr>
            </w:pPr>
          </w:p>
        </w:tc>
      </w:tr>
      <w:tr w:rsidR="00225285"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25285" w:rsidRPr="00B7047A" w:rsidRDefault="00225285">
            <w:pPr>
              <w:rPr>
                <w:sz w:val="22"/>
                <w:szCs w:val="22"/>
                <w:lang w:val="en-US"/>
              </w:rPr>
            </w:pPr>
            <w:r w:rsidRPr="00B7047A">
              <w:rPr>
                <w:sz w:val="22"/>
                <w:szCs w:val="22"/>
              </w:rPr>
              <w:t xml:space="preserve">PVM dydis </w:t>
            </w:r>
            <w:r w:rsidRPr="00B7047A">
              <w:rPr>
                <w:sz w:val="22"/>
                <w:szCs w:val="22"/>
                <w:lang w:val="en-US"/>
              </w:rPr>
              <w:t>%</w:t>
            </w:r>
          </w:p>
          <w:p w:rsidR="00225285" w:rsidRPr="00B7047A" w:rsidRDefault="00225285">
            <w:pPr>
              <w:ind w:firstLine="414"/>
              <w:jc w:val="center"/>
              <w:rPr>
                <w:sz w:val="22"/>
                <w:szCs w:val="22"/>
              </w:rPr>
            </w:pPr>
          </w:p>
          <w:p w:rsidR="00225285" w:rsidRPr="00B7047A" w:rsidRDefault="00225285">
            <w:pPr>
              <w:ind w:firstLine="414"/>
              <w:jc w:val="center"/>
              <w:rPr>
                <w:sz w:val="22"/>
                <w:szCs w:val="22"/>
              </w:rPr>
            </w:pPr>
          </w:p>
        </w:tc>
        <w:tc>
          <w:tcPr>
            <w:tcW w:w="1260" w:type="dxa"/>
            <w:tcBorders>
              <w:top w:val="single" w:sz="4" w:space="0" w:color="auto"/>
              <w:left w:val="single" w:sz="4" w:space="0" w:color="auto"/>
              <w:bottom w:val="single" w:sz="4" w:space="0" w:color="auto"/>
              <w:right w:val="single" w:sz="8" w:space="0" w:color="auto"/>
            </w:tcBorders>
            <w:hideMark/>
          </w:tcPr>
          <w:p w:rsidR="00225285" w:rsidRPr="00B7047A" w:rsidRDefault="00225285">
            <w:pPr>
              <w:rPr>
                <w:rFonts w:ascii="Calibri" w:eastAsiaTheme="minorHAnsi" w:hAnsi="Calibri"/>
                <w:sz w:val="22"/>
                <w:szCs w:val="22"/>
                <w:lang w:eastAsia="en-US"/>
              </w:rPr>
            </w:pPr>
            <w:r w:rsidRPr="00B7047A">
              <w:rPr>
                <w:sz w:val="22"/>
                <w:szCs w:val="22"/>
              </w:rPr>
              <w:t>Vnt. įkainis</w:t>
            </w:r>
          </w:p>
          <w:p w:rsidR="00225285" w:rsidRPr="00B7047A" w:rsidRDefault="00225285">
            <w:pPr>
              <w:rPr>
                <w:sz w:val="22"/>
                <w:szCs w:val="22"/>
              </w:rPr>
            </w:pPr>
            <w:r w:rsidRPr="00B7047A">
              <w:rPr>
                <w:sz w:val="22"/>
                <w:szCs w:val="22"/>
              </w:rPr>
              <w:t xml:space="preserve">EUR be </w:t>
            </w:r>
          </w:p>
          <w:p w:rsidR="00225285" w:rsidRPr="00B7047A" w:rsidRDefault="00225285">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ind w:firstLine="33"/>
              <w:rPr>
                <w:rFonts w:ascii="Calibri" w:eastAsiaTheme="minorHAnsi" w:hAnsi="Calibri"/>
                <w:sz w:val="22"/>
                <w:szCs w:val="22"/>
                <w:lang w:eastAsia="en-US"/>
              </w:rPr>
            </w:pPr>
            <w:r w:rsidRPr="00B7047A">
              <w:rPr>
                <w:sz w:val="22"/>
                <w:szCs w:val="22"/>
              </w:rPr>
              <w:t>Vnt. įkainis</w:t>
            </w:r>
          </w:p>
          <w:p w:rsidR="00225285" w:rsidRPr="00B7047A" w:rsidRDefault="00225285">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Suma </w:t>
            </w:r>
          </w:p>
          <w:p w:rsidR="00225285" w:rsidRPr="00B7047A" w:rsidRDefault="00225285">
            <w:pPr>
              <w:rPr>
                <w:rFonts w:ascii="Calibri" w:eastAsiaTheme="minorHAnsi" w:hAnsi="Calibri"/>
                <w:sz w:val="22"/>
                <w:szCs w:val="22"/>
                <w:lang w:eastAsia="en-US"/>
              </w:rPr>
            </w:pPr>
            <w:r w:rsidRPr="00B7047A">
              <w:rPr>
                <w:sz w:val="22"/>
                <w:szCs w:val="22"/>
              </w:rPr>
              <w:t>EUR be PVM</w:t>
            </w:r>
          </w:p>
        </w:tc>
      </w:tr>
      <w:tr w:rsidR="00225285"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25285" w:rsidRPr="00B7047A" w:rsidRDefault="0022528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225285" w:rsidRPr="00B7047A" w:rsidRDefault="0022528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225285"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5285" w:rsidRPr="00B7047A" w:rsidRDefault="00225285">
            <w:pPr>
              <w:ind w:firstLine="414"/>
              <w:rPr>
                <w:rFonts w:ascii="Calibri" w:eastAsiaTheme="minorHAnsi" w:hAnsi="Calibri"/>
                <w:sz w:val="22"/>
                <w:szCs w:val="22"/>
                <w:lang w:eastAsia="en-US"/>
              </w:rPr>
            </w:pPr>
            <w:r w:rsidRPr="00B7047A">
              <w:rPr>
                <w:sz w:val="22"/>
                <w:szCs w:val="22"/>
              </w:rPr>
              <w:t>14</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rsidP="00F57CBB">
            <w:pPr>
              <w:jc w:val="both"/>
              <w:rPr>
                <w:rFonts w:ascii="Calibri" w:eastAsiaTheme="minorHAnsi" w:hAnsi="Calibri"/>
                <w:caps/>
                <w:sz w:val="22"/>
                <w:szCs w:val="22"/>
                <w:lang w:eastAsia="en-US"/>
              </w:rPr>
            </w:pPr>
            <w:r w:rsidRPr="00B7047A">
              <w:rPr>
                <w:sz w:val="22"/>
                <w:szCs w:val="22"/>
              </w:rPr>
              <w:t xml:space="preserve">Dvikameriai elektrokardiostimuliatoriai be elektrodų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F57CBB">
            <w:pPr>
              <w:rPr>
                <w:sz w:val="22"/>
                <w:szCs w:val="22"/>
              </w:rPr>
            </w:pPr>
            <w:r w:rsidRPr="00B7047A">
              <w:rPr>
                <w:sz w:val="22"/>
                <w:szCs w:val="22"/>
              </w:rPr>
              <w:t xml:space="preserve">St. Jude Medical, Inc., </w:t>
            </w:r>
          </w:p>
          <w:p w:rsidR="00225285" w:rsidRPr="00B7047A" w:rsidRDefault="00225285" w:rsidP="00F57CBB">
            <w:pPr>
              <w:rPr>
                <w:sz w:val="22"/>
                <w:szCs w:val="22"/>
              </w:rPr>
            </w:pPr>
            <w:r w:rsidRPr="00B7047A">
              <w:rPr>
                <w:sz w:val="22"/>
                <w:szCs w:val="22"/>
              </w:rPr>
              <w:t>Endurity PM2162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both"/>
              <w:rPr>
                <w:rFonts w:eastAsiaTheme="minorHAnsi"/>
                <w:sz w:val="22"/>
                <w:szCs w:val="22"/>
                <w:lang w:eastAsia="en-US"/>
              </w:rPr>
            </w:pPr>
            <w:r w:rsidRPr="00B7047A">
              <w:rPr>
                <w:rFonts w:eastAsiaTheme="minorHAnsi"/>
                <w:sz w:val="22"/>
                <w:szCs w:val="22"/>
                <w:lang w:eastAsia="en-US"/>
              </w:rPr>
              <w:t>300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225285" w:rsidRPr="00B7047A" w:rsidRDefault="00225285"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495,00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519,75</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148500,00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148500,00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7425,00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b/>
                <w:bCs/>
                <w:sz w:val="22"/>
                <w:szCs w:val="22"/>
              </w:rPr>
            </w:pPr>
            <w:r w:rsidRPr="00B7047A">
              <w:rPr>
                <w:b/>
                <w:bCs/>
                <w:sz w:val="22"/>
                <w:szCs w:val="22"/>
              </w:rPr>
              <w:t>Bendra sutarties suma EUR su PVM</w:t>
            </w:r>
          </w:p>
          <w:p w:rsidR="00225285" w:rsidRPr="00B7047A" w:rsidRDefault="00225285" w:rsidP="008F4BC1">
            <w:pPr>
              <w:ind w:firstLine="414"/>
              <w:jc w:val="right"/>
              <w:rPr>
                <w:rFonts w:ascii="Calibri" w:eastAsiaTheme="minorHAnsi" w:hAnsi="Calibri"/>
                <w:b/>
                <w:bCs/>
                <w:color w:val="000000"/>
                <w:sz w:val="22"/>
                <w:szCs w:val="22"/>
                <w:lang w:eastAsia="en-US"/>
              </w:rPr>
            </w:pPr>
            <w:r w:rsidRPr="00B7047A">
              <w:rPr>
                <w:b/>
                <w:bCs/>
                <w:sz w:val="22"/>
                <w:szCs w:val="22"/>
              </w:rPr>
              <w:t>Suma žodžiais (vienas šimtas penkiasdešimt penki tūkstančiai devyni šimtai dvidešimt penki eurai nulis centų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155925,00</w:t>
            </w:r>
          </w:p>
        </w:tc>
      </w:tr>
      <w:tr w:rsidR="00225285"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sz w:val="22"/>
                <w:szCs w:val="22"/>
                <w:lang w:val="en-US"/>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225285" w:rsidRPr="00B7047A" w:rsidRDefault="00225285">
            <w:pPr>
              <w:rPr>
                <w:rFonts w:ascii="Calibri" w:eastAsiaTheme="minorHAnsi" w:hAnsi="Calibri"/>
                <w:sz w:val="22"/>
                <w:szCs w:val="22"/>
                <w:lang w:eastAsia="en-US"/>
              </w:rPr>
            </w:pPr>
            <w:r w:rsidRPr="00B7047A">
              <w:rPr>
                <w:sz w:val="22"/>
                <w:szCs w:val="22"/>
              </w:rPr>
              <w:t>Vnt. įkainis</w:t>
            </w:r>
          </w:p>
          <w:p w:rsidR="00225285" w:rsidRPr="00B7047A" w:rsidRDefault="00225285">
            <w:pPr>
              <w:rPr>
                <w:sz w:val="22"/>
                <w:szCs w:val="22"/>
              </w:rPr>
            </w:pPr>
            <w:r w:rsidRPr="00B7047A">
              <w:rPr>
                <w:sz w:val="22"/>
                <w:szCs w:val="22"/>
              </w:rPr>
              <w:t xml:space="preserve">EUR be </w:t>
            </w:r>
          </w:p>
          <w:p w:rsidR="00225285" w:rsidRPr="00B7047A" w:rsidRDefault="00225285">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Vnt. įkainis</w:t>
            </w:r>
          </w:p>
          <w:p w:rsidR="00225285" w:rsidRPr="00B7047A" w:rsidRDefault="00225285">
            <w:pPr>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Suma </w:t>
            </w:r>
          </w:p>
          <w:p w:rsidR="00225285" w:rsidRPr="00B7047A" w:rsidRDefault="00225285">
            <w:pPr>
              <w:rPr>
                <w:rFonts w:ascii="Calibri" w:eastAsiaTheme="minorHAnsi" w:hAnsi="Calibri"/>
                <w:sz w:val="22"/>
                <w:szCs w:val="22"/>
                <w:lang w:eastAsia="en-US"/>
              </w:rPr>
            </w:pPr>
            <w:r w:rsidRPr="00B7047A">
              <w:rPr>
                <w:sz w:val="22"/>
                <w:szCs w:val="22"/>
              </w:rPr>
              <w:t>EUR be PVM</w:t>
            </w:r>
          </w:p>
        </w:tc>
      </w:tr>
      <w:tr w:rsidR="00225285"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lastRenderedPageBreak/>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25285" w:rsidRPr="00B7047A" w:rsidRDefault="00225285">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225285" w:rsidRPr="00B7047A" w:rsidRDefault="00225285">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225285"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5285" w:rsidRPr="00B7047A" w:rsidRDefault="00225285">
            <w:pPr>
              <w:ind w:firstLine="414"/>
              <w:rPr>
                <w:rFonts w:ascii="Calibri" w:eastAsiaTheme="minorHAnsi" w:hAnsi="Calibri"/>
                <w:sz w:val="22"/>
                <w:szCs w:val="22"/>
                <w:lang w:eastAsia="en-US"/>
              </w:rPr>
            </w:pPr>
            <w:r w:rsidRPr="00B7047A">
              <w:rPr>
                <w:sz w:val="22"/>
                <w:szCs w:val="22"/>
              </w:rPr>
              <w:t>15</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rsidP="00954A26">
            <w:pPr>
              <w:rPr>
                <w:rFonts w:ascii="Calibri" w:eastAsiaTheme="minorHAnsi" w:hAnsi="Calibri"/>
                <w:caps/>
                <w:sz w:val="22"/>
                <w:szCs w:val="22"/>
                <w:highlight w:val="yellow"/>
                <w:lang w:eastAsia="en-US"/>
              </w:rPr>
            </w:pPr>
            <w:r w:rsidRPr="00B7047A">
              <w:rPr>
                <w:sz w:val="22"/>
                <w:szCs w:val="22"/>
              </w:rPr>
              <w:t xml:space="preserve">Stimuliatoriai biventrikulinei stimuliacijai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54A26">
            <w:pPr>
              <w:rPr>
                <w:sz w:val="22"/>
                <w:szCs w:val="22"/>
              </w:rPr>
            </w:pPr>
            <w:r w:rsidRPr="00B7047A">
              <w:rPr>
                <w:sz w:val="22"/>
                <w:szCs w:val="22"/>
              </w:rPr>
              <w:t xml:space="preserve">St. Jude Medical, Inc., </w:t>
            </w:r>
          </w:p>
          <w:p w:rsidR="00225285" w:rsidRPr="00B7047A" w:rsidRDefault="00225285" w:rsidP="00BF0EE7">
            <w:pPr>
              <w:rPr>
                <w:sz w:val="22"/>
                <w:szCs w:val="22"/>
              </w:rPr>
            </w:pPr>
            <w:r w:rsidRPr="00B7047A">
              <w:rPr>
                <w:sz w:val="22"/>
                <w:szCs w:val="22"/>
              </w:rPr>
              <w:t xml:space="preserve">Allure </w:t>
            </w:r>
            <w:r w:rsidR="00926CA7" w:rsidRPr="00B7047A">
              <w:rPr>
                <w:sz w:val="22"/>
                <w:szCs w:val="22"/>
              </w:rPr>
              <w:t xml:space="preserve">Quadra </w:t>
            </w:r>
            <w:r w:rsidRPr="00B7047A">
              <w:rPr>
                <w:sz w:val="22"/>
                <w:szCs w:val="22"/>
              </w:rPr>
              <w:t xml:space="preserve"> RF PM3242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both"/>
              <w:rPr>
                <w:rFonts w:eastAsiaTheme="minorHAnsi"/>
                <w:sz w:val="22"/>
                <w:szCs w:val="22"/>
                <w:lang w:eastAsia="en-US"/>
              </w:rPr>
            </w:pPr>
            <w:r w:rsidRPr="00B7047A">
              <w:rPr>
                <w:rFonts w:eastAsiaTheme="minorHAnsi"/>
                <w:sz w:val="22"/>
                <w:szCs w:val="22"/>
                <w:lang w:eastAsia="en-US"/>
              </w:rPr>
              <w:t>200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225285" w:rsidRPr="00B7047A" w:rsidRDefault="00225285" w:rsidP="00930A66">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1425,00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B31CCE">
            <w:pPr>
              <w:rPr>
                <w:rFonts w:eastAsiaTheme="minorHAnsi"/>
                <w:sz w:val="22"/>
                <w:szCs w:val="22"/>
                <w:lang w:eastAsia="en-US"/>
              </w:rPr>
            </w:pPr>
            <w:r w:rsidRPr="00B7047A">
              <w:rPr>
                <w:rFonts w:eastAsiaTheme="minorHAnsi"/>
                <w:sz w:val="22"/>
                <w:szCs w:val="22"/>
                <w:lang w:eastAsia="en-US"/>
              </w:rPr>
              <w:t>1496,25</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930A66">
            <w:pPr>
              <w:ind w:firstLine="414"/>
              <w:jc w:val="center"/>
              <w:rPr>
                <w:rFonts w:eastAsiaTheme="minorHAnsi"/>
                <w:color w:val="000000"/>
                <w:sz w:val="22"/>
                <w:szCs w:val="22"/>
                <w:lang w:eastAsia="en-US"/>
              </w:rPr>
            </w:pPr>
            <w:r w:rsidRPr="00B7047A">
              <w:rPr>
                <w:rFonts w:eastAsiaTheme="minorHAnsi"/>
                <w:color w:val="000000"/>
                <w:sz w:val="22"/>
                <w:szCs w:val="22"/>
                <w:lang w:eastAsia="en-US"/>
              </w:rPr>
              <w:t>285000,00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285000,00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14250,00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b/>
                <w:bCs/>
                <w:sz w:val="22"/>
                <w:szCs w:val="22"/>
              </w:rPr>
            </w:pPr>
            <w:r w:rsidRPr="00B7047A">
              <w:rPr>
                <w:b/>
                <w:bCs/>
                <w:sz w:val="22"/>
                <w:szCs w:val="22"/>
              </w:rPr>
              <w:t>Bendra sutarties suma EUR su PVM</w:t>
            </w:r>
          </w:p>
          <w:p w:rsidR="00225285" w:rsidRPr="00B7047A" w:rsidRDefault="00225285" w:rsidP="00551133">
            <w:pPr>
              <w:ind w:firstLine="414"/>
              <w:jc w:val="right"/>
              <w:rPr>
                <w:rFonts w:ascii="Calibri" w:eastAsiaTheme="minorHAnsi" w:hAnsi="Calibri"/>
                <w:b/>
                <w:bCs/>
                <w:color w:val="000000"/>
                <w:sz w:val="22"/>
                <w:szCs w:val="22"/>
                <w:lang w:eastAsia="en-US"/>
              </w:rPr>
            </w:pPr>
            <w:r w:rsidRPr="00B7047A">
              <w:rPr>
                <w:b/>
                <w:bCs/>
                <w:sz w:val="22"/>
                <w:szCs w:val="22"/>
              </w:rPr>
              <w:t>Suma žodžiais (du šimtai devyniasdešimt devyni tūkstančiai du šimtai penkiasdešimt eurų nulis centų)    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299250,00</w:t>
            </w:r>
          </w:p>
          <w:p w:rsidR="00225285" w:rsidRPr="00B7047A" w:rsidRDefault="00225285">
            <w:pPr>
              <w:ind w:firstLine="414"/>
              <w:jc w:val="both"/>
              <w:rPr>
                <w:rFonts w:eastAsiaTheme="minorHAnsi"/>
                <w:b/>
                <w:bCs/>
                <w:color w:val="000000"/>
                <w:sz w:val="22"/>
                <w:szCs w:val="22"/>
                <w:lang w:eastAsia="en-US"/>
              </w:rPr>
            </w:pPr>
          </w:p>
        </w:tc>
      </w:tr>
      <w:tr w:rsidR="00225285" w:rsidRPr="00B7047A" w:rsidTr="007A149D">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Perkamas orientacinis kiekis vnt.</w:t>
            </w:r>
          </w:p>
        </w:tc>
        <w:tc>
          <w:tcPr>
            <w:tcW w:w="9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sz w:val="22"/>
                <w:szCs w:val="22"/>
              </w:rPr>
            </w:pPr>
            <w:r w:rsidRPr="00B7047A">
              <w:rPr>
                <w:sz w:val="22"/>
                <w:szCs w:val="22"/>
              </w:rPr>
              <w:t xml:space="preserve">PVM dydis </w:t>
            </w:r>
            <w:r w:rsidRPr="00B7047A">
              <w:rPr>
                <w:sz w:val="22"/>
                <w:szCs w:val="22"/>
                <w:lang w:val="en-US"/>
              </w:rPr>
              <w:t>%</w:t>
            </w:r>
          </w:p>
        </w:tc>
        <w:tc>
          <w:tcPr>
            <w:tcW w:w="1260" w:type="dxa"/>
            <w:tcBorders>
              <w:top w:val="single" w:sz="4" w:space="0" w:color="auto"/>
              <w:left w:val="single" w:sz="4" w:space="0" w:color="auto"/>
              <w:bottom w:val="single" w:sz="4" w:space="0" w:color="auto"/>
              <w:right w:val="single" w:sz="8" w:space="0" w:color="auto"/>
            </w:tcBorders>
            <w:hideMark/>
          </w:tcPr>
          <w:p w:rsidR="00225285" w:rsidRPr="00B7047A" w:rsidRDefault="00225285">
            <w:pPr>
              <w:rPr>
                <w:rFonts w:ascii="Calibri" w:eastAsiaTheme="minorHAnsi" w:hAnsi="Calibri"/>
                <w:sz w:val="22"/>
                <w:szCs w:val="22"/>
                <w:lang w:eastAsia="en-US"/>
              </w:rPr>
            </w:pPr>
            <w:r w:rsidRPr="00B7047A">
              <w:rPr>
                <w:sz w:val="22"/>
                <w:szCs w:val="22"/>
              </w:rPr>
              <w:t>Vnt. įkainis</w:t>
            </w:r>
          </w:p>
          <w:p w:rsidR="00225285" w:rsidRPr="00B7047A" w:rsidRDefault="00225285">
            <w:pPr>
              <w:rPr>
                <w:sz w:val="22"/>
                <w:szCs w:val="22"/>
              </w:rPr>
            </w:pPr>
            <w:r w:rsidRPr="00B7047A">
              <w:rPr>
                <w:sz w:val="22"/>
                <w:szCs w:val="22"/>
              </w:rPr>
              <w:t xml:space="preserve">EUR be </w:t>
            </w:r>
          </w:p>
          <w:p w:rsidR="00225285" w:rsidRPr="00B7047A" w:rsidRDefault="00225285">
            <w:pPr>
              <w:rPr>
                <w:rFonts w:ascii="Calibri" w:eastAsiaTheme="minorHAnsi" w:hAnsi="Calibr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25285" w:rsidRPr="00B7047A" w:rsidRDefault="00225285">
            <w:pPr>
              <w:ind w:firstLine="33"/>
              <w:rPr>
                <w:rFonts w:ascii="Calibri" w:eastAsiaTheme="minorHAnsi" w:hAnsi="Calibri"/>
                <w:sz w:val="22"/>
                <w:szCs w:val="22"/>
                <w:lang w:eastAsia="en-US"/>
              </w:rPr>
            </w:pPr>
            <w:r w:rsidRPr="00B7047A">
              <w:rPr>
                <w:sz w:val="22"/>
                <w:szCs w:val="22"/>
              </w:rPr>
              <w:t>Vnt. įkainis</w:t>
            </w:r>
          </w:p>
          <w:p w:rsidR="00225285" w:rsidRPr="00B7047A" w:rsidRDefault="00225285">
            <w:pPr>
              <w:ind w:firstLine="33"/>
              <w:rPr>
                <w:rFonts w:ascii="Calibri" w:eastAsiaTheme="minorHAnsi" w:hAnsi="Calibri"/>
                <w:sz w:val="22"/>
                <w:szCs w:val="22"/>
                <w:lang w:eastAsia="en-US"/>
              </w:rPr>
            </w:pPr>
            <w:r w:rsidRPr="00B7047A">
              <w:rPr>
                <w:sz w:val="22"/>
                <w:szCs w:val="22"/>
              </w:rPr>
              <w:t>EUR su PVM</w:t>
            </w:r>
          </w:p>
        </w:tc>
        <w:tc>
          <w:tcPr>
            <w:tcW w:w="171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25285" w:rsidRPr="00B7047A" w:rsidRDefault="00225285">
            <w:pPr>
              <w:rPr>
                <w:rFonts w:ascii="Calibri" w:eastAsiaTheme="minorHAnsi" w:hAnsi="Calibri"/>
                <w:sz w:val="22"/>
                <w:szCs w:val="22"/>
                <w:lang w:eastAsia="en-US"/>
              </w:rPr>
            </w:pPr>
            <w:r w:rsidRPr="00B7047A">
              <w:rPr>
                <w:sz w:val="22"/>
                <w:szCs w:val="22"/>
              </w:rPr>
              <w:t xml:space="preserve">Suma </w:t>
            </w:r>
          </w:p>
          <w:p w:rsidR="00225285" w:rsidRPr="00B7047A" w:rsidRDefault="00225285">
            <w:pPr>
              <w:rPr>
                <w:rFonts w:ascii="Calibri" w:eastAsiaTheme="minorHAnsi" w:hAnsi="Calibri"/>
                <w:sz w:val="22"/>
                <w:szCs w:val="22"/>
                <w:lang w:eastAsia="en-US"/>
              </w:rPr>
            </w:pPr>
            <w:r w:rsidRPr="00B7047A">
              <w:rPr>
                <w:sz w:val="22"/>
                <w:szCs w:val="22"/>
              </w:rPr>
              <w:t>EUR be PVM</w:t>
            </w:r>
          </w:p>
        </w:tc>
      </w:tr>
      <w:tr w:rsidR="00225285" w:rsidRPr="00B7047A" w:rsidTr="007A149D">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pStyle w:val="NoSpacing"/>
              <w:ind w:firstLine="414"/>
              <w:jc w:val="center"/>
              <w:rPr>
                <w:i/>
                <w:iCs/>
                <w:lang w:eastAsia="lt-LT"/>
              </w:rPr>
            </w:pPr>
            <w:r w:rsidRPr="00B7047A">
              <w:rPr>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sz w:val="22"/>
                <w:szCs w:val="22"/>
                <w:lang w:eastAsia="en-US"/>
              </w:rPr>
            </w:pPr>
            <w:r w:rsidRPr="00B7047A">
              <w:rPr>
                <w:i/>
                <w:iCs/>
                <w:sz w:val="22"/>
                <w:szCs w:val="22"/>
              </w:rPr>
              <w:t>4</w:t>
            </w:r>
          </w:p>
        </w:tc>
        <w:tc>
          <w:tcPr>
            <w:tcW w:w="90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25285" w:rsidRPr="00B7047A" w:rsidRDefault="0022528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260" w:type="dxa"/>
            <w:tcBorders>
              <w:top w:val="single" w:sz="4" w:space="0" w:color="auto"/>
              <w:left w:val="single" w:sz="4" w:space="0" w:color="auto"/>
              <w:bottom w:val="single" w:sz="8" w:space="0" w:color="auto"/>
              <w:right w:val="single" w:sz="8" w:space="0" w:color="auto"/>
            </w:tcBorders>
            <w:vAlign w:val="center"/>
            <w:hideMark/>
          </w:tcPr>
          <w:p w:rsidR="00225285" w:rsidRPr="00B7047A" w:rsidRDefault="0022528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71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225285" w:rsidRPr="00B7047A" w:rsidTr="007A149D">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5285" w:rsidRPr="00B7047A" w:rsidRDefault="00225285">
            <w:pPr>
              <w:ind w:firstLine="414"/>
              <w:rPr>
                <w:rFonts w:ascii="Calibri" w:eastAsiaTheme="minorHAnsi" w:hAnsi="Calibri"/>
                <w:sz w:val="22"/>
                <w:szCs w:val="22"/>
                <w:lang w:eastAsia="en-US"/>
              </w:rPr>
            </w:pPr>
            <w:r w:rsidRPr="00B7047A">
              <w:rPr>
                <w:sz w:val="22"/>
                <w:szCs w:val="22"/>
              </w:rPr>
              <w:t>16</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rsidP="00592C2A">
            <w:pPr>
              <w:rPr>
                <w:rFonts w:ascii="Calibri" w:eastAsiaTheme="minorHAnsi" w:hAnsi="Calibri"/>
                <w:caps/>
                <w:sz w:val="22"/>
                <w:szCs w:val="22"/>
                <w:lang w:eastAsia="en-US"/>
              </w:rPr>
            </w:pPr>
            <w:r w:rsidRPr="00B7047A">
              <w:rPr>
                <w:sz w:val="22"/>
                <w:szCs w:val="22"/>
              </w:rPr>
              <w:t xml:space="preserve">Stimuliatoriai biventrikulinei stimuliacijai be elektrodų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592C2A">
            <w:pPr>
              <w:rPr>
                <w:sz w:val="22"/>
                <w:szCs w:val="22"/>
              </w:rPr>
            </w:pPr>
            <w:r w:rsidRPr="00B7047A">
              <w:rPr>
                <w:sz w:val="22"/>
                <w:szCs w:val="22"/>
              </w:rPr>
              <w:t xml:space="preserve">St. Jude Medical, Inc., </w:t>
            </w:r>
          </w:p>
          <w:p w:rsidR="00225285" w:rsidRPr="00B7047A" w:rsidRDefault="00225285" w:rsidP="00592C2A">
            <w:pPr>
              <w:rPr>
                <w:sz w:val="22"/>
                <w:szCs w:val="22"/>
              </w:rPr>
            </w:pPr>
            <w:r w:rsidRPr="00B7047A">
              <w:rPr>
                <w:sz w:val="22"/>
                <w:szCs w:val="22"/>
              </w:rPr>
              <w:t>Allure RF PM3222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both"/>
              <w:rPr>
                <w:rFonts w:eastAsiaTheme="minorHAnsi"/>
                <w:sz w:val="22"/>
                <w:szCs w:val="22"/>
                <w:lang w:eastAsia="en-US"/>
              </w:rPr>
            </w:pPr>
            <w:r w:rsidRPr="00B7047A">
              <w:rPr>
                <w:rFonts w:eastAsiaTheme="minorHAnsi"/>
                <w:sz w:val="22"/>
                <w:szCs w:val="22"/>
                <w:lang w:eastAsia="en-US"/>
              </w:rPr>
              <w:t>30</w:t>
            </w:r>
          </w:p>
        </w:tc>
        <w:tc>
          <w:tcPr>
            <w:tcW w:w="900" w:type="dxa"/>
            <w:tcBorders>
              <w:top w:val="nil"/>
              <w:left w:val="nil"/>
              <w:bottom w:val="single" w:sz="8" w:space="0" w:color="auto"/>
              <w:right w:val="single" w:sz="4" w:space="0" w:color="auto"/>
            </w:tcBorders>
            <w:tcMar>
              <w:top w:w="0" w:type="dxa"/>
              <w:left w:w="108" w:type="dxa"/>
              <w:bottom w:w="0" w:type="dxa"/>
              <w:right w:w="108" w:type="dxa"/>
            </w:tcMar>
            <w:vAlign w:val="center"/>
          </w:tcPr>
          <w:p w:rsidR="00225285" w:rsidRPr="00B7047A" w:rsidRDefault="00225285" w:rsidP="000B466C">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260" w:type="dxa"/>
            <w:tcBorders>
              <w:top w:val="nil"/>
              <w:left w:val="single" w:sz="4" w:space="0" w:color="auto"/>
              <w:bottom w:val="single" w:sz="8" w:space="0" w:color="auto"/>
              <w:right w:val="single" w:sz="8" w:space="0" w:color="auto"/>
            </w:tcBorders>
            <w:vAlign w:val="center"/>
          </w:tcPr>
          <w:p w:rsidR="00225285" w:rsidRPr="00B7047A" w:rsidRDefault="00225285" w:rsidP="000B466C">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950,00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0B466C">
            <w:pPr>
              <w:ind w:firstLine="414"/>
              <w:jc w:val="center"/>
              <w:rPr>
                <w:rFonts w:eastAsiaTheme="minorHAnsi"/>
                <w:color w:val="000000"/>
                <w:sz w:val="22"/>
                <w:szCs w:val="22"/>
                <w:lang w:eastAsia="en-US"/>
              </w:rPr>
            </w:pPr>
            <w:r w:rsidRPr="00B7047A">
              <w:rPr>
                <w:rFonts w:eastAsiaTheme="minorHAnsi"/>
                <w:color w:val="000000"/>
                <w:sz w:val="22"/>
                <w:szCs w:val="22"/>
                <w:lang w:eastAsia="en-US"/>
              </w:rPr>
              <w:t>997,50</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rsidP="000B466C">
            <w:pPr>
              <w:ind w:firstLine="414"/>
              <w:jc w:val="center"/>
              <w:rPr>
                <w:rFonts w:eastAsiaTheme="minorHAnsi"/>
                <w:color w:val="000000"/>
                <w:sz w:val="22"/>
                <w:szCs w:val="22"/>
                <w:lang w:eastAsia="en-US"/>
              </w:rPr>
            </w:pPr>
            <w:r w:rsidRPr="00B7047A">
              <w:rPr>
                <w:rFonts w:eastAsiaTheme="minorHAnsi"/>
                <w:color w:val="000000"/>
                <w:sz w:val="22"/>
                <w:szCs w:val="22"/>
                <w:lang w:eastAsia="en-US"/>
              </w:rPr>
              <w:t>28500,00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28500,00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1425,00</w:t>
            </w:r>
          </w:p>
        </w:tc>
      </w:tr>
      <w:tr w:rsidR="00225285" w:rsidRPr="00B7047A" w:rsidTr="007A149D">
        <w:tc>
          <w:tcPr>
            <w:tcW w:w="1136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5285" w:rsidRPr="00B7047A" w:rsidRDefault="00225285">
            <w:pPr>
              <w:ind w:firstLine="414"/>
              <w:jc w:val="right"/>
              <w:rPr>
                <w:b/>
                <w:bCs/>
                <w:sz w:val="22"/>
                <w:szCs w:val="22"/>
              </w:rPr>
            </w:pPr>
            <w:r w:rsidRPr="00B7047A">
              <w:rPr>
                <w:b/>
                <w:bCs/>
                <w:sz w:val="22"/>
                <w:szCs w:val="22"/>
              </w:rPr>
              <w:t>Bendra sutarties suma EUR su PVM</w:t>
            </w:r>
          </w:p>
          <w:p w:rsidR="00225285" w:rsidRPr="00B7047A" w:rsidRDefault="00225285" w:rsidP="00551133">
            <w:pPr>
              <w:ind w:firstLine="414"/>
              <w:jc w:val="right"/>
              <w:rPr>
                <w:rFonts w:ascii="Calibri" w:eastAsiaTheme="minorHAnsi" w:hAnsi="Calibri"/>
                <w:b/>
                <w:bCs/>
                <w:color w:val="000000"/>
                <w:sz w:val="22"/>
                <w:szCs w:val="22"/>
                <w:lang w:eastAsia="en-US"/>
              </w:rPr>
            </w:pPr>
            <w:r w:rsidRPr="00B7047A">
              <w:rPr>
                <w:b/>
                <w:bCs/>
                <w:sz w:val="22"/>
                <w:szCs w:val="22"/>
              </w:rPr>
              <w:t>Suma žodžiais (dvidešimt devyni tūkstančiai devyni šimtai dvidešimt penki eurai nulis centų)EUR</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tcPr>
          <w:p w:rsidR="00225285" w:rsidRPr="00B7047A" w:rsidRDefault="00225285">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29925,00</w:t>
            </w:r>
          </w:p>
        </w:tc>
      </w:tr>
    </w:tbl>
    <w:p w:rsidR="00B93123" w:rsidRPr="00B7047A" w:rsidRDefault="00B93123" w:rsidP="00B93123">
      <w:pPr>
        <w:ind w:firstLine="720"/>
        <w:jc w:val="both"/>
        <w:rPr>
          <w:sz w:val="22"/>
          <w:szCs w:val="22"/>
          <w:highlight w:val="yellow"/>
        </w:rPr>
      </w:pPr>
    </w:p>
    <w:tbl>
      <w:tblPr>
        <w:tblStyle w:val="TableGrid"/>
        <w:tblW w:w="13068" w:type="dxa"/>
        <w:tblInd w:w="0" w:type="dxa"/>
        <w:tblLayout w:type="fixed"/>
        <w:tblLook w:val="04A0" w:firstRow="1" w:lastRow="0" w:firstColumn="1" w:lastColumn="0" w:noHBand="0" w:noVBand="1"/>
      </w:tblPr>
      <w:tblGrid>
        <w:gridCol w:w="990"/>
        <w:gridCol w:w="3528"/>
        <w:gridCol w:w="1980"/>
        <w:gridCol w:w="1350"/>
        <w:gridCol w:w="1080"/>
        <w:gridCol w:w="1440"/>
        <w:gridCol w:w="1350"/>
        <w:gridCol w:w="1350"/>
      </w:tblGrid>
      <w:tr w:rsidR="008B6C2E" w:rsidRPr="00B7047A" w:rsidTr="003778B5">
        <w:tc>
          <w:tcPr>
            <w:tcW w:w="990" w:type="dxa"/>
            <w:hideMark/>
          </w:tcPr>
          <w:p w:rsidR="00B93123" w:rsidRPr="00B7047A" w:rsidRDefault="00B93123">
            <w:pPr>
              <w:rPr>
                <w:rFonts w:eastAsiaTheme="minorHAnsi"/>
                <w:sz w:val="22"/>
                <w:szCs w:val="22"/>
                <w:lang w:eastAsia="en-US"/>
              </w:rPr>
            </w:pPr>
            <w:r w:rsidRPr="00B7047A">
              <w:rPr>
                <w:sz w:val="22"/>
                <w:szCs w:val="22"/>
              </w:rPr>
              <w:t>Pirkimo dalies</w:t>
            </w:r>
          </w:p>
        </w:tc>
        <w:tc>
          <w:tcPr>
            <w:tcW w:w="3528"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sz w:val="22"/>
                <w:szCs w:val="22"/>
              </w:rPr>
            </w:pPr>
            <w:r w:rsidRPr="00B7047A">
              <w:rPr>
                <w:sz w:val="22"/>
                <w:szCs w:val="22"/>
              </w:rPr>
              <w:t xml:space="preserve">EUR be </w:t>
            </w:r>
          </w:p>
          <w:p w:rsidR="00B93123" w:rsidRPr="00B7047A" w:rsidRDefault="00B93123">
            <w:pPr>
              <w:rPr>
                <w:rFonts w:ascii="Calibri" w:eastAsiaTheme="minorHAnsi" w:hAnsi="Calibri"/>
                <w:sz w:val="22"/>
                <w:szCs w:val="22"/>
                <w:lang w:eastAsia="en-US"/>
              </w:rPr>
            </w:pPr>
            <w:r w:rsidRPr="00B7047A">
              <w:rPr>
                <w:sz w:val="22"/>
                <w:szCs w:val="22"/>
              </w:rPr>
              <w:t>PVM</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Vnt. įkainis</w:t>
            </w:r>
          </w:p>
          <w:p w:rsidR="00B93123" w:rsidRPr="00B7047A" w:rsidRDefault="00B93123">
            <w:pPr>
              <w:rPr>
                <w:rFonts w:ascii="Calibri" w:eastAsiaTheme="minorHAnsi" w:hAnsi="Calibri"/>
                <w:sz w:val="22"/>
                <w:szCs w:val="22"/>
                <w:lang w:eastAsia="en-US"/>
              </w:rPr>
            </w:pPr>
            <w:r w:rsidRPr="00B7047A">
              <w:rPr>
                <w:sz w:val="22"/>
                <w:szCs w:val="22"/>
              </w:rPr>
              <w:t>EUR su PVM</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B93123" w:rsidRPr="00B7047A" w:rsidRDefault="00B93123">
            <w:pPr>
              <w:pStyle w:val="NoSpacing"/>
              <w:ind w:firstLine="414"/>
              <w:jc w:val="center"/>
              <w:rPr>
                <w:i/>
                <w:iCs/>
                <w:sz w:val="22"/>
                <w:szCs w:val="22"/>
              </w:rPr>
            </w:pPr>
            <w:r w:rsidRPr="00B7047A">
              <w:rPr>
                <w:i/>
                <w:iCs/>
                <w:sz w:val="22"/>
                <w:szCs w:val="22"/>
              </w:rPr>
              <w:t>3</w:t>
            </w:r>
          </w:p>
        </w:tc>
        <w:tc>
          <w:tcPr>
            <w:tcW w:w="135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B93123" w:rsidRPr="00B7047A" w:rsidRDefault="00B93123">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440" w:type="dxa"/>
            <w:hideMark/>
          </w:tcPr>
          <w:p w:rsidR="00B93123" w:rsidRPr="00B7047A" w:rsidRDefault="00B93123">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8B6C2E" w:rsidRPr="00B7047A" w:rsidTr="003778B5">
        <w:tc>
          <w:tcPr>
            <w:tcW w:w="990" w:type="dxa"/>
            <w:hideMark/>
          </w:tcPr>
          <w:p w:rsidR="00B93123" w:rsidRPr="00B7047A" w:rsidRDefault="00B93123">
            <w:pPr>
              <w:ind w:firstLine="414"/>
              <w:rPr>
                <w:rFonts w:ascii="Calibri" w:eastAsiaTheme="minorHAnsi" w:hAnsi="Calibri"/>
                <w:sz w:val="22"/>
                <w:szCs w:val="22"/>
                <w:lang w:eastAsia="en-US"/>
              </w:rPr>
            </w:pPr>
            <w:r w:rsidRPr="00B7047A">
              <w:rPr>
                <w:sz w:val="22"/>
                <w:szCs w:val="22"/>
              </w:rPr>
              <w:t>17</w:t>
            </w:r>
          </w:p>
        </w:tc>
        <w:tc>
          <w:tcPr>
            <w:tcW w:w="3528" w:type="dxa"/>
            <w:hideMark/>
          </w:tcPr>
          <w:p w:rsidR="00B93123" w:rsidRPr="00B7047A" w:rsidRDefault="00B93123" w:rsidP="00702F99">
            <w:pPr>
              <w:rPr>
                <w:rFonts w:ascii="Calibri" w:eastAsiaTheme="minorHAnsi" w:hAnsi="Calibri"/>
                <w:caps/>
                <w:sz w:val="22"/>
                <w:szCs w:val="22"/>
                <w:lang w:eastAsia="en-US"/>
              </w:rPr>
            </w:pPr>
            <w:r w:rsidRPr="00B7047A">
              <w:rPr>
                <w:sz w:val="22"/>
                <w:szCs w:val="22"/>
              </w:rPr>
              <w:t>Stimuliatoriai biventrikulinei stimuliacijai su kairiojo skilvelio stimuliacija keliuose taškuose</w:t>
            </w:r>
            <w:r w:rsidR="00913FCE" w:rsidRPr="00B7047A">
              <w:rPr>
                <w:sz w:val="22"/>
                <w:szCs w:val="22"/>
              </w:rPr>
              <w:t xml:space="preserve"> </w:t>
            </w:r>
          </w:p>
        </w:tc>
        <w:tc>
          <w:tcPr>
            <w:tcW w:w="1980" w:type="dxa"/>
          </w:tcPr>
          <w:p w:rsidR="00B93123" w:rsidRPr="00B7047A" w:rsidRDefault="00913FCE" w:rsidP="00702F99">
            <w:pPr>
              <w:rPr>
                <w:sz w:val="22"/>
                <w:szCs w:val="22"/>
              </w:rPr>
            </w:pPr>
            <w:r w:rsidRPr="00B7047A">
              <w:rPr>
                <w:sz w:val="22"/>
                <w:szCs w:val="22"/>
              </w:rPr>
              <w:t xml:space="preserve">St. Jude Medical, Inc., </w:t>
            </w:r>
          </w:p>
          <w:p w:rsidR="00702F99" w:rsidRPr="00B7047A" w:rsidRDefault="00702F99" w:rsidP="00702F99">
            <w:pPr>
              <w:rPr>
                <w:sz w:val="22"/>
                <w:szCs w:val="22"/>
              </w:rPr>
            </w:pPr>
            <w:r w:rsidRPr="00B7047A">
              <w:rPr>
                <w:sz w:val="22"/>
                <w:szCs w:val="22"/>
              </w:rPr>
              <w:t>Quadra Allure MP RF PM3262</w:t>
            </w:r>
          </w:p>
        </w:tc>
        <w:tc>
          <w:tcPr>
            <w:tcW w:w="1350" w:type="dxa"/>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150</w:t>
            </w:r>
          </w:p>
        </w:tc>
        <w:tc>
          <w:tcPr>
            <w:tcW w:w="1080" w:type="dxa"/>
          </w:tcPr>
          <w:p w:rsidR="00B93123" w:rsidRPr="00B7047A" w:rsidRDefault="00780928" w:rsidP="000B466C">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B93123" w:rsidRPr="00B7047A" w:rsidRDefault="00B94A35" w:rsidP="000B466C">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1495,00</w:t>
            </w:r>
          </w:p>
        </w:tc>
        <w:tc>
          <w:tcPr>
            <w:tcW w:w="1350" w:type="dxa"/>
          </w:tcPr>
          <w:p w:rsidR="00B93123" w:rsidRPr="00B7047A" w:rsidRDefault="00B94A35" w:rsidP="00B94A35">
            <w:pPr>
              <w:rPr>
                <w:rFonts w:eastAsiaTheme="minorHAnsi"/>
                <w:sz w:val="22"/>
                <w:szCs w:val="22"/>
                <w:lang w:eastAsia="en-US"/>
              </w:rPr>
            </w:pPr>
            <w:r w:rsidRPr="00B7047A">
              <w:rPr>
                <w:rFonts w:eastAsiaTheme="minorHAnsi"/>
                <w:sz w:val="22"/>
                <w:szCs w:val="22"/>
                <w:lang w:eastAsia="en-US"/>
              </w:rPr>
              <w:t>1569,75</w:t>
            </w:r>
          </w:p>
        </w:tc>
        <w:tc>
          <w:tcPr>
            <w:tcW w:w="1350" w:type="dxa"/>
          </w:tcPr>
          <w:p w:rsidR="00B93123" w:rsidRPr="00B7047A" w:rsidRDefault="00B94A35" w:rsidP="00B94A35">
            <w:pPr>
              <w:rPr>
                <w:rFonts w:eastAsiaTheme="minorHAnsi"/>
                <w:sz w:val="22"/>
                <w:szCs w:val="22"/>
                <w:lang w:eastAsia="en-US"/>
              </w:rPr>
            </w:pPr>
            <w:r w:rsidRPr="00B7047A">
              <w:rPr>
                <w:rFonts w:eastAsiaTheme="minorHAnsi"/>
                <w:sz w:val="22"/>
                <w:szCs w:val="22"/>
                <w:lang w:eastAsia="en-US"/>
              </w:rPr>
              <w:t>224250,00</w:t>
            </w:r>
          </w:p>
        </w:tc>
      </w:tr>
      <w:tr w:rsidR="00B93123" w:rsidRPr="00B7047A" w:rsidTr="003778B5">
        <w:tc>
          <w:tcPr>
            <w:tcW w:w="11718" w:type="dxa"/>
            <w:gridSpan w:val="7"/>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B93123" w:rsidRPr="00B7047A" w:rsidRDefault="00B94A35" w:rsidP="00B94A35">
            <w:pPr>
              <w:rPr>
                <w:rFonts w:eastAsiaTheme="minorHAnsi"/>
                <w:b/>
                <w:sz w:val="22"/>
                <w:szCs w:val="22"/>
                <w:lang w:eastAsia="en-US"/>
              </w:rPr>
            </w:pPr>
            <w:r w:rsidRPr="00B7047A">
              <w:rPr>
                <w:rFonts w:eastAsiaTheme="minorHAnsi"/>
                <w:b/>
                <w:sz w:val="22"/>
                <w:szCs w:val="22"/>
                <w:lang w:eastAsia="en-US"/>
              </w:rPr>
              <w:t>224250,00</w:t>
            </w:r>
          </w:p>
        </w:tc>
      </w:tr>
      <w:tr w:rsidR="00B93123" w:rsidRPr="00B7047A" w:rsidTr="003778B5">
        <w:tc>
          <w:tcPr>
            <w:tcW w:w="11718" w:type="dxa"/>
            <w:gridSpan w:val="7"/>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B93123" w:rsidRPr="00B7047A" w:rsidRDefault="00B94A35" w:rsidP="00B94A35">
            <w:pPr>
              <w:rPr>
                <w:rFonts w:eastAsiaTheme="minorHAnsi"/>
                <w:b/>
                <w:sz w:val="22"/>
                <w:szCs w:val="22"/>
                <w:lang w:eastAsia="en-US"/>
              </w:rPr>
            </w:pPr>
            <w:r w:rsidRPr="00B7047A">
              <w:rPr>
                <w:rFonts w:eastAsiaTheme="minorHAnsi"/>
                <w:b/>
                <w:sz w:val="22"/>
                <w:szCs w:val="22"/>
                <w:lang w:eastAsia="en-US"/>
              </w:rPr>
              <w:t>11212,50</w:t>
            </w:r>
          </w:p>
        </w:tc>
      </w:tr>
      <w:tr w:rsidR="00B93123" w:rsidRPr="00B7047A" w:rsidTr="003778B5">
        <w:tc>
          <w:tcPr>
            <w:tcW w:w="11718" w:type="dxa"/>
            <w:gridSpan w:val="7"/>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C95B9A">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B94A35" w:rsidRPr="00B7047A">
              <w:rPr>
                <w:b/>
                <w:bCs/>
                <w:sz w:val="22"/>
                <w:szCs w:val="22"/>
              </w:rPr>
              <w:t xml:space="preserve">du šimtai trisdešimt penki tūkstančiai keturi šimtai šešiasdešimt du eurai </w:t>
            </w:r>
            <w:r w:rsidR="00C95B9A" w:rsidRPr="00B7047A">
              <w:rPr>
                <w:b/>
                <w:bCs/>
                <w:sz w:val="22"/>
                <w:szCs w:val="22"/>
              </w:rPr>
              <w:t>penkiasdešimt</w:t>
            </w:r>
            <w:r w:rsidR="00B94A35" w:rsidRPr="00B7047A">
              <w:rPr>
                <w:b/>
                <w:bCs/>
                <w:sz w:val="22"/>
                <w:szCs w:val="22"/>
              </w:rPr>
              <w:t xml:space="preserve"> centų)</w:t>
            </w:r>
            <w:r w:rsidRPr="00B7047A">
              <w:rPr>
                <w:b/>
                <w:bCs/>
                <w:sz w:val="22"/>
                <w:szCs w:val="22"/>
              </w:rPr>
              <w:t xml:space="preserve">        EUR</w:t>
            </w:r>
          </w:p>
        </w:tc>
        <w:tc>
          <w:tcPr>
            <w:tcW w:w="1350" w:type="dxa"/>
          </w:tcPr>
          <w:p w:rsidR="00B93123" w:rsidRPr="00B7047A" w:rsidRDefault="00B94A35" w:rsidP="00B94A35">
            <w:pPr>
              <w:rPr>
                <w:rFonts w:eastAsiaTheme="minorHAnsi"/>
                <w:b/>
                <w:sz w:val="22"/>
                <w:szCs w:val="22"/>
                <w:lang w:eastAsia="en-US"/>
              </w:rPr>
            </w:pPr>
            <w:r w:rsidRPr="00B7047A">
              <w:rPr>
                <w:rFonts w:eastAsiaTheme="minorHAnsi"/>
                <w:b/>
                <w:sz w:val="22"/>
                <w:szCs w:val="22"/>
                <w:lang w:eastAsia="en-US"/>
              </w:rPr>
              <w:t>235462,50</w:t>
            </w:r>
          </w:p>
        </w:tc>
      </w:tr>
      <w:tr w:rsidR="008B6C2E" w:rsidRPr="00B7047A" w:rsidTr="003778B5">
        <w:tc>
          <w:tcPr>
            <w:tcW w:w="990" w:type="dxa"/>
            <w:hideMark/>
          </w:tcPr>
          <w:p w:rsidR="00B93123" w:rsidRPr="00B7047A" w:rsidRDefault="00B93123">
            <w:pPr>
              <w:rPr>
                <w:rFonts w:eastAsiaTheme="minorHAnsi"/>
                <w:sz w:val="22"/>
                <w:szCs w:val="22"/>
                <w:lang w:eastAsia="en-US"/>
              </w:rPr>
            </w:pPr>
            <w:r w:rsidRPr="00B7047A">
              <w:rPr>
                <w:sz w:val="22"/>
                <w:szCs w:val="22"/>
              </w:rPr>
              <w:t xml:space="preserve">Pirkimo </w:t>
            </w:r>
            <w:r w:rsidRPr="00B7047A">
              <w:rPr>
                <w:sz w:val="22"/>
                <w:szCs w:val="22"/>
              </w:rPr>
              <w:lastRenderedPageBreak/>
              <w:t>dalies</w:t>
            </w:r>
          </w:p>
        </w:tc>
        <w:tc>
          <w:tcPr>
            <w:tcW w:w="3528" w:type="dxa"/>
            <w:hideMark/>
          </w:tcPr>
          <w:p w:rsidR="00B93123" w:rsidRPr="00B7047A" w:rsidRDefault="00B93123">
            <w:pPr>
              <w:rPr>
                <w:rFonts w:ascii="Calibri" w:eastAsiaTheme="minorHAnsi" w:hAnsi="Calibri"/>
                <w:sz w:val="22"/>
                <w:szCs w:val="22"/>
                <w:lang w:eastAsia="en-US"/>
              </w:rPr>
            </w:pPr>
            <w:r w:rsidRPr="00B7047A">
              <w:rPr>
                <w:sz w:val="22"/>
                <w:szCs w:val="22"/>
              </w:rPr>
              <w:lastRenderedPageBreak/>
              <w:t xml:space="preserve">Prekės pavadinimas </w:t>
            </w:r>
          </w:p>
        </w:tc>
        <w:tc>
          <w:tcPr>
            <w:tcW w:w="198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gamintojas, </w:t>
            </w:r>
            <w:r w:rsidRPr="00B7047A">
              <w:rPr>
                <w:sz w:val="22"/>
                <w:szCs w:val="22"/>
              </w:rPr>
              <w:lastRenderedPageBreak/>
              <w:t>kodas</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lastRenderedPageBreak/>
              <w:t xml:space="preserve">Perkamas </w:t>
            </w:r>
            <w:r w:rsidRPr="00B7047A">
              <w:rPr>
                <w:sz w:val="22"/>
                <w:szCs w:val="22"/>
              </w:rPr>
              <w:lastRenderedPageBreak/>
              <w:t>orientacinis kiekis vnt.</w:t>
            </w:r>
          </w:p>
        </w:tc>
        <w:tc>
          <w:tcPr>
            <w:tcW w:w="1080" w:type="dxa"/>
            <w:hideMark/>
          </w:tcPr>
          <w:p w:rsidR="00B93123" w:rsidRPr="00B7047A" w:rsidRDefault="00B93123">
            <w:pPr>
              <w:rPr>
                <w:rFonts w:ascii="Calibri" w:eastAsiaTheme="minorHAnsi" w:hAnsi="Calibri"/>
                <w:sz w:val="22"/>
                <w:szCs w:val="22"/>
                <w:lang w:eastAsia="en-US"/>
              </w:rPr>
            </w:pPr>
            <w:r w:rsidRPr="00B7047A">
              <w:rPr>
                <w:sz w:val="22"/>
                <w:szCs w:val="22"/>
              </w:rPr>
              <w:lastRenderedPageBreak/>
              <w:t xml:space="preserve">PVM </w:t>
            </w:r>
            <w:r w:rsidRPr="00B7047A">
              <w:rPr>
                <w:sz w:val="22"/>
                <w:szCs w:val="22"/>
              </w:rPr>
              <w:lastRenderedPageBreak/>
              <w:t xml:space="preserve">dydis </w:t>
            </w:r>
            <w:r w:rsidRPr="00B7047A">
              <w:rPr>
                <w:sz w:val="22"/>
                <w:szCs w:val="22"/>
                <w:lang w:val="en-US"/>
              </w:rPr>
              <w:t>%</w:t>
            </w:r>
          </w:p>
        </w:tc>
        <w:tc>
          <w:tcPr>
            <w:tcW w:w="1440" w:type="dxa"/>
            <w:hideMark/>
          </w:tcPr>
          <w:p w:rsidR="00B93123" w:rsidRPr="00B7047A" w:rsidRDefault="00B93123">
            <w:pPr>
              <w:ind w:left="142"/>
              <w:rPr>
                <w:rFonts w:ascii="Calibri" w:eastAsiaTheme="minorHAnsi" w:hAnsi="Calibri"/>
                <w:sz w:val="22"/>
                <w:szCs w:val="22"/>
                <w:lang w:eastAsia="en-US"/>
              </w:rPr>
            </w:pPr>
            <w:r w:rsidRPr="00B7047A">
              <w:rPr>
                <w:sz w:val="22"/>
                <w:szCs w:val="22"/>
              </w:rPr>
              <w:lastRenderedPageBreak/>
              <w:t>Vnt. įkainis</w:t>
            </w:r>
          </w:p>
          <w:p w:rsidR="00B93123" w:rsidRPr="00B7047A" w:rsidRDefault="00B93123">
            <w:pPr>
              <w:ind w:firstLine="142"/>
              <w:rPr>
                <w:sz w:val="22"/>
                <w:szCs w:val="22"/>
              </w:rPr>
            </w:pPr>
            <w:r w:rsidRPr="00B7047A">
              <w:rPr>
                <w:sz w:val="22"/>
                <w:szCs w:val="22"/>
              </w:rPr>
              <w:lastRenderedPageBreak/>
              <w:t xml:space="preserve">EUR be </w:t>
            </w:r>
          </w:p>
          <w:p w:rsidR="00B93123" w:rsidRPr="00B7047A" w:rsidRDefault="00B93123">
            <w:pPr>
              <w:ind w:firstLine="142"/>
              <w:rPr>
                <w:rFonts w:ascii="Calibri" w:eastAsiaTheme="minorHAnsi" w:hAnsi="Calibri"/>
                <w:sz w:val="22"/>
                <w:szCs w:val="22"/>
                <w:lang w:eastAsia="en-US"/>
              </w:rPr>
            </w:pPr>
            <w:r w:rsidRPr="00B7047A">
              <w:rPr>
                <w:sz w:val="22"/>
                <w:szCs w:val="22"/>
              </w:rPr>
              <w:t>PVM</w:t>
            </w:r>
          </w:p>
        </w:tc>
        <w:tc>
          <w:tcPr>
            <w:tcW w:w="1350" w:type="dxa"/>
            <w:hideMark/>
          </w:tcPr>
          <w:p w:rsidR="00B93123" w:rsidRPr="00B7047A" w:rsidRDefault="00B93123">
            <w:pPr>
              <w:ind w:firstLine="33"/>
              <w:rPr>
                <w:rFonts w:ascii="Calibri" w:eastAsiaTheme="minorHAnsi" w:hAnsi="Calibri"/>
                <w:sz w:val="22"/>
                <w:szCs w:val="22"/>
                <w:lang w:eastAsia="en-US"/>
              </w:rPr>
            </w:pPr>
            <w:r w:rsidRPr="00B7047A">
              <w:rPr>
                <w:sz w:val="22"/>
                <w:szCs w:val="22"/>
              </w:rPr>
              <w:lastRenderedPageBreak/>
              <w:t xml:space="preserve">Vnt. įkainis </w:t>
            </w:r>
          </w:p>
          <w:p w:rsidR="00B93123" w:rsidRPr="00B7047A" w:rsidRDefault="00B93123">
            <w:pPr>
              <w:ind w:firstLine="33"/>
              <w:rPr>
                <w:rFonts w:ascii="Calibri" w:eastAsiaTheme="minorHAnsi" w:hAnsi="Calibri"/>
                <w:sz w:val="22"/>
                <w:szCs w:val="22"/>
                <w:lang w:eastAsia="en-US"/>
              </w:rPr>
            </w:pPr>
            <w:r w:rsidRPr="00B7047A">
              <w:rPr>
                <w:sz w:val="22"/>
                <w:szCs w:val="22"/>
              </w:rPr>
              <w:lastRenderedPageBreak/>
              <w:t>EUR su PVM</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lastRenderedPageBreak/>
              <w:t xml:space="preserve">Suma </w:t>
            </w:r>
          </w:p>
          <w:p w:rsidR="00B93123" w:rsidRPr="00B7047A" w:rsidRDefault="00B93123">
            <w:pPr>
              <w:rPr>
                <w:rFonts w:ascii="Calibri" w:eastAsiaTheme="minorHAnsi" w:hAnsi="Calibri"/>
                <w:sz w:val="22"/>
                <w:szCs w:val="22"/>
                <w:lang w:eastAsia="en-US"/>
              </w:rPr>
            </w:pPr>
            <w:r w:rsidRPr="00B7047A">
              <w:rPr>
                <w:sz w:val="22"/>
                <w:szCs w:val="22"/>
              </w:rPr>
              <w:lastRenderedPageBreak/>
              <w:t>EUR be PVM</w:t>
            </w:r>
          </w:p>
        </w:tc>
      </w:tr>
      <w:tr w:rsidR="008B6C2E" w:rsidRPr="00B7047A" w:rsidTr="003778B5">
        <w:tc>
          <w:tcPr>
            <w:tcW w:w="99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lastRenderedPageBreak/>
              <w:t>1</w:t>
            </w:r>
          </w:p>
        </w:tc>
        <w:tc>
          <w:tcPr>
            <w:tcW w:w="3528" w:type="dxa"/>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B93123" w:rsidRPr="00B7047A" w:rsidRDefault="00B93123">
            <w:pPr>
              <w:pStyle w:val="NoSpacing"/>
              <w:ind w:firstLine="414"/>
              <w:jc w:val="center"/>
              <w:rPr>
                <w:i/>
                <w:iCs/>
                <w:sz w:val="22"/>
                <w:szCs w:val="22"/>
              </w:rPr>
            </w:pPr>
            <w:r w:rsidRPr="00B7047A">
              <w:rPr>
                <w:i/>
                <w:iCs/>
                <w:sz w:val="22"/>
                <w:szCs w:val="22"/>
              </w:rPr>
              <w:t>3</w:t>
            </w:r>
          </w:p>
        </w:tc>
        <w:tc>
          <w:tcPr>
            <w:tcW w:w="135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B93123" w:rsidRPr="00B7047A" w:rsidRDefault="00B93123">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440" w:type="dxa"/>
            <w:hideMark/>
          </w:tcPr>
          <w:p w:rsidR="00B93123" w:rsidRPr="00B7047A" w:rsidRDefault="00B93123">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8B6C2E" w:rsidRPr="00B7047A" w:rsidTr="003778B5">
        <w:tc>
          <w:tcPr>
            <w:tcW w:w="990" w:type="dxa"/>
            <w:hideMark/>
          </w:tcPr>
          <w:p w:rsidR="00B93123" w:rsidRPr="00B7047A" w:rsidRDefault="00B93123">
            <w:pPr>
              <w:ind w:firstLine="414"/>
              <w:rPr>
                <w:rFonts w:ascii="Calibri" w:eastAsiaTheme="minorHAnsi" w:hAnsi="Calibri"/>
                <w:sz w:val="22"/>
                <w:szCs w:val="22"/>
                <w:lang w:eastAsia="en-US"/>
              </w:rPr>
            </w:pPr>
            <w:r w:rsidRPr="00B7047A">
              <w:rPr>
                <w:sz w:val="22"/>
                <w:szCs w:val="22"/>
              </w:rPr>
              <w:t>18</w:t>
            </w:r>
          </w:p>
        </w:tc>
        <w:tc>
          <w:tcPr>
            <w:tcW w:w="3528" w:type="dxa"/>
            <w:hideMark/>
          </w:tcPr>
          <w:p w:rsidR="00B93123" w:rsidRPr="00B7047A" w:rsidRDefault="00B93123" w:rsidP="00BC7276">
            <w:pPr>
              <w:rPr>
                <w:rFonts w:ascii="Calibri" w:eastAsiaTheme="minorHAnsi" w:hAnsi="Calibri"/>
                <w:caps/>
                <w:sz w:val="22"/>
                <w:szCs w:val="22"/>
                <w:lang w:eastAsia="en-US"/>
              </w:rPr>
            </w:pPr>
            <w:r w:rsidRPr="00B7047A">
              <w:rPr>
                <w:sz w:val="22"/>
                <w:szCs w:val="22"/>
              </w:rPr>
              <w:t>Implantuojamas vienkameris kardioverteris defibriliatorius</w:t>
            </w:r>
            <w:r w:rsidR="00E61091" w:rsidRPr="00B7047A">
              <w:rPr>
                <w:sz w:val="22"/>
                <w:szCs w:val="22"/>
              </w:rPr>
              <w:t xml:space="preserve"> </w:t>
            </w:r>
          </w:p>
        </w:tc>
        <w:tc>
          <w:tcPr>
            <w:tcW w:w="1980" w:type="dxa"/>
          </w:tcPr>
          <w:p w:rsidR="00BC7276" w:rsidRPr="00B7047A" w:rsidRDefault="00E61091" w:rsidP="009A6116">
            <w:pPr>
              <w:rPr>
                <w:sz w:val="22"/>
                <w:szCs w:val="22"/>
              </w:rPr>
            </w:pPr>
            <w:r w:rsidRPr="00B7047A">
              <w:rPr>
                <w:sz w:val="22"/>
                <w:szCs w:val="22"/>
              </w:rPr>
              <w:t xml:space="preserve">St. Jude Medical, Inc., </w:t>
            </w:r>
          </w:p>
          <w:p w:rsidR="00B93123" w:rsidRPr="00B7047A" w:rsidRDefault="00BC7276" w:rsidP="009A6116">
            <w:pPr>
              <w:rPr>
                <w:sz w:val="22"/>
                <w:szCs w:val="22"/>
              </w:rPr>
            </w:pPr>
            <w:r w:rsidRPr="00B7047A">
              <w:rPr>
                <w:sz w:val="22"/>
                <w:szCs w:val="22"/>
              </w:rPr>
              <w:t xml:space="preserve">Fortify Assura VR </w:t>
            </w:r>
            <w:r w:rsidR="00E61091" w:rsidRPr="00B7047A">
              <w:rPr>
                <w:sz w:val="22"/>
                <w:szCs w:val="22"/>
              </w:rPr>
              <w:t>CD1359-40/CD1359-40Q</w:t>
            </w:r>
          </w:p>
        </w:tc>
        <w:tc>
          <w:tcPr>
            <w:tcW w:w="1350" w:type="dxa"/>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50</w:t>
            </w:r>
          </w:p>
        </w:tc>
        <w:tc>
          <w:tcPr>
            <w:tcW w:w="1080" w:type="dxa"/>
          </w:tcPr>
          <w:p w:rsidR="00B93123" w:rsidRPr="00B7047A" w:rsidRDefault="00780928">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B93123" w:rsidRPr="00B7047A" w:rsidRDefault="00BC727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2460,00</w:t>
            </w:r>
          </w:p>
        </w:tc>
        <w:tc>
          <w:tcPr>
            <w:tcW w:w="1350" w:type="dxa"/>
          </w:tcPr>
          <w:p w:rsidR="00B93123" w:rsidRPr="00B7047A" w:rsidRDefault="00BC7276" w:rsidP="00BC7276">
            <w:pPr>
              <w:rPr>
                <w:rFonts w:eastAsiaTheme="minorHAnsi"/>
                <w:sz w:val="22"/>
                <w:szCs w:val="22"/>
                <w:lang w:eastAsia="en-US"/>
              </w:rPr>
            </w:pPr>
            <w:r w:rsidRPr="00B7047A">
              <w:rPr>
                <w:rFonts w:eastAsiaTheme="minorHAnsi"/>
                <w:sz w:val="22"/>
                <w:szCs w:val="22"/>
                <w:lang w:eastAsia="en-US"/>
              </w:rPr>
              <w:t>2583,00</w:t>
            </w:r>
          </w:p>
        </w:tc>
        <w:tc>
          <w:tcPr>
            <w:tcW w:w="1350" w:type="dxa"/>
          </w:tcPr>
          <w:p w:rsidR="00B93123" w:rsidRPr="00B7047A" w:rsidRDefault="00BC7276" w:rsidP="00BC7276">
            <w:pPr>
              <w:rPr>
                <w:rFonts w:eastAsiaTheme="minorHAnsi"/>
                <w:sz w:val="22"/>
                <w:szCs w:val="22"/>
                <w:lang w:eastAsia="en-US"/>
              </w:rPr>
            </w:pPr>
            <w:r w:rsidRPr="00B7047A">
              <w:rPr>
                <w:rFonts w:eastAsiaTheme="minorHAnsi"/>
                <w:sz w:val="22"/>
                <w:szCs w:val="22"/>
                <w:lang w:eastAsia="en-US"/>
              </w:rPr>
              <w:t>123000,00</w:t>
            </w:r>
          </w:p>
        </w:tc>
      </w:tr>
      <w:tr w:rsidR="00B93123" w:rsidRPr="00B7047A" w:rsidTr="003778B5">
        <w:tc>
          <w:tcPr>
            <w:tcW w:w="11718" w:type="dxa"/>
            <w:gridSpan w:val="7"/>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B93123" w:rsidRPr="00B7047A" w:rsidRDefault="00BC7276" w:rsidP="00BC7276">
            <w:pPr>
              <w:rPr>
                <w:rFonts w:eastAsiaTheme="minorHAnsi"/>
                <w:b/>
                <w:sz w:val="22"/>
                <w:szCs w:val="22"/>
                <w:lang w:eastAsia="en-US"/>
              </w:rPr>
            </w:pPr>
            <w:r w:rsidRPr="00B7047A">
              <w:rPr>
                <w:rFonts w:eastAsiaTheme="minorHAnsi"/>
                <w:b/>
                <w:sz w:val="22"/>
                <w:szCs w:val="22"/>
                <w:lang w:eastAsia="en-US"/>
              </w:rPr>
              <w:t>123000,00</w:t>
            </w:r>
          </w:p>
        </w:tc>
      </w:tr>
      <w:tr w:rsidR="00B93123" w:rsidRPr="00B7047A" w:rsidTr="003778B5">
        <w:tc>
          <w:tcPr>
            <w:tcW w:w="11718" w:type="dxa"/>
            <w:gridSpan w:val="7"/>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B93123" w:rsidRPr="00B7047A" w:rsidRDefault="00BC7276" w:rsidP="00BC7276">
            <w:pPr>
              <w:rPr>
                <w:rFonts w:eastAsiaTheme="minorHAnsi"/>
                <w:b/>
                <w:sz w:val="22"/>
                <w:szCs w:val="22"/>
                <w:lang w:eastAsia="en-US"/>
              </w:rPr>
            </w:pPr>
            <w:r w:rsidRPr="00B7047A">
              <w:rPr>
                <w:rFonts w:eastAsiaTheme="minorHAnsi"/>
                <w:b/>
                <w:sz w:val="22"/>
                <w:szCs w:val="22"/>
                <w:lang w:eastAsia="en-US"/>
              </w:rPr>
              <w:t>6150,00</w:t>
            </w:r>
          </w:p>
        </w:tc>
      </w:tr>
      <w:tr w:rsidR="00B93123" w:rsidRPr="00B7047A" w:rsidTr="003778B5">
        <w:tc>
          <w:tcPr>
            <w:tcW w:w="11718" w:type="dxa"/>
            <w:gridSpan w:val="7"/>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491349">
            <w:pPr>
              <w:ind w:firstLine="414"/>
              <w:jc w:val="right"/>
              <w:rPr>
                <w:rFonts w:ascii="Calibri" w:eastAsiaTheme="minorHAnsi" w:hAnsi="Calibri"/>
                <w:b/>
                <w:bCs/>
                <w:color w:val="000000"/>
                <w:sz w:val="22"/>
                <w:szCs w:val="22"/>
                <w:lang w:eastAsia="en-US"/>
              </w:rPr>
            </w:pPr>
            <w:r w:rsidRPr="00B7047A">
              <w:rPr>
                <w:b/>
                <w:bCs/>
                <w:sz w:val="22"/>
                <w:szCs w:val="22"/>
              </w:rPr>
              <w:t xml:space="preserve">Suma žodžiais ( </w:t>
            </w:r>
            <w:r w:rsidR="00491349" w:rsidRPr="00B7047A">
              <w:rPr>
                <w:b/>
                <w:bCs/>
                <w:sz w:val="22"/>
                <w:szCs w:val="22"/>
              </w:rPr>
              <w:t>vienas šimtas dvidešimt devyni tūkstančiai šimtas penkiasdešimt eurų nulis centų</w:t>
            </w:r>
            <w:r w:rsidRPr="00B7047A">
              <w:rPr>
                <w:b/>
                <w:bCs/>
                <w:sz w:val="22"/>
                <w:szCs w:val="22"/>
              </w:rPr>
              <w:t xml:space="preserve"> )EUR</w:t>
            </w:r>
          </w:p>
        </w:tc>
        <w:tc>
          <w:tcPr>
            <w:tcW w:w="1350" w:type="dxa"/>
          </w:tcPr>
          <w:p w:rsidR="00B93123" w:rsidRPr="00B7047A" w:rsidRDefault="00BC7276" w:rsidP="00BC7276">
            <w:pPr>
              <w:rPr>
                <w:rFonts w:eastAsiaTheme="minorHAnsi"/>
                <w:b/>
                <w:sz w:val="22"/>
                <w:szCs w:val="22"/>
                <w:lang w:eastAsia="en-US"/>
              </w:rPr>
            </w:pPr>
            <w:r w:rsidRPr="00B7047A">
              <w:rPr>
                <w:rFonts w:eastAsiaTheme="minorHAnsi"/>
                <w:b/>
                <w:sz w:val="22"/>
                <w:szCs w:val="22"/>
                <w:lang w:eastAsia="en-US"/>
              </w:rPr>
              <w:t>129150,00</w:t>
            </w:r>
          </w:p>
        </w:tc>
      </w:tr>
      <w:tr w:rsidR="008B6C2E" w:rsidRPr="00B7047A" w:rsidTr="003778B5">
        <w:tc>
          <w:tcPr>
            <w:tcW w:w="990" w:type="dxa"/>
            <w:hideMark/>
          </w:tcPr>
          <w:p w:rsidR="00B93123" w:rsidRPr="00B7047A" w:rsidRDefault="00B93123">
            <w:pPr>
              <w:rPr>
                <w:rFonts w:eastAsiaTheme="minorHAnsi"/>
                <w:sz w:val="22"/>
                <w:szCs w:val="22"/>
                <w:lang w:eastAsia="en-US"/>
              </w:rPr>
            </w:pPr>
            <w:r w:rsidRPr="00B7047A">
              <w:rPr>
                <w:sz w:val="22"/>
                <w:szCs w:val="22"/>
              </w:rPr>
              <w:t>Pirkimo dalies</w:t>
            </w:r>
          </w:p>
        </w:tc>
        <w:tc>
          <w:tcPr>
            <w:tcW w:w="3528"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B93123" w:rsidRPr="00B7047A" w:rsidRDefault="00B93123">
            <w:pPr>
              <w:ind w:left="161"/>
              <w:rPr>
                <w:rFonts w:ascii="Calibri" w:eastAsiaTheme="minorHAnsi" w:hAnsi="Calibr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ascii="Calibri" w:eastAsiaTheme="minorHAnsi" w:hAnsi="Calibri"/>
                <w:sz w:val="22"/>
                <w:szCs w:val="22"/>
                <w:lang w:eastAsia="en-US"/>
              </w:rPr>
            </w:pPr>
            <w:r w:rsidRPr="00B7047A">
              <w:rPr>
                <w:sz w:val="22"/>
                <w:szCs w:val="22"/>
              </w:rPr>
              <w:t>PVM</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Vnt. įkainis </w:t>
            </w:r>
          </w:p>
          <w:p w:rsidR="00B93123" w:rsidRPr="00B7047A" w:rsidRDefault="00B93123">
            <w:pPr>
              <w:rPr>
                <w:rFonts w:ascii="Calibri" w:eastAsiaTheme="minorHAnsi" w:hAnsi="Calibri"/>
                <w:sz w:val="22"/>
                <w:szCs w:val="22"/>
                <w:lang w:eastAsia="en-US"/>
              </w:rPr>
            </w:pPr>
            <w:r w:rsidRPr="00B7047A">
              <w:rPr>
                <w:sz w:val="22"/>
                <w:szCs w:val="22"/>
              </w:rPr>
              <w:t>EUR su PVM</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B93123" w:rsidRPr="00B7047A" w:rsidRDefault="00B93123">
            <w:pPr>
              <w:pStyle w:val="NoSpacing"/>
              <w:ind w:firstLine="414"/>
              <w:jc w:val="center"/>
              <w:rPr>
                <w:i/>
                <w:iCs/>
                <w:sz w:val="22"/>
                <w:szCs w:val="22"/>
              </w:rPr>
            </w:pPr>
            <w:r w:rsidRPr="00B7047A">
              <w:rPr>
                <w:i/>
                <w:iCs/>
                <w:sz w:val="22"/>
                <w:szCs w:val="22"/>
              </w:rPr>
              <w:t>3</w:t>
            </w:r>
          </w:p>
        </w:tc>
        <w:tc>
          <w:tcPr>
            <w:tcW w:w="135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B93123" w:rsidRPr="00B7047A" w:rsidRDefault="00B93123">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440" w:type="dxa"/>
            <w:hideMark/>
          </w:tcPr>
          <w:p w:rsidR="00B93123" w:rsidRPr="00B7047A" w:rsidRDefault="00B93123">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8B6C2E" w:rsidRPr="00B7047A" w:rsidTr="003778B5">
        <w:tc>
          <w:tcPr>
            <w:tcW w:w="990" w:type="dxa"/>
            <w:hideMark/>
          </w:tcPr>
          <w:p w:rsidR="00B93123" w:rsidRPr="00B7047A" w:rsidRDefault="00B93123">
            <w:pPr>
              <w:ind w:firstLine="414"/>
              <w:rPr>
                <w:rFonts w:ascii="Calibri" w:eastAsiaTheme="minorHAnsi" w:hAnsi="Calibri"/>
                <w:sz w:val="22"/>
                <w:szCs w:val="22"/>
                <w:lang w:eastAsia="en-US"/>
              </w:rPr>
            </w:pPr>
            <w:r w:rsidRPr="00B7047A">
              <w:rPr>
                <w:sz w:val="22"/>
                <w:szCs w:val="22"/>
              </w:rPr>
              <w:t>19</w:t>
            </w:r>
          </w:p>
        </w:tc>
        <w:tc>
          <w:tcPr>
            <w:tcW w:w="3528" w:type="dxa"/>
            <w:hideMark/>
          </w:tcPr>
          <w:p w:rsidR="00B93123" w:rsidRPr="00B7047A" w:rsidRDefault="00B93123" w:rsidP="00905EA2">
            <w:pPr>
              <w:rPr>
                <w:rFonts w:ascii="Calibri" w:eastAsiaTheme="minorHAnsi" w:hAnsi="Calibri"/>
                <w:caps/>
                <w:sz w:val="22"/>
                <w:szCs w:val="22"/>
                <w:lang w:eastAsia="en-US"/>
              </w:rPr>
            </w:pPr>
            <w:r w:rsidRPr="00B7047A">
              <w:rPr>
                <w:sz w:val="22"/>
                <w:szCs w:val="22"/>
              </w:rPr>
              <w:t>Implantuojamas dvikameris kardioverteris defibriliatorius</w:t>
            </w:r>
            <w:r w:rsidR="004A5CF0" w:rsidRPr="00B7047A">
              <w:rPr>
                <w:sz w:val="22"/>
                <w:szCs w:val="22"/>
              </w:rPr>
              <w:t xml:space="preserve"> </w:t>
            </w:r>
          </w:p>
        </w:tc>
        <w:tc>
          <w:tcPr>
            <w:tcW w:w="1980" w:type="dxa"/>
          </w:tcPr>
          <w:p w:rsidR="00B93123" w:rsidRPr="00B7047A" w:rsidRDefault="004A5CF0" w:rsidP="00905EA2">
            <w:pPr>
              <w:rPr>
                <w:sz w:val="22"/>
                <w:szCs w:val="22"/>
              </w:rPr>
            </w:pPr>
            <w:r w:rsidRPr="00B7047A">
              <w:rPr>
                <w:sz w:val="22"/>
                <w:szCs w:val="22"/>
              </w:rPr>
              <w:t xml:space="preserve">St. Jude Medical, Inc., </w:t>
            </w:r>
          </w:p>
          <w:p w:rsidR="00905EA2" w:rsidRPr="00B7047A" w:rsidRDefault="00905EA2" w:rsidP="00905EA2">
            <w:pPr>
              <w:rPr>
                <w:sz w:val="22"/>
                <w:szCs w:val="22"/>
              </w:rPr>
            </w:pPr>
            <w:r w:rsidRPr="00B7047A">
              <w:rPr>
                <w:sz w:val="22"/>
                <w:szCs w:val="22"/>
              </w:rPr>
              <w:t>Fortify Assura DR CD2359-40/CD2359-40Q</w:t>
            </w:r>
          </w:p>
        </w:tc>
        <w:tc>
          <w:tcPr>
            <w:tcW w:w="1350" w:type="dxa"/>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250</w:t>
            </w:r>
          </w:p>
        </w:tc>
        <w:tc>
          <w:tcPr>
            <w:tcW w:w="1080" w:type="dxa"/>
          </w:tcPr>
          <w:p w:rsidR="00B93123" w:rsidRPr="00B7047A" w:rsidRDefault="00780928">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B93123" w:rsidRPr="00B7047A" w:rsidRDefault="00905EA2">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2690,00</w:t>
            </w:r>
          </w:p>
        </w:tc>
        <w:tc>
          <w:tcPr>
            <w:tcW w:w="1350" w:type="dxa"/>
          </w:tcPr>
          <w:p w:rsidR="00B93123" w:rsidRPr="00B7047A" w:rsidRDefault="00905EA2" w:rsidP="00905EA2">
            <w:pPr>
              <w:rPr>
                <w:rFonts w:eastAsiaTheme="minorHAnsi"/>
                <w:sz w:val="22"/>
                <w:szCs w:val="22"/>
                <w:lang w:eastAsia="en-US"/>
              </w:rPr>
            </w:pPr>
            <w:r w:rsidRPr="00B7047A">
              <w:rPr>
                <w:rFonts w:eastAsiaTheme="minorHAnsi"/>
                <w:sz w:val="22"/>
                <w:szCs w:val="22"/>
                <w:lang w:eastAsia="en-US"/>
              </w:rPr>
              <w:t>2824,50</w:t>
            </w:r>
          </w:p>
        </w:tc>
        <w:tc>
          <w:tcPr>
            <w:tcW w:w="1350" w:type="dxa"/>
          </w:tcPr>
          <w:p w:rsidR="00B93123" w:rsidRPr="00B7047A" w:rsidRDefault="00905EA2" w:rsidP="00905EA2">
            <w:pPr>
              <w:rPr>
                <w:rFonts w:eastAsiaTheme="minorHAnsi"/>
                <w:sz w:val="22"/>
                <w:szCs w:val="22"/>
                <w:lang w:eastAsia="en-US"/>
              </w:rPr>
            </w:pPr>
            <w:r w:rsidRPr="00B7047A">
              <w:rPr>
                <w:rFonts w:eastAsiaTheme="minorHAnsi"/>
                <w:sz w:val="22"/>
                <w:szCs w:val="22"/>
                <w:lang w:eastAsia="en-US"/>
              </w:rPr>
              <w:t>672500,00</w:t>
            </w:r>
          </w:p>
        </w:tc>
      </w:tr>
      <w:tr w:rsidR="00B93123" w:rsidRPr="00B7047A" w:rsidTr="003778B5">
        <w:tc>
          <w:tcPr>
            <w:tcW w:w="11718" w:type="dxa"/>
            <w:gridSpan w:val="7"/>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B93123" w:rsidRPr="00B7047A" w:rsidRDefault="00905EA2" w:rsidP="00905EA2">
            <w:pPr>
              <w:rPr>
                <w:rFonts w:eastAsiaTheme="minorHAnsi"/>
                <w:b/>
                <w:sz w:val="22"/>
                <w:szCs w:val="22"/>
                <w:lang w:eastAsia="en-US"/>
              </w:rPr>
            </w:pPr>
            <w:r w:rsidRPr="00B7047A">
              <w:rPr>
                <w:rFonts w:eastAsiaTheme="minorHAnsi"/>
                <w:b/>
                <w:sz w:val="22"/>
                <w:szCs w:val="22"/>
                <w:lang w:eastAsia="en-US"/>
              </w:rPr>
              <w:t>672500,00</w:t>
            </w:r>
          </w:p>
        </w:tc>
      </w:tr>
      <w:tr w:rsidR="00B93123" w:rsidRPr="00B7047A" w:rsidTr="003778B5">
        <w:tc>
          <w:tcPr>
            <w:tcW w:w="11718" w:type="dxa"/>
            <w:gridSpan w:val="7"/>
            <w:hideMark/>
          </w:tcPr>
          <w:p w:rsidR="00B93123" w:rsidRPr="00B7047A" w:rsidRDefault="00B93123">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B93123" w:rsidRPr="00B7047A" w:rsidRDefault="00905EA2" w:rsidP="00905EA2">
            <w:pPr>
              <w:rPr>
                <w:rFonts w:eastAsiaTheme="minorHAnsi"/>
                <w:b/>
                <w:sz w:val="22"/>
                <w:szCs w:val="22"/>
                <w:lang w:eastAsia="en-US"/>
              </w:rPr>
            </w:pPr>
            <w:r w:rsidRPr="00B7047A">
              <w:rPr>
                <w:rFonts w:eastAsiaTheme="minorHAnsi"/>
                <w:b/>
                <w:sz w:val="22"/>
                <w:szCs w:val="22"/>
                <w:lang w:eastAsia="en-US"/>
              </w:rPr>
              <w:t>33625,00</w:t>
            </w:r>
          </w:p>
        </w:tc>
      </w:tr>
      <w:tr w:rsidR="00B93123" w:rsidRPr="00B7047A" w:rsidTr="003778B5">
        <w:tc>
          <w:tcPr>
            <w:tcW w:w="11718" w:type="dxa"/>
            <w:gridSpan w:val="7"/>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A1137A">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A1137A" w:rsidRPr="00B7047A">
              <w:rPr>
                <w:b/>
                <w:bCs/>
                <w:sz w:val="22"/>
                <w:szCs w:val="22"/>
              </w:rPr>
              <w:t>septyni šimtai šeši tūkstančiai šimtas dvidešimt penki eurai nulis centų )</w:t>
            </w:r>
            <w:r w:rsidRPr="00B7047A">
              <w:rPr>
                <w:b/>
                <w:bCs/>
                <w:sz w:val="22"/>
                <w:szCs w:val="22"/>
              </w:rPr>
              <w:t>EUR</w:t>
            </w:r>
          </w:p>
        </w:tc>
        <w:tc>
          <w:tcPr>
            <w:tcW w:w="1350" w:type="dxa"/>
          </w:tcPr>
          <w:p w:rsidR="00B93123" w:rsidRPr="00B7047A" w:rsidRDefault="00905EA2" w:rsidP="00905EA2">
            <w:pPr>
              <w:rPr>
                <w:rFonts w:eastAsiaTheme="minorHAnsi"/>
                <w:b/>
                <w:sz w:val="22"/>
                <w:szCs w:val="22"/>
                <w:lang w:eastAsia="en-US"/>
              </w:rPr>
            </w:pPr>
            <w:r w:rsidRPr="00B7047A">
              <w:rPr>
                <w:rFonts w:eastAsiaTheme="minorHAnsi"/>
                <w:b/>
                <w:sz w:val="22"/>
                <w:szCs w:val="22"/>
                <w:lang w:eastAsia="en-US"/>
              </w:rPr>
              <w:t>706125,00</w:t>
            </w:r>
          </w:p>
        </w:tc>
      </w:tr>
      <w:tr w:rsidR="008B6C2E" w:rsidRPr="00B7047A" w:rsidTr="003778B5">
        <w:tc>
          <w:tcPr>
            <w:tcW w:w="990" w:type="dxa"/>
            <w:hideMark/>
          </w:tcPr>
          <w:p w:rsidR="00B93123" w:rsidRPr="00B7047A" w:rsidRDefault="00B93123">
            <w:pPr>
              <w:rPr>
                <w:rFonts w:eastAsiaTheme="minorHAnsi"/>
                <w:sz w:val="22"/>
                <w:szCs w:val="22"/>
                <w:lang w:eastAsia="en-US"/>
              </w:rPr>
            </w:pPr>
            <w:r w:rsidRPr="00B7047A">
              <w:rPr>
                <w:sz w:val="22"/>
                <w:szCs w:val="22"/>
              </w:rPr>
              <w:t>Pirkimo dalies</w:t>
            </w:r>
          </w:p>
        </w:tc>
        <w:tc>
          <w:tcPr>
            <w:tcW w:w="3528"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B93123" w:rsidRPr="00B7047A" w:rsidRDefault="00B93123">
            <w:pPr>
              <w:rPr>
                <w:rFonts w:ascii="Calibri" w:eastAsiaTheme="minorHAnsi" w:hAnsi="Calibri"/>
                <w:sz w:val="22"/>
                <w:szCs w:val="22"/>
                <w:lang w:eastAsia="en-US"/>
              </w:rPr>
            </w:pPr>
            <w:r w:rsidRPr="00B7047A">
              <w:rPr>
                <w:sz w:val="22"/>
                <w:szCs w:val="22"/>
              </w:rPr>
              <w:t>Prekės gamintojas, kodas</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B93123" w:rsidRPr="00B7047A" w:rsidRDefault="00B93123">
            <w:pPr>
              <w:ind w:left="142"/>
              <w:rPr>
                <w:rFonts w:ascii="Calibri" w:eastAsiaTheme="minorHAnsi" w:hAnsi="Calibr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ascii="Calibri" w:eastAsiaTheme="minorHAnsi" w:hAnsi="Calibri"/>
                <w:sz w:val="22"/>
                <w:szCs w:val="22"/>
                <w:lang w:eastAsia="en-US"/>
              </w:rPr>
            </w:pPr>
            <w:r w:rsidRPr="00B7047A">
              <w:rPr>
                <w:sz w:val="22"/>
                <w:szCs w:val="22"/>
              </w:rPr>
              <w:t>PVM</w:t>
            </w:r>
          </w:p>
        </w:tc>
        <w:tc>
          <w:tcPr>
            <w:tcW w:w="1350" w:type="dxa"/>
            <w:hideMark/>
          </w:tcPr>
          <w:p w:rsidR="00B93123" w:rsidRPr="00B7047A" w:rsidRDefault="00B93123">
            <w:pPr>
              <w:ind w:firstLine="33"/>
              <w:rPr>
                <w:rFonts w:ascii="Calibri" w:eastAsiaTheme="minorHAnsi" w:hAnsi="Calibri"/>
                <w:sz w:val="22"/>
                <w:szCs w:val="22"/>
                <w:lang w:eastAsia="en-US"/>
              </w:rPr>
            </w:pPr>
            <w:r w:rsidRPr="00B7047A">
              <w:rPr>
                <w:sz w:val="22"/>
                <w:szCs w:val="22"/>
              </w:rPr>
              <w:t xml:space="preserve">Vnt. įkainis </w:t>
            </w:r>
          </w:p>
          <w:p w:rsidR="00B93123" w:rsidRPr="00B7047A" w:rsidRDefault="00B93123">
            <w:pPr>
              <w:ind w:firstLine="33"/>
              <w:rPr>
                <w:rFonts w:ascii="Calibri" w:eastAsiaTheme="minorHAnsi" w:hAnsi="Calibri"/>
                <w:sz w:val="22"/>
                <w:szCs w:val="22"/>
                <w:lang w:eastAsia="en-US"/>
              </w:rPr>
            </w:pPr>
            <w:r w:rsidRPr="00B7047A">
              <w:rPr>
                <w:sz w:val="22"/>
                <w:szCs w:val="22"/>
              </w:rPr>
              <w:t>EUR su PVM</w:t>
            </w:r>
          </w:p>
        </w:tc>
        <w:tc>
          <w:tcPr>
            <w:tcW w:w="1350" w:type="dxa"/>
            <w:hideMark/>
          </w:tcPr>
          <w:p w:rsidR="00B93123" w:rsidRPr="00B7047A" w:rsidRDefault="00B93123">
            <w:pPr>
              <w:rPr>
                <w:rFonts w:ascii="Calibri" w:eastAsiaTheme="minorHAnsi" w:hAnsi="Calibri"/>
                <w:sz w:val="22"/>
                <w:szCs w:val="22"/>
                <w:lang w:eastAsia="en-US"/>
              </w:rPr>
            </w:pPr>
            <w:r w:rsidRPr="00B7047A">
              <w:rPr>
                <w:sz w:val="22"/>
                <w:szCs w:val="22"/>
              </w:rPr>
              <w:t xml:space="preserve">Suma </w:t>
            </w:r>
          </w:p>
          <w:p w:rsidR="00B93123" w:rsidRPr="00B7047A" w:rsidRDefault="00B93123">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B93123" w:rsidRPr="00B7047A" w:rsidRDefault="00B93123">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B93123" w:rsidRPr="00B7047A" w:rsidRDefault="00B93123">
            <w:pPr>
              <w:pStyle w:val="NoSpacing"/>
              <w:ind w:firstLine="414"/>
              <w:jc w:val="center"/>
              <w:rPr>
                <w:i/>
                <w:iCs/>
                <w:sz w:val="22"/>
                <w:szCs w:val="22"/>
              </w:rPr>
            </w:pPr>
            <w:r w:rsidRPr="00B7047A">
              <w:rPr>
                <w:i/>
                <w:iCs/>
                <w:sz w:val="22"/>
                <w:szCs w:val="22"/>
              </w:rPr>
              <w:t>3</w:t>
            </w:r>
          </w:p>
        </w:tc>
        <w:tc>
          <w:tcPr>
            <w:tcW w:w="1350" w:type="dxa"/>
            <w:hideMark/>
          </w:tcPr>
          <w:p w:rsidR="00B93123" w:rsidRPr="00B7047A" w:rsidRDefault="00B93123">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B93123" w:rsidRPr="00B7047A" w:rsidRDefault="00B93123">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440" w:type="dxa"/>
            <w:hideMark/>
          </w:tcPr>
          <w:p w:rsidR="00B93123" w:rsidRPr="00B7047A" w:rsidRDefault="00B93123">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B93123" w:rsidRPr="00B7047A" w:rsidRDefault="00B93123">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20</w:t>
            </w:r>
          </w:p>
        </w:tc>
        <w:tc>
          <w:tcPr>
            <w:tcW w:w="3528" w:type="dxa"/>
            <w:hideMark/>
          </w:tcPr>
          <w:p w:rsidR="007C64D5" w:rsidRPr="00B7047A" w:rsidRDefault="007C64D5" w:rsidP="00C60E9D">
            <w:pPr>
              <w:rPr>
                <w:rFonts w:ascii="Calibri" w:eastAsiaTheme="minorHAnsi" w:hAnsi="Calibri"/>
                <w:caps/>
                <w:sz w:val="22"/>
                <w:szCs w:val="22"/>
                <w:lang w:eastAsia="en-US"/>
              </w:rPr>
            </w:pPr>
            <w:r w:rsidRPr="00B7047A">
              <w:rPr>
                <w:sz w:val="22"/>
                <w:szCs w:val="22"/>
              </w:rPr>
              <w:t xml:space="preserve">Implantuojamas biventrikulinis kardioverteris defibriliatorius su bipoliais kairiojo skilvelio elektrodais </w:t>
            </w:r>
          </w:p>
        </w:tc>
        <w:tc>
          <w:tcPr>
            <w:tcW w:w="1980" w:type="dxa"/>
          </w:tcPr>
          <w:p w:rsidR="00C60E9D" w:rsidRPr="00B7047A" w:rsidRDefault="007C64D5" w:rsidP="009A6116">
            <w:pPr>
              <w:rPr>
                <w:sz w:val="22"/>
                <w:szCs w:val="22"/>
              </w:rPr>
            </w:pPr>
            <w:r w:rsidRPr="00B7047A">
              <w:rPr>
                <w:sz w:val="22"/>
                <w:szCs w:val="22"/>
              </w:rPr>
              <w:t xml:space="preserve">St. Jude Medical, Inc., </w:t>
            </w:r>
          </w:p>
          <w:p w:rsidR="007C64D5" w:rsidRPr="00B7047A" w:rsidRDefault="00C60E9D" w:rsidP="00555BD1">
            <w:pPr>
              <w:rPr>
                <w:sz w:val="22"/>
                <w:szCs w:val="22"/>
              </w:rPr>
            </w:pPr>
            <w:r w:rsidRPr="00B7047A">
              <w:rPr>
                <w:sz w:val="22"/>
                <w:szCs w:val="22"/>
              </w:rPr>
              <w:t>Unify Assura CD3361-40/CD3361-40Q</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100</w:t>
            </w:r>
          </w:p>
        </w:tc>
        <w:tc>
          <w:tcPr>
            <w:tcW w:w="1080" w:type="dxa"/>
          </w:tcPr>
          <w:p w:rsidR="007C64D5" w:rsidRPr="00B7047A" w:rsidRDefault="00780928" w:rsidP="00B94AAF">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C60E9D" w:rsidP="00B94AAF">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2890,00</w:t>
            </w:r>
          </w:p>
        </w:tc>
        <w:tc>
          <w:tcPr>
            <w:tcW w:w="1350" w:type="dxa"/>
          </w:tcPr>
          <w:p w:rsidR="007C64D5" w:rsidRPr="00B7047A" w:rsidRDefault="00C60E9D" w:rsidP="00C60E9D">
            <w:pPr>
              <w:rPr>
                <w:rFonts w:eastAsiaTheme="minorHAnsi"/>
                <w:sz w:val="22"/>
                <w:szCs w:val="22"/>
                <w:lang w:eastAsia="en-US"/>
              </w:rPr>
            </w:pPr>
            <w:r w:rsidRPr="00B7047A">
              <w:rPr>
                <w:rFonts w:eastAsiaTheme="minorHAnsi"/>
                <w:sz w:val="22"/>
                <w:szCs w:val="22"/>
                <w:lang w:eastAsia="en-US"/>
              </w:rPr>
              <w:t>3034,50</w:t>
            </w:r>
          </w:p>
        </w:tc>
        <w:tc>
          <w:tcPr>
            <w:tcW w:w="1350" w:type="dxa"/>
          </w:tcPr>
          <w:p w:rsidR="007C64D5" w:rsidRPr="00B7047A" w:rsidRDefault="00C60E9D" w:rsidP="00C60E9D">
            <w:pPr>
              <w:rPr>
                <w:rFonts w:eastAsiaTheme="minorHAnsi"/>
                <w:sz w:val="22"/>
                <w:szCs w:val="22"/>
                <w:lang w:eastAsia="en-US"/>
              </w:rPr>
            </w:pPr>
            <w:r w:rsidRPr="00B7047A">
              <w:rPr>
                <w:rFonts w:eastAsiaTheme="minorHAnsi"/>
                <w:sz w:val="22"/>
                <w:szCs w:val="22"/>
                <w:lang w:eastAsia="en-US"/>
              </w:rPr>
              <w:t>289000,00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C60E9D" w:rsidP="00C60E9D">
            <w:pPr>
              <w:rPr>
                <w:rFonts w:eastAsiaTheme="minorHAnsi"/>
                <w:b/>
                <w:sz w:val="22"/>
                <w:szCs w:val="22"/>
                <w:lang w:eastAsia="en-US"/>
              </w:rPr>
            </w:pPr>
            <w:r w:rsidRPr="00B7047A">
              <w:rPr>
                <w:rFonts w:eastAsiaTheme="minorHAnsi"/>
                <w:b/>
                <w:sz w:val="22"/>
                <w:szCs w:val="22"/>
                <w:lang w:eastAsia="en-US"/>
              </w:rPr>
              <w:t>289000,00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C60E9D" w:rsidP="00C60E9D">
            <w:pPr>
              <w:rPr>
                <w:rFonts w:eastAsiaTheme="minorHAnsi"/>
                <w:b/>
                <w:sz w:val="22"/>
                <w:szCs w:val="22"/>
                <w:lang w:eastAsia="en-US"/>
              </w:rPr>
            </w:pPr>
            <w:r w:rsidRPr="00B7047A">
              <w:rPr>
                <w:rFonts w:eastAsiaTheme="minorHAnsi"/>
                <w:b/>
                <w:sz w:val="22"/>
                <w:szCs w:val="22"/>
                <w:lang w:eastAsia="en-US"/>
              </w:rPr>
              <w:t>14450,00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lastRenderedPageBreak/>
              <w:t>Bendra sutarties suma EUR su PVM</w:t>
            </w:r>
          </w:p>
          <w:p w:rsidR="007C64D5" w:rsidRPr="00B7047A" w:rsidRDefault="007C64D5" w:rsidP="00C60E9D">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C60E9D" w:rsidRPr="00B7047A">
              <w:rPr>
                <w:b/>
                <w:bCs/>
                <w:sz w:val="22"/>
                <w:szCs w:val="22"/>
              </w:rPr>
              <w:t>trys šimtai trys tūkstančiai keturi šimtai penkiasdešimt eurų nulis centų</w:t>
            </w:r>
            <w:r w:rsidRPr="00B7047A">
              <w:rPr>
                <w:b/>
                <w:bCs/>
                <w:sz w:val="22"/>
                <w:szCs w:val="22"/>
              </w:rPr>
              <w:t xml:space="preserve"> )EUR</w:t>
            </w:r>
          </w:p>
        </w:tc>
        <w:tc>
          <w:tcPr>
            <w:tcW w:w="1350" w:type="dxa"/>
          </w:tcPr>
          <w:p w:rsidR="007C64D5" w:rsidRPr="00B7047A" w:rsidRDefault="00C60E9D" w:rsidP="00C60E9D">
            <w:pPr>
              <w:rPr>
                <w:rFonts w:eastAsiaTheme="minorHAnsi"/>
                <w:b/>
                <w:sz w:val="22"/>
                <w:szCs w:val="22"/>
                <w:lang w:eastAsia="en-US"/>
              </w:rPr>
            </w:pPr>
            <w:r w:rsidRPr="00B7047A">
              <w:rPr>
                <w:rFonts w:eastAsiaTheme="minorHAnsi"/>
                <w:b/>
                <w:sz w:val="22"/>
                <w:szCs w:val="22"/>
                <w:lang w:eastAsia="en-US"/>
              </w:rPr>
              <w:t>303450,00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61"/>
              <w:rPr>
                <w:rFonts w:ascii="Calibri" w:eastAsiaTheme="minorHAnsi" w:hAnsi="Calibri"/>
                <w:sz w:val="22"/>
                <w:szCs w:val="22"/>
                <w:lang w:eastAsia="en-US"/>
              </w:rPr>
            </w:pPr>
            <w:r w:rsidRPr="00B7047A">
              <w:rPr>
                <w:sz w:val="22"/>
                <w:szCs w:val="22"/>
              </w:rPr>
              <w:t>Vnt. įkainis</w:t>
            </w:r>
          </w:p>
          <w:p w:rsidR="007C64D5" w:rsidRPr="00B7047A" w:rsidRDefault="007C64D5">
            <w:pPr>
              <w:ind w:left="161"/>
              <w:rPr>
                <w:sz w:val="22"/>
                <w:szCs w:val="22"/>
              </w:rPr>
            </w:pPr>
            <w:r w:rsidRPr="00B7047A">
              <w:rPr>
                <w:sz w:val="22"/>
                <w:szCs w:val="22"/>
              </w:rPr>
              <w:t xml:space="preserve">EUR be </w:t>
            </w:r>
          </w:p>
          <w:p w:rsidR="007C64D5" w:rsidRPr="00B7047A" w:rsidRDefault="007C64D5">
            <w:pPr>
              <w:ind w:left="161"/>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Vnt. įkainis</w:t>
            </w:r>
          </w:p>
          <w:p w:rsidR="007C64D5" w:rsidRPr="00B7047A" w:rsidRDefault="007C64D5">
            <w:pPr>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Suma </w:t>
            </w:r>
          </w:p>
          <w:p w:rsidR="007C64D5" w:rsidRPr="00B7047A" w:rsidRDefault="007C64D5">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440" w:type="dxa"/>
            <w:hideMark/>
          </w:tcPr>
          <w:p w:rsidR="007C64D5" w:rsidRPr="00B7047A" w:rsidRDefault="007C64D5">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21</w:t>
            </w:r>
          </w:p>
        </w:tc>
        <w:tc>
          <w:tcPr>
            <w:tcW w:w="3528" w:type="dxa"/>
            <w:hideMark/>
          </w:tcPr>
          <w:p w:rsidR="007C64D5" w:rsidRPr="00B7047A" w:rsidRDefault="007C64D5" w:rsidP="00693FFA">
            <w:pPr>
              <w:rPr>
                <w:rFonts w:ascii="Calibri" w:eastAsiaTheme="minorHAnsi" w:hAnsi="Calibri"/>
                <w:caps/>
                <w:sz w:val="22"/>
                <w:szCs w:val="22"/>
                <w:lang w:eastAsia="en-US"/>
              </w:rPr>
            </w:pPr>
            <w:r w:rsidRPr="00B7047A">
              <w:rPr>
                <w:sz w:val="22"/>
                <w:szCs w:val="22"/>
              </w:rPr>
              <w:t>Implantuojamas biventrikulinis kardioverteris defibriliatorius su keturpoliais kairiojo skilvelio elektrodais</w:t>
            </w:r>
            <w:r w:rsidR="00C33976" w:rsidRPr="00B7047A">
              <w:rPr>
                <w:sz w:val="22"/>
                <w:szCs w:val="22"/>
              </w:rPr>
              <w:t xml:space="preserve"> </w:t>
            </w:r>
          </w:p>
        </w:tc>
        <w:tc>
          <w:tcPr>
            <w:tcW w:w="1980" w:type="dxa"/>
          </w:tcPr>
          <w:p w:rsidR="007C64D5" w:rsidRPr="00B7047A" w:rsidRDefault="00A33E7E" w:rsidP="00693FFA">
            <w:pPr>
              <w:rPr>
                <w:sz w:val="22"/>
                <w:szCs w:val="22"/>
              </w:rPr>
            </w:pPr>
            <w:r w:rsidRPr="00B7047A">
              <w:rPr>
                <w:sz w:val="22"/>
                <w:szCs w:val="22"/>
              </w:rPr>
              <w:t xml:space="preserve">St. Jude Medical, Inc., </w:t>
            </w:r>
          </w:p>
          <w:p w:rsidR="00693FFA" w:rsidRPr="00B7047A" w:rsidRDefault="00693FFA" w:rsidP="00693FFA">
            <w:pPr>
              <w:rPr>
                <w:sz w:val="22"/>
                <w:szCs w:val="22"/>
              </w:rPr>
            </w:pPr>
            <w:r w:rsidRPr="00B7047A">
              <w:rPr>
                <w:sz w:val="22"/>
                <w:szCs w:val="22"/>
              </w:rPr>
              <w:t>Unify Quadra CD3251-40/CD3251-40Q</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100</w:t>
            </w:r>
          </w:p>
        </w:tc>
        <w:tc>
          <w:tcPr>
            <w:tcW w:w="1080" w:type="dxa"/>
          </w:tcPr>
          <w:p w:rsidR="007C64D5" w:rsidRPr="00B7047A" w:rsidRDefault="00780928" w:rsidP="00DB4952">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693FFA" w:rsidP="00DB4952">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3250,00</w:t>
            </w:r>
          </w:p>
        </w:tc>
        <w:tc>
          <w:tcPr>
            <w:tcW w:w="1350" w:type="dxa"/>
          </w:tcPr>
          <w:p w:rsidR="007C64D5" w:rsidRPr="00B7047A" w:rsidRDefault="00693FFA" w:rsidP="00693FFA">
            <w:pPr>
              <w:rPr>
                <w:rFonts w:eastAsiaTheme="minorHAnsi"/>
                <w:sz w:val="22"/>
                <w:szCs w:val="22"/>
                <w:lang w:eastAsia="en-US"/>
              </w:rPr>
            </w:pPr>
            <w:r w:rsidRPr="00B7047A">
              <w:rPr>
                <w:rFonts w:eastAsiaTheme="minorHAnsi"/>
                <w:sz w:val="22"/>
                <w:szCs w:val="22"/>
                <w:lang w:eastAsia="en-US"/>
              </w:rPr>
              <w:t>3412,50</w:t>
            </w:r>
          </w:p>
        </w:tc>
        <w:tc>
          <w:tcPr>
            <w:tcW w:w="1350" w:type="dxa"/>
          </w:tcPr>
          <w:p w:rsidR="007C64D5" w:rsidRPr="00B7047A" w:rsidRDefault="00693FFA" w:rsidP="00693FFA">
            <w:pPr>
              <w:rPr>
                <w:rFonts w:eastAsiaTheme="minorHAnsi"/>
                <w:sz w:val="22"/>
                <w:szCs w:val="22"/>
                <w:lang w:eastAsia="en-US"/>
              </w:rPr>
            </w:pPr>
            <w:r w:rsidRPr="00B7047A">
              <w:rPr>
                <w:rFonts w:eastAsiaTheme="minorHAnsi"/>
                <w:sz w:val="22"/>
                <w:szCs w:val="22"/>
                <w:lang w:eastAsia="en-US"/>
              </w:rPr>
              <w:t>325000,00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693FFA" w:rsidP="00693FFA">
            <w:pPr>
              <w:rPr>
                <w:rFonts w:eastAsiaTheme="minorHAnsi"/>
                <w:b/>
                <w:sz w:val="22"/>
                <w:szCs w:val="22"/>
                <w:lang w:eastAsia="en-US"/>
              </w:rPr>
            </w:pPr>
            <w:r w:rsidRPr="00B7047A">
              <w:rPr>
                <w:rFonts w:eastAsiaTheme="minorHAnsi"/>
                <w:b/>
                <w:sz w:val="22"/>
                <w:szCs w:val="22"/>
                <w:lang w:eastAsia="en-US"/>
              </w:rPr>
              <w:t>325000,00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693FFA" w:rsidP="00693FFA">
            <w:pPr>
              <w:rPr>
                <w:rFonts w:eastAsiaTheme="minorHAnsi"/>
                <w:b/>
                <w:sz w:val="22"/>
                <w:szCs w:val="22"/>
                <w:lang w:eastAsia="en-US"/>
              </w:rPr>
            </w:pPr>
            <w:r w:rsidRPr="00B7047A">
              <w:rPr>
                <w:rFonts w:eastAsiaTheme="minorHAnsi"/>
                <w:b/>
                <w:sz w:val="22"/>
                <w:szCs w:val="22"/>
                <w:lang w:eastAsia="en-US"/>
              </w:rPr>
              <w:t>16250,00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534ABA">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534ABA" w:rsidRPr="00B7047A">
              <w:rPr>
                <w:b/>
                <w:bCs/>
                <w:sz w:val="22"/>
                <w:szCs w:val="22"/>
              </w:rPr>
              <w:t>trys šimtai keturiasdešimt vienas tūkstantis du šimtai penkiasdešimt eurų nulis centų</w:t>
            </w:r>
            <w:r w:rsidRPr="00B7047A">
              <w:rPr>
                <w:b/>
                <w:bCs/>
                <w:sz w:val="22"/>
                <w:szCs w:val="22"/>
              </w:rPr>
              <w:t xml:space="preserve"> )EUR</w:t>
            </w:r>
          </w:p>
        </w:tc>
        <w:tc>
          <w:tcPr>
            <w:tcW w:w="1350" w:type="dxa"/>
          </w:tcPr>
          <w:p w:rsidR="007C64D5" w:rsidRPr="00B7047A" w:rsidRDefault="00693FFA" w:rsidP="00693FFA">
            <w:pPr>
              <w:rPr>
                <w:rFonts w:eastAsiaTheme="minorHAnsi"/>
                <w:b/>
                <w:sz w:val="22"/>
                <w:szCs w:val="22"/>
                <w:lang w:eastAsia="en-US"/>
              </w:rPr>
            </w:pPr>
            <w:r w:rsidRPr="00B7047A">
              <w:rPr>
                <w:rFonts w:eastAsiaTheme="minorHAnsi"/>
                <w:b/>
                <w:sz w:val="22"/>
                <w:szCs w:val="22"/>
                <w:lang w:eastAsia="en-US"/>
              </w:rPr>
              <w:t>341250,00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42"/>
              <w:rPr>
                <w:rFonts w:ascii="Calibri" w:eastAsiaTheme="minorHAnsi" w:hAnsi="Calibri"/>
                <w:sz w:val="22"/>
                <w:szCs w:val="22"/>
                <w:lang w:eastAsia="en-US"/>
              </w:rPr>
            </w:pPr>
            <w:r w:rsidRPr="00B7047A">
              <w:rPr>
                <w:sz w:val="22"/>
                <w:szCs w:val="22"/>
              </w:rPr>
              <w:t>Vnt. įkainis</w:t>
            </w:r>
          </w:p>
          <w:p w:rsidR="007C64D5" w:rsidRPr="00B7047A" w:rsidRDefault="007C64D5">
            <w:pPr>
              <w:ind w:firstLine="142"/>
              <w:rPr>
                <w:sz w:val="22"/>
                <w:szCs w:val="22"/>
              </w:rPr>
            </w:pPr>
            <w:r w:rsidRPr="00B7047A">
              <w:rPr>
                <w:sz w:val="22"/>
                <w:szCs w:val="22"/>
              </w:rPr>
              <w:t xml:space="preserve">EUR be </w:t>
            </w:r>
          </w:p>
          <w:p w:rsidR="007C64D5" w:rsidRPr="00B7047A" w:rsidRDefault="007C64D5">
            <w:pPr>
              <w:ind w:firstLine="142"/>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ind w:firstLine="33"/>
              <w:rPr>
                <w:rFonts w:ascii="Calibri" w:eastAsiaTheme="minorHAnsi" w:hAnsi="Calibri"/>
                <w:sz w:val="22"/>
                <w:szCs w:val="22"/>
                <w:lang w:eastAsia="en-US"/>
              </w:rPr>
            </w:pPr>
            <w:r w:rsidRPr="00B7047A">
              <w:rPr>
                <w:sz w:val="22"/>
                <w:szCs w:val="22"/>
              </w:rPr>
              <w:t xml:space="preserve">Vnt. įkainis </w:t>
            </w:r>
          </w:p>
          <w:p w:rsidR="007C64D5" w:rsidRPr="00B7047A" w:rsidRDefault="007C64D5">
            <w:pPr>
              <w:ind w:firstLine="33"/>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Suma </w:t>
            </w:r>
          </w:p>
          <w:p w:rsidR="007C64D5" w:rsidRPr="00B7047A" w:rsidRDefault="007C64D5">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440" w:type="dxa"/>
            <w:hideMark/>
          </w:tcPr>
          <w:p w:rsidR="007C64D5" w:rsidRPr="00B7047A" w:rsidRDefault="007C64D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22</w:t>
            </w:r>
          </w:p>
        </w:tc>
        <w:tc>
          <w:tcPr>
            <w:tcW w:w="3528" w:type="dxa"/>
            <w:hideMark/>
          </w:tcPr>
          <w:p w:rsidR="007C64D5" w:rsidRPr="00B7047A" w:rsidRDefault="007C64D5" w:rsidP="00D736B7">
            <w:pPr>
              <w:jc w:val="both"/>
              <w:rPr>
                <w:rFonts w:ascii="Calibri" w:eastAsiaTheme="minorHAnsi" w:hAnsi="Calibri"/>
                <w:caps/>
                <w:sz w:val="22"/>
                <w:szCs w:val="22"/>
                <w:lang w:eastAsia="en-US"/>
              </w:rPr>
            </w:pPr>
            <w:r w:rsidRPr="00B7047A">
              <w:rPr>
                <w:sz w:val="22"/>
                <w:szCs w:val="22"/>
              </w:rPr>
              <w:t>Implantuojamas biventrikulinis kardioverteris defibriliatorius su kairiojo skilvelio stimuliacija keliuose taškuose</w:t>
            </w:r>
            <w:r w:rsidR="008C0638" w:rsidRPr="00B7047A">
              <w:rPr>
                <w:sz w:val="22"/>
                <w:szCs w:val="22"/>
              </w:rPr>
              <w:t xml:space="preserve"> </w:t>
            </w:r>
          </w:p>
        </w:tc>
        <w:tc>
          <w:tcPr>
            <w:tcW w:w="1980" w:type="dxa"/>
          </w:tcPr>
          <w:p w:rsidR="007C64D5" w:rsidRPr="00B7047A" w:rsidRDefault="008C0638" w:rsidP="00D736B7">
            <w:pPr>
              <w:rPr>
                <w:sz w:val="22"/>
                <w:szCs w:val="22"/>
              </w:rPr>
            </w:pPr>
            <w:r w:rsidRPr="00B7047A">
              <w:rPr>
                <w:sz w:val="22"/>
                <w:szCs w:val="22"/>
              </w:rPr>
              <w:t xml:space="preserve">St. Jude Medical, Inc., </w:t>
            </w:r>
          </w:p>
          <w:p w:rsidR="00D736B7" w:rsidRPr="00B7047A" w:rsidRDefault="00D736B7" w:rsidP="00D736B7">
            <w:pPr>
              <w:rPr>
                <w:sz w:val="22"/>
                <w:szCs w:val="22"/>
              </w:rPr>
            </w:pPr>
            <w:r w:rsidRPr="00B7047A">
              <w:rPr>
                <w:sz w:val="22"/>
                <w:szCs w:val="22"/>
              </w:rPr>
              <w:t>Quadra Assura MP CD3371-40C/CD3371-40QC</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50</w:t>
            </w:r>
          </w:p>
        </w:tc>
        <w:tc>
          <w:tcPr>
            <w:tcW w:w="1080" w:type="dxa"/>
          </w:tcPr>
          <w:p w:rsidR="007C64D5" w:rsidRPr="00B7047A" w:rsidRDefault="00780928" w:rsidP="00DB4952">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D736B7" w:rsidP="00DB4952">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3850,00</w:t>
            </w:r>
          </w:p>
        </w:tc>
        <w:tc>
          <w:tcPr>
            <w:tcW w:w="1350" w:type="dxa"/>
          </w:tcPr>
          <w:p w:rsidR="007C64D5" w:rsidRPr="00B7047A" w:rsidRDefault="00D736B7" w:rsidP="00D736B7">
            <w:pPr>
              <w:rPr>
                <w:rFonts w:eastAsiaTheme="minorHAnsi"/>
                <w:sz w:val="22"/>
                <w:szCs w:val="22"/>
                <w:lang w:eastAsia="en-US"/>
              </w:rPr>
            </w:pPr>
            <w:r w:rsidRPr="00B7047A">
              <w:rPr>
                <w:rFonts w:eastAsiaTheme="minorHAnsi"/>
                <w:sz w:val="22"/>
                <w:szCs w:val="22"/>
                <w:lang w:eastAsia="en-US"/>
              </w:rPr>
              <w:t>4042,50</w:t>
            </w:r>
          </w:p>
        </w:tc>
        <w:tc>
          <w:tcPr>
            <w:tcW w:w="1350" w:type="dxa"/>
          </w:tcPr>
          <w:p w:rsidR="007C64D5" w:rsidRPr="00B7047A" w:rsidRDefault="00D736B7" w:rsidP="00D736B7">
            <w:pPr>
              <w:rPr>
                <w:rFonts w:eastAsiaTheme="minorHAnsi"/>
                <w:sz w:val="22"/>
                <w:szCs w:val="22"/>
                <w:lang w:eastAsia="en-US"/>
              </w:rPr>
            </w:pPr>
            <w:r w:rsidRPr="00B7047A">
              <w:rPr>
                <w:rFonts w:eastAsiaTheme="minorHAnsi"/>
                <w:sz w:val="22"/>
                <w:szCs w:val="22"/>
                <w:lang w:eastAsia="en-US"/>
              </w:rPr>
              <w:t>192500,00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FB11AB" w:rsidP="00D736B7">
            <w:pPr>
              <w:rPr>
                <w:rFonts w:eastAsiaTheme="minorHAnsi"/>
                <w:b/>
                <w:sz w:val="22"/>
                <w:szCs w:val="22"/>
                <w:lang w:eastAsia="en-US"/>
              </w:rPr>
            </w:pPr>
            <w:r w:rsidRPr="00B7047A">
              <w:rPr>
                <w:rFonts w:eastAsiaTheme="minorHAnsi"/>
                <w:b/>
                <w:sz w:val="22"/>
                <w:szCs w:val="22"/>
                <w:lang w:eastAsia="en-US"/>
              </w:rPr>
              <w:t>192500,00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FB11AB" w:rsidP="00FB11AB">
            <w:pPr>
              <w:rPr>
                <w:rFonts w:eastAsiaTheme="minorHAnsi"/>
                <w:b/>
                <w:sz w:val="22"/>
                <w:szCs w:val="22"/>
                <w:lang w:eastAsia="en-US"/>
              </w:rPr>
            </w:pPr>
            <w:r w:rsidRPr="00B7047A">
              <w:rPr>
                <w:rFonts w:eastAsiaTheme="minorHAnsi"/>
                <w:b/>
                <w:sz w:val="22"/>
                <w:szCs w:val="22"/>
                <w:lang w:eastAsia="en-US"/>
              </w:rPr>
              <w:t>9625,00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FB11AB">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FB11AB" w:rsidRPr="00B7047A">
              <w:rPr>
                <w:b/>
                <w:bCs/>
                <w:sz w:val="22"/>
                <w:szCs w:val="22"/>
              </w:rPr>
              <w:t>du šimtai du tūkstančiai šimtas dvidešimt penki eurai nulis centų</w:t>
            </w:r>
            <w:r w:rsidRPr="00B7047A">
              <w:rPr>
                <w:b/>
                <w:bCs/>
                <w:sz w:val="22"/>
                <w:szCs w:val="22"/>
              </w:rPr>
              <w:t>)EUR</w:t>
            </w:r>
          </w:p>
        </w:tc>
        <w:tc>
          <w:tcPr>
            <w:tcW w:w="1350" w:type="dxa"/>
          </w:tcPr>
          <w:p w:rsidR="007C64D5" w:rsidRPr="00B7047A" w:rsidRDefault="00FB11AB" w:rsidP="00FB11AB">
            <w:pPr>
              <w:rPr>
                <w:rFonts w:eastAsiaTheme="minorHAnsi"/>
                <w:b/>
                <w:sz w:val="22"/>
                <w:szCs w:val="22"/>
                <w:lang w:eastAsia="en-US"/>
              </w:rPr>
            </w:pPr>
            <w:r w:rsidRPr="00B7047A">
              <w:rPr>
                <w:rFonts w:eastAsiaTheme="minorHAnsi"/>
                <w:b/>
                <w:sz w:val="22"/>
                <w:szCs w:val="22"/>
                <w:lang w:eastAsia="en-US"/>
              </w:rPr>
              <w:t>202125,00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61"/>
              <w:rPr>
                <w:rFonts w:ascii="Calibri" w:eastAsiaTheme="minorHAnsi" w:hAnsi="Calibri"/>
                <w:sz w:val="22"/>
                <w:szCs w:val="22"/>
                <w:lang w:eastAsia="en-US"/>
              </w:rPr>
            </w:pPr>
            <w:r w:rsidRPr="00B7047A">
              <w:rPr>
                <w:sz w:val="22"/>
                <w:szCs w:val="22"/>
              </w:rPr>
              <w:t>Vnt. įkainis</w:t>
            </w:r>
          </w:p>
          <w:p w:rsidR="007C64D5" w:rsidRPr="00B7047A" w:rsidRDefault="007C64D5">
            <w:pPr>
              <w:ind w:left="161"/>
              <w:rPr>
                <w:sz w:val="22"/>
                <w:szCs w:val="22"/>
              </w:rPr>
            </w:pPr>
            <w:r w:rsidRPr="00B7047A">
              <w:rPr>
                <w:sz w:val="22"/>
                <w:szCs w:val="22"/>
              </w:rPr>
              <w:t xml:space="preserve">EUR be </w:t>
            </w:r>
          </w:p>
          <w:p w:rsidR="007C64D5" w:rsidRPr="00B7047A" w:rsidRDefault="007C64D5">
            <w:pPr>
              <w:ind w:left="161"/>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Vnt. įkainis </w:t>
            </w:r>
          </w:p>
          <w:p w:rsidR="007C64D5" w:rsidRPr="00B7047A" w:rsidRDefault="007C64D5">
            <w:pPr>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Suma </w:t>
            </w:r>
          </w:p>
          <w:p w:rsidR="007C64D5" w:rsidRPr="00B7047A" w:rsidRDefault="007C64D5">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440" w:type="dxa"/>
            <w:hideMark/>
          </w:tcPr>
          <w:p w:rsidR="007C64D5" w:rsidRPr="00B7047A" w:rsidRDefault="007C64D5">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23</w:t>
            </w:r>
          </w:p>
        </w:tc>
        <w:tc>
          <w:tcPr>
            <w:tcW w:w="3528" w:type="dxa"/>
            <w:hideMark/>
          </w:tcPr>
          <w:p w:rsidR="007C64D5" w:rsidRPr="00B7047A" w:rsidRDefault="007C64D5" w:rsidP="009C401F">
            <w:pPr>
              <w:rPr>
                <w:rFonts w:ascii="Calibri" w:eastAsiaTheme="minorHAnsi" w:hAnsi="Calibri"/>
                <w:caps/>
                <w:sz w:val="22"/>
                <w:szCs w:val="22"/>
                <w:lang w:eastAsia="en-US"/>
              </w:rPr>
            </w:pPr>
            <w:r w:rsidRPr="00B7047A">
              <w:rPr>
                <w:sz w:val="22"/>
                <w:szCs w:val="22"/>
              </w:rPr>
              <w:t>MRT režimo (programos parametrų) aktyvatorius</w:t>
            </w:r>
            <w:r w:rsidR="00446ACC" w:rsidRPr="00B7047A">
              <w:rPr>
                <w:sz w:val="22"/>
                <w:szCs w:val="22"/>
              </w:rPr>
              <w:t xml:space="preserve"> </w:t>
            </w:r>
          </w:p>
        </w:tc>
        <w:tc>
          <w:tcPr>
            <w:tcW w:w="1980" w:type="dxa"/>
          </w:tcPr>
          <w:p w:rsidR="009C401F" w:rsidRPr="00B7047A" w:rsidRDefault="00446ACC" w:rsidP="009A6116">
            <w:pPr>
              <w:rPr>
                <w:sz w:val="22"/>
                <w:szCs w:val="22"/>
              </w:rPr>
            </w:pPr>
            <w:r w:rsidRPr="00B7047A">
              <w:rPr>
                <w:sz w:val="22"/>
                <w:szCs w:val="22"/>
              </w:rPr>
              <w:t xml:space="preserve">St. Jude Medical, Inc., </w:t>
            </w:r>
          </w:p>
          <w:p w:rsidR="007C64D5" w:rsidRPr="00B7047A" w:rsidRDefault="009C401F" w:rsidP="009C401F">
            <w:pPr>
              <w:rPr>
                <w:sz w:val="22"/>
                <w:szCs w:val="22"/>
              </w:rPr>
            </w:pPr>
            <w:r w:rsidRPr="00B7047A">
              <w:rPr>
                <w:sz w:val="22"/>
                <w:szCs w:val="22"/>
              </w:rPr>
              <w:t xml:space="preserve">SJM MRI Activator </w:t>
            </w:r>
            <w:r w:rsidRPr="00B7047A">
              <w:rPr>
                <w:sz w:val="22"/>
                <w:szCs w:val="22"/>
              </w:rPr>
              <w:lastRenderedPageBreak/>
              <w:t>EX4000</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lastRenderedPageBreak/>
              <w:t>5</w:t>
            </w:r>
          </w:p>
        </w:tc>
        <w:tc>
          <w:tcPr>
            <w:tcW w:w="1080" w:type="dxa"/>
          </w:tcPr>
          <w:p w:rsidR="007C64D5" w:rsidRPr="00B7047A" w:rsidRDefault="00780928" w:rsidP="00DB4952">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9C401F" w:rsidP="00DB4952">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220,00</w:t>
            </w:r>
          </w:p>
        </w:tc>
        <w:tc>
          <w:tcPr>
            <w:tcW w:w="1350" w:type="dxa"/>
          </w:tcPr>
          <w:p w:rsidR="007C64D5" w:rsidRPr="00B7047A" w:rsidRDefault="009C401F" w:rsidP="00DB4952">
            <w:pPr>
              <w:ind w:firstLine="414"/>
              <w:jc w:val="center"/>
              <w:rPr>
                <w:rFonts w:eastAsiaTheme="minorHAnsi"/>
                <w:color w:val="000000"/>
                <w:sz w:val="22"/>
                <w:szCs w:val="22"/>
                <w:lang w:eastAsia="en-US"/>
              </w:rPr>
            </w:pPr>
            <w:r w:rsidRPr="00B7047A">
              <w:rPr>
                <w:rFonts w:eastAsiaTheme="minorHAnsi"/>
                <w:color w:val="000000"/>
                <w:sz w:val="22"/>
                <w:szCs w:val="22"/>
                <w:lang w:eastAsia="en-US"/>
              </w:rPr>
              <w:t>231,00</w:t>
            </w:r>
          </w:p>
        </w:tc>
        <w:tc>
          <w:tcPr>
            <w:tcW w:w="1350" w:type="dxa"/>
          </w:tcPr>
          <w:p w:rsidR="007C64D5" w:rsidRPr="00B7047A" w:rsidRDefault="009C401F" w:rsidP="009C401F">
            <w:pPr>
              <w:rPr>
                <w:rFonts w:eastAsiaTheme="minorHAnsi"/>
                <w:sz w:val="22"/>
                <w:szCs w:val="22"/>
                <w:lang w:eastAsia="en-US"/>
              </w:rPr>
            </w:pPr>
            <w:r w:rsidRPr="00B7047A">
              <w:rPr>
                <w:rFonts w:eastAsiaTheme="minorHAnsi"/>
                <w:sz w:val="22"/>
                <w:szCs w:val="22"/>
                <w:lang w:eastAsia="en-US"/>
              </w:rPr>
              <w:t>1100,00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lastRenderedPageBreak/>
              <w:t>Bendra sutarties suma EUR be PVM</w:t>
            </w:r>
          </w:p>
        </w:tc>
        <w:tc>
          <w:tcPr>
            <w:tcW w:w="1350" w:type="dxa"/>
          </w:tcPr>
          <w:p w:rsidR="007C64D5" w:rsidRPr="00B7047A" w:rsidRDefault="009C401F" w:rsidP="009C401F">
            <w:pPr>
              <w:rPr>
                <w:rFonts w:eastAsiaTheme="minorHAnsi"/>
                <w:b/>
                <w:bCs/>
                <w:sz w:val="22"/>
                <w:szCs w:val="22"/>
                <w:lang w:eastAsia="en-US"/>
              </w:rPr>
            </w:pPr>
            <w:r w:rsidRPr="00B7047A">
              <w:rPr>
                <w:rFonts w:eastAsiaTheme="minorHAnsi"/>
                <w:b/>
                <w:bCs/>
                <w:sz w:val="22"/>
                <w:szCs w:val="22"/>
                <w:lang w:eastAsia="en-US"/>
              </w:rPr>
              <w:t>1100,00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9C401F" w:rsidP="009C401F">
            <w:pPr>
              <w:rPr>
                <w:rFonts w:eastAsiaTheme="minorHAnsi"/>
                <w:b/>
                <w:bCs/>
                <w:sz w:val="22"/>
                <w:szCs w:val="22"/>
                <w:lang w:eastAsia="en-US"/>
              </w:rPr>
            </w:pPr>
            <w:r w:rsidRPr="00B7047A">
              <w:rPr>
                <w:rFonts w:eastAsiaTheme="minorHAnsi"/>
                <w:b/>
                <w:bCs/>
                <w:sz w:val="22"/>
                <w:szCs w:val="22"/>
                <w:lang w:eastAsia="en-US"/>
              </w:rPr>
              <w:t>55,00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9C401F">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9C401F" w:rsidRPr="00B7047A">
              <w:rPr>
                <w:b/>
                <w:bCs/>
                <w:sz w:val="22"/>
                <w:szCs w:val="22"/>
              </w:rPr>
              <w:t>vienas tūkstantis šimtas penkiasdešimt penki eurai nulis centų</w:t>
            </w:r>
            <w:r w:rsidRPr="00B7047A">
              <w:rPr>
                <w:b/>
                <w:bCs/>
                <w:sz w:val="22"/>
                <w:szCs w:val="22"/>
              </w:rPr>
              <w:t xml:space="preserve"> )EUR</w:t>
            </w:r>
          </w:p>
        </w:tc>
        <w:tc>
          <w:tcPr>
            <w:tcW w:w="1350" w:type="dxa"/>
          </w:tcPr>
          <w:p w:rsidR="007C64D5" w:rsidRPr="00B7047A" w:rsidRDefault="009C401F" w:rsidP="009C401F">
            <w:pPr>
              <w:rPr>
                <w:rFonts w:eastAsiaTheme="minorHAnsi"/>
                <w:b/>
                <w:bCs/>
                <w:sz w:val="22"/>
                <w:szCs w:val="22"/>
                <w:lang w:eastAsia="en-US"/>
              </w:rPr>
            </w:pPr>
            <w:r w:rsidRPr="00B7047A">
              <w:rPr>
                <w:rFonts w:eastAsiaTheme="minorHAnsi"/>
                <w:b/>
                <w:bCs/>
                <w:sz w:val="22"/>
                <w:szCs w:val="22"/>
                <w:lang w:eastAsia="en-US"/>
              </w:rPr>
              <w:t>1155,00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42"/>
              <w:rPr>
                <w:rFonts w:ascii="Calibri" w:eastAsiaTheme="minorHAnsi" w:hAnsi="Calibri"/>
                <w:sz w:val="22"/>
                <w:szCs w:val="22"/>
                <w:lang w:eastAsia="en-US"/>
              </w:rPr>
            </w:pPr>
            <w:r w:rsidRPr="00B7047A">
              <w:rPr>
                <w:sz w:val="22"/>
                <w:szCs w:val="22"/>
              </w:rPr>
              <w:t>Vnt. įkainis</w:t>
            </w:r>
          </w:p>
          <w:p w:rsidR="007C64D5" w:rsidRPr="00B7047A" w:rsidRDefault="007C64D5">
            <w:pPr>
              <w:ind w:firstLine="142"/>
              <w:rPr>
                <w:sz w:val="22"/>
                <w:szCs w:val="22"/>
              </w:rPr>
            </w:pPr>
            <w:r w:rsidRPr="00B7047A">
              <w:rPr>
                <w:sz w:val="22"/>
                <w:szCs w:val="22"/>
              </w:rPr>
              <w:t xml:space="preserve">EUR be </w:t>
            </w:r>
          </w:p>
          <w:p w:rsidR="007C64D5" w:rsidRPr="00B7047A" w:rsidRDefault="007C64D5">
            <w:pPr>
              <w:ind w:firstLine="142"/>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ind w:firstLine="33"/>
              <w:rPr>
                <w:rFonts w:ascii="Calibri" w:eastAsiaTheme="minorHAnsi" w:hAnsi="Calibri"/>
                <w:sz w:val="22"/>
                <w:szCs w:val="22"/>
                <w:lang w:eastAsia="en-US"/>
              </w:rPr>
            </w:pPr>
            <w:r w:rsidRPr="00B7047A">
              <w:rPr>
                <w:sz w:val="22"/>
                <w:szCs w:val="22"/>
              </w:rPr>
              <w:t xml:space="preserve">Vnt. įkainis </w:t>
            </w:r>
          </w:p>
          <w:p w:rsidR="007C64D5" w:rsidRPr="00B7047A" w:rsidRDefault="007C64D5">
            <w:pPr>
              <w:ind w:firstLine="33"/>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Suma </w:t>
            </w:r>
          </w:p>
          <w:p w:rsidR="007C64D5" w:rsidRPr="00B7047A" w:rsidRDefault="007C64D5">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440" w:type="dxa"/>
            <w:hideMark/>
          </w:tcPr>
          <w:p w:rsidR="007C64D5" w:rsidRPr="00B7047A" w:rsidRDefault="007C64D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rFonts w:ascii="Calibri" w:eastAsiaTheme="minorHAnsi" w:hAnsi="Calibri"/>
                <w:i/>
                <w:iCs/>
                <w:color w:val="000000"/>
                <w:sz w:val="22"/>
                <w:szCs w:val="22"/>
                <w:lang w:eastAsia="en-US"/>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24</w:t>
            </w:r>
          </w:p>
        </w:tc>
        <w:tc>
          <w:tcPr>
            <w:tcW w:w="3528" w:type="dxa"/>
            <w:hideMark/>
          </w:tcPr>
          <w:p w:rsidR="007C64D5" w:rsidRPr="00B7047A" w:rsidRDefault="007C64D5" w:rsidP="006F04E9">
            <w:pPr>
              <w:rPr>
                <w:rFonts w:ascii="Calibri" w:eastAsiaTheme="minorHAnsi" w:hAnsi="Calibri"/>
                <w:caps/>
                <w:sz w:val="22"/>
                <w:szCs w:val="22"/>
                <w:lang w:val="en-US" w:eastAsia="en-US"/>
              </w:rPr>
            </w:pPr>
            <w:r w:rsidRPr="00B7047A">
              <w:rPr>
                <w:sz w:val="22"/>
                <w:szCs w:val="22"/>
              </w:rPr>
              <w:t>Nuotolinio EKS/IKD stebėjimo duomenų perdavimo prietaisas</w:t>
            </w:r>
            <w:r w:rsidR="00722C3D" w:rsidRPr="00B7047A">
              <w:rPr>
                <w:sz w:val="22"/>
                <w:szCs w:val="22"/>
              </w:rPr>
              <w:t xml:space="preserve"> </w:t>
            </w:r>
          </w:p>
        </w:tc>
        <w:tc>
          <w:tcPr>
            <w:tcW w:w="1980" w:type="dxa"/>
          </w:tcPr>
          <w:p w:rsidR="006F04E9" w:rsidRPr="00B7047A" w:rsidRDefault="00722C3D" w:rsidP="009A6116">
            <w:pPr>
              <w:rPr>
                <w:sz w:val="22"/>
                <w:szCs w:val="22"/>
              </w:rPr>
            </w:pPr>
            <w:r w:rsidRPr="00B7047A">
              <w:rPr>
                <w:sz w:val="22"/>
                <w:szCs w:val="22"/>
              </w:rPr>
              <w:t>St. Jude Medical, Inc.,</w:t>
            </w:r>
          </w:p>
          <w:p w:rsidR="007C64D5" w:rsidRPr="00B7047A" w:rsidRDefault="00722C3D" w:rsidP="006F04E9">
            <w:pPr>
              <w:rPr>
                <w:sz w:val="22"/>
                <w:szCs w:val="22"/>
              </w:rPr>
            </w:pPr>
            <w:r w:rsidRPr="00B7047A">
              <w:rPr>
                <w:sz w:val="22"/>
                <w:szCs w:val="22"/>
              </w:rPr>
              <w:t xml:space="preserve"> </w:t>
            </w:r>
            <w:r w:rsidR="006F04E9" w:rsidRPr="00B7047A">
              <w:rPr>
                <w:sz w:val="22"/>
                <w:szCs w:val="22"/>
              </w:rPr>
              <w:t>Merlin</w:t>
            </w:r>
            <w:r w:rsidR="006F04E9" w:rsidRPr="00B7047A">
              <w:rPr>
                <w:sz w:val="22"/>
                <w:szCs w:val="22"/>
                <w:lang w:val="en-US"/>
              </w:rPr>
              <w:t>@Home Wireless Transmitter EX1150 + USB Cellular Adapter EX1151</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200</w:t>
            </w:r>
          </w:p>
        </w:tc>
        <w:tc>
          <w:tcPr>
            <w:tcW w:w="1080" w:type="dxa"/>
          </w:tcPr>
          <w:p w:rsidR="007C64D5" w:rsidRPr="00B7047A" w:rsidRDefault="00780928" w:rsidP="00B4795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6F04E9" w:rsidP="00B47953">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590,00</w:t>
            </w:r>
          </w:p>
        </w:tc>
        <w:tc>
          <w:tcPr>
            <w:tcW w:w="1350" w:type="dxa"/>
          </w:tcPr>
          <w:p w:rsidR="007C64D5" w:rsidRPr="00B7047A" w:rsidRDefault="006F04E9" w:rsidP="00D15047">
            <w:pPr>
              <w:ind w:firstLine="414"/>
              <w:jc w:val="center"/>
              <w:rPr>
                <w:rFonts w:eastAsiaTheme="minorHAnsi"/>
                <w:color w:val="000000"/>
                <w:sz w:val="22"/>
                <w:szCs w:val="22"/>
                <w:lang w:eastAsia="en-US"/>
              </w:rPr>
            </w:pPr>
            <w:r w:rsidRPr="00B7047A">
              <w:rPr>
                <w:rFonts w:eastAsiaTheme="minorHAnsi"/>
                <w:color w:val="000000"/>
                <w:sz w:val="22"/>
                <w:szCs w:val="22"/>
                <w:lang w:eastAsia="en-US"/>
              </w:rPr>
              <w:t>619,</w:t>
            </w:r>
            <w:r w:rsidR="00D15047" w:rsidRPr="00B7047A">
              <w:rPr>
                <w:rFonts w:eastAsiaTheme="minorHAnsi"/>
                <w:color w:val="000000"/>
                <w:sz w:val="22"/>
                <w:szCs w:val="22"/>
                <w:lang w:eastAsia="en-US"/>
              </w:rPr>
              <w:t>5</w:t>
            </w:r>
            <w:r w:rsidRPr="00B7047A">
              <w:rPr>
                <w:rFonts w:eastAsiaTheme="minorHAnsi"/>
                <w:color w:val="000000"/>
                <w:sz w:val="22"/>
                <w:szCs w:val="22"/>
                <w:lang w:eastAsia="en-US"/>
              </w:rPr>
              <w:t>0</w:t>
            </w:r>
          </w:p>
        </w:tc>
        <w:tc>
          <w:tcPr>
            <w:tcW w:w="1350" w:type="dxa"/>
          </w:tcPr>
          <w:p w:rsidR="007C64D5" w:rsidRPr="00B7047A" w:rsidRDefault="006F04E9" w:rsidP="006F04E9">
            <w:pPr>
              <w:rPr>
                <w:rFonts w:eastAsiaTheme="minorHAnsi"/>
                <w:sz w:val="22"/>
                <w:szCs w:val="22"/>
                <w:lang w:eastAsia="en-US"/>
              </w:rPr>
            </w:pPr>
            <w:r w:rsidRPr="00B7047A">
              <w:rPr>
                <w:rFonts w:eastAsiaTheme="minorHAnsi"/>
                <w:sz w:val="22"/>
                <w:szCs w:val="22"/>
                <w:lang w:eastAsia="en-US"/>
              </w:rPr>
              <w:t>118000,00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6F04E9" w:rsidP="006F04E9">
            <w:pPr>
              <w:rPr>
                <w:rFonts w:eastAsiaTheme="minorHAnsi"/>
                <w:b/>
                <w:bCs/>
                <w:sz w:val="22"/>
                <w:szCs w:val="22"/>
                <w:lang w:eastAsia="en-US"/>
              </w:rPr>
            </w:pPr>
            <w:r w:rsidRPr="00B7047A">
              <w:rPr>
                <w:rFonts w:eastAsiaTheme="minorHAnsi"/>
                <w:b/>
                <w:bCs/>
                <w:sz w:val="22"/>
                <w:szCs w:val="22"/>
                <w:lang w:eastAsia="en-US"/>
              </w:rPr>
              <w:t>118000,00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6F04E9" w:rsidP="006F04E9">
            <w:pPr>
              <w:rPr>
                <w:rFonts w:eastAsiaTheme="minorHAnsi"/>
                <w:b/>
                <w:bCs/>
                <w:sz w:val="22"/>
                <w:szCs w:val="22"/>
                <w:lang w:eastAsia="en-US"/>
              </w:rPr>
            </w:pPr>
            <w:r w:rsidRPr="00B7047A">
              <w:rPr>
                <w:rFonts w:eastAsiaTheme="minorHAnsi"/>
                <w:b/>
                <w:bCs/>
                <w:sz w:val="22"/>
                <w:szCs w:val="22"/>
                <w:lang w:eastAsia="en-US"/>
              </w:rPr>
              <w:t>5900,00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6F04E9">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6F04E9" w:rsidRPr="00B7047A">
              <w:rPr>
                <w:b/>
                <w:bCs/>
                <w:sz w:val="22"/>
                <w:szCs w:val="22"/>
              </w:rPr>
              <w:t>vienas šimtas dvidešimt trys tūkstančiai devyni šimtai eurų nulis centų</w:t>
            </w:r>
            <w:r w:rsidRPr="00B7047A">
              <w:rPr>
                <w:b/>
                <w:bCs/>
                <w:sz w:val="22"/>
                <w:szCs w:val="22"/>
              </w:rPr>
              <w:t xml:space="preserve"> )EUR</w:t>
            </w:r>
          </w:p>
        </w:tc>
        <w:tc>
          <w:tcPr>
            <w:tcW w:w="1350" w:type="dxa"/>
          </w:tcPr>
          <w:p w:rsidR="007C64D5" w:rsidRPr="00B7047A" w:rsidRDefault="006F04E9" w:rsidP="006F04E9">
            <w:pPr>
              <w:rPr>
                <w:rFonts w:eastAsiaTheme="minorHAnsi"/>
                <w:b/>
                <w:bCs/>
                <w:sz w:val="22"/>
                <w:szCs w:val="22"/>
                <w:lang w:eastAsia="en-US"/>
              </w:rPr>
            </w:pPr>
            <w:r w:rsidRPr="00B7047A">
              <w:rPr>
                <w:rFonts w:eastAsiaTheme="minorHAnsi"/>
                <w:b/>
                <w:bCs/>
                <w:sz w:val="22"/>
                <w:szCs w:val="22"/>
                <w:lang w:eastAsia="en-US"/>
              </w:rPr>
              <w:t>123900,00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61"/>
              <w:rPr>
                <w:rFonts w:ascii="Calibri" w:eastAsiaTheme="minorHAnsi" w:hAnsi="Calibri"/>
                <w:sz w:val="22"/>
                <w:szCs w:val="22"/>
                <w:lang w:eastAsia="en-US"/>
              </w:rPr>
            </w:pPr>
            <w:r w:rsidRPr="00B7047A">
              <w:rPr>
                <w:sz w:val="22"/>
                <w:szCs w:val="22"/>
              </w:rPr>
              <w:t>Vnt. įkainis</w:t>
            </w:r>
          </w:p>
          <w:p w:rsidR="007C64D5" w:rsidRPr="00B7047A" w:rsidRDefault="007C64D5">
            <w:pPr>
              <w:ind w:left="161"/>
              <w:rPr>
                <w:sz w:val="22"/>
                <w:szCs w:val="22"/>
              </w:rPr>
            </w:pPr>
            <w:r w:rsidRPr="00B7047A">
              <w:rPr>
                <w:sz w:val="22"/>
                <w:szCs w:val="22"/>
              </w:rPr>
              <w:t xml:space="preserve">EUR be </w:t>
            </w:r>
          </w:p>
          <w:p w:rsidR="007C64D5" w:rsidRPr="00B7047A" w:rsidRDefault="007C64D5">
            <w:pPr>
              <w:ind w:left="161"/>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Vnt. įkainis </w:t>
            </w:r>
          </w:p>
          <w:p w:rsidR="007C64D5" w:rsidRPr="00B7047A" w:rsidRDefault="007C64D5">
            <w:pPr>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Suma </w:t>
            </w:r>
          </w:p>
          <w:p w:rsidR="007C64D5" w:rsidRPr="00B7047A" w:rsidRDefault="007C64D5">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440" w:type="dxa"/>
            <w:hideMark/>
          </w:tcPr>
          <w:p w:rsidR="007C64D5" w:rsidRPr="00B7047A" w:rsidRDefault="007C64D5">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25</w:t>
            </w:r>
          </w:p>
        </w:tc>
        <w:tc>
          <w:tcPr>
            <w:tcW w:w="3528" w:type="dxa"/>
            <w:hideMark/>
          </w:tcPr>
          <w:p w:rsidR="007C64D5" w:rsidRPr="00B7047A" w:rsidRDefault="007C64D5" w:rsidP="005646B8">
            <w:pPr>
              <w:rPr>
                <w:rFonts w:ascii="Calibri" w:eastAsiaTheme="minorHAnsi" w:hAnsi="Calibri"/>
                <w:caps/>
                <w:sz w:val="22"/>
                <w:szCs w:val="22"/>
                <w:lang w:eastAsia="en-US"/>
              </w:rPr>
            </w:pPr>
            <w:r w:rsidRPr="00B7047A">
              <w:rPr>
                <w:sz w:val="22"/>
                <w:szCs w:val="22"/>
              </w:rPr>
              <w:t>Implantuojami EKG įvykių registravimo prietaisai</w:t>
            </w:r>
            <w:r w:rsidR="00187563" w:rsidRPr="00B7047A">
              <w:rPr>
                <w:sz w:val="22"/>
                <w:szCs w:val="22"/>
              </w:rPr>
              <w:t xml:space="preserve"> </w:t>
            </w:r>
          </w:p>
        </w:tc>
        <w:tc>
          <w:tcPr>
            <w:tcW w:w="1980" w:type="dxa"/>
          </w:tcPr>
          <w:p w:rsidR="005646B8" w:rsidRPr="00B7047A" w:rsidRDefault="00187563" w:rsidP="005646B8">
            <w:pPr>
              <w:rPr>
                <w:sz w:val="22"/>
                <w:szCs w:val="22"/>
              </w:rPr>
            </w:pPr>
            <w:r w:rsidRPr="00B7047A">
              <w:rPr>
                <w:sz w:val="22"/>
                <w:szCs w:val="22"/>
              </w:rPr>
              <w:t xml:space="preserve">St. Jude Medical, Inc., </w:t>
            </w:r>
          </w:p>
          <w:p w:rsidR="007C64D5" w:rsidRPr="00B7047A" w:rsidRDefault="005646B8" w:rsidP="005646B8">
            <w:pPr>
              <w:rPr>
                <w:sz w:val="22"/>
                <w:szCs w:val="22"/>
              </w:rPr>
            </w:pPr>
            <w:r w:rsidRPr="00B7047A">
              <w:rPr>
                <w:sz w:val="22"/>
                <w:szCs w:val="22"/>
              </w:rPr>
              <w:t>SJM Confirm DM2100/DM210</w:t>
            </w:r>
            <w:r w:rsidR="00187563" w:rsidRPr="00B7047A">
              <w:rPr>
                <w:sz w:val="22"/>
                <w:szCs w:val="22"/>
              </w:rPr>
              <w:t>2</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50</w:t>
            </w:r>
          </w:p>
        </w:tc>
        <w:tc>
          <w:tcPr>
            <w:tcW w:w="1080" w:type="dxa"/>
          </w:tcPr>
          <w:p w:rsidR="007C64D5" w:rsidRPr="00B7047A" w:rsidRDefault="00780928">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5646B8">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950,00</w:t>
            </w:r>
          </w:p>
        </w:tc>
        <w:tc>
          <w:tcPr>
            <w:tcW w:w="1350" w:type="dxa"/>
          </w:tcPr>
          <w:p w:rsidR="007C64D5" w:rsidRPr="00B7047A" w:rsidRDefault="005646B8">
            <w:pPr>
              <w:ind w:firstLine="414"/>
              <w:jc w:val="both"/>
              <w:rPr>
                <w:rFonts w:eastAsiaTheme="minorHAnsi"/>
                <w:color w:val="000000"/>
                <w:sz w:val="22"/>
                <w:szCs w:val="22"/>
                <w:lang w:eastAsia="en-US"/>
              </w:rPr>
            </w:pPr>
            <w:r w:rsidRPr="00B7047A">
              <w:rPr>
                <w:rFonts w:eastAsiaTheme="minorHAnsi"/>
                <w:color w:val="000000"/>
                <w:sz w:val="22"/>
                <w:szCs w:val="22"/>
                <w:lang w:eastAsia="en-US"/>
              </w:rPr>
              <w:t>997,50</w:t>
            </w:r>
          </w:p>
        </w:tc>
        <w:tc>
          <w:tcPr>
            <w:tcW w:w="1350" w:type="dxa"/>
          </w:tcPr>
          <w:p w:rsidR="007C64D5" w:rsidRPr="00B7047A" w:rsidRDefault="00F04636" w:rsidP="005646B8">
            <w:pPr>
              <w:rPr>
                <w:rFonts w:eastAsiaTheme="minorHAnsi"/>
                <w:sz w:val="22"/>
                <w:szCs w:val="22"/>
                <w:lang w:eastAsia="en-US"/>
              </w:rPr>
            </w:pPr>
            <w:r w:rsidRPr="00B7047A">
              <w:rPr>
                <w:rFonts w:eastAsiaTheme="minorHAnsi"/>
                <w:sz w:val="22"/>
                <w:szCs w:val="22"/>
                <w:lang w:eastAsia="en-US"/>
              </w:rPr>
              <w:t>47500,00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F04636" w:rsidP="005646B8">
            <w:pPr>
              <w:rPr>
                <w:rFonts w:eastAsiaTheme="minorHAnsi"/>
                <w:b/>
                <w:bCs/>
                <w:sz w:val="22"/>
                <w:szCs w:val="22"/>
                <w:lang w:eastAsia="en-US"/>
              </w:rPr>
            </w:pPr>
            <w:r w:rsidRPr="00B7047A">
              <w:rPr>
                <w:rFonts w:eastAsiaTheme="minorHAnsi"/>
                <w:b/>
                <w:bCs/>
                <w:sz w:val="22"/>
                <w:szCs w:val="22"/>
                <w:lang w:eastAsia="en-US"/>
              </w:rPr>
              <w:t>47500,00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F04636" w:rsidP="005646B8">
            <w:pPr>
              <w:rPr>
                <w:rFonts w:eastAsiaTheme="minorHAnsi"/>
                <w:b/>
                <w:bCs/>
                <w:sz w:val="22"/>
                <w:szCs w:val="22"/>
                <w:lang w:eastAsia="en-US"/>
              </w:rPr>
            </w:pPr>
            <w:r w:rsidRPr="00B7047A">
              <w:rPr>
                <w:rFonts w:eastAsiaTheme="minorHAnsi"/>
                <w:b/>
                <w:bCs/>
                <w:sz w:val="22"/>
                <w:szCs w:val="22"/>
                <w:lang w:eastAsia="en-US"/>
              </w:rPr>
              <w:t>2375,00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F04636" w:rsidRPr="00B7047A">
              <w:rPr>
                <w:b/>
                <w:bCs/>
                <w:sz w:val="22"/>
                <w:szCs w:val="22"/>
              </w:rPr>
              <w:t>keturiasdešimt devyni tūkstančiai aštuoni šimtai septyniasdešimt penki eurai nulis centų</w:t>
            </w:r>
            <w:r w:rsidRPr="00B7047A">
              <w:rPr>
                <w:b/>
                <w:bCs/>
                <w:sz w:val="22"/>
                <w:szCs w:val="22"/>
              </w:rPr>
              <w:t xml:space="preserve">        )EUR</w:t>
            </w:r>
          </w:p>
        </w:tc>
        <w:tc>
          <w:tcPr>
            <w:tcW w:w="1350" w:type="dxa"/>
          </w:tcPr>
          <w:p w:rsidR="007C64D5" w:rsidRPr="00B7047A" w:rsidRDefault="00F04636" w:rsidP="005646B8">
            <w:pPr>
              <w:rPr>
                <w:rFonts w:eastAsiaTheme="minorHAnsi"/>
                <w:b/>
                <w:bCs/>
                <w:sz w:val="22"/>
                <w:szCs w:val="22"/>
                <w:lang w:eastAsia="en-US"/>
              </w:rPr>
            </w:pPr>
            <w:r w:rsidRPr="00B7047A">
              <w:rPr>
                <w:rFonts w:eastAsiaTheme="minorHAnsi"/>
                <w:b/>
                <w:bCs/>
                <w:sz w:val="22"/>
                <w:szCs w:val="22"/>
                <w:lang w:eastAsia="en-US"/>
              </w:rPr>
              <w:t>49875,00</w:t>
            </w:r>
          </w:p>
          <w:p w:rsidR="007C64D5" w:rsidRPr="00B7047A" w:rsidRDefault="007C64D5" w:rsidP="005646B8">
            <w:pPr>
              <w:rPr>
                <w:rFonts w:eastAsiaTheme="minorHAnsi"/>
                <w:b/>
                <w:bCs/>
                <w:sz w:val="22"/>
                <w:szCs w:val="22"/>
                <w:lang w:eastAsia="en-US"/>
              </w:rPr>
            </w:pP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42"/>
              <w:rPr>
                <w:rFonts w:ascii="Calibri" w:eastAsiaTheme="minorHAnsi" w:hAnsi="Calibri"/>
                <w:sz w:val="22"/>
                <w:szCs w:val="22"/>
                <w:lang w:eastAsia="en-US"/>
              </w:rPr>
            </w:pPr>
            <w:r w:rsidRPr="00B7047A">
              <w:rPr>
                <w:sz w:val="22"/>
                <w:szCs w:val="22"/>
              </w:rPr>
              <w:t>Vnt. įkainis</w:t>
            </w:r>
          </w:p>
          <w:p w:rsidR="007C64D5" w:rsidRPr="00B7047A" w:rsidRDefault="007C64D5">
            <w:pPr>
              <w:ind w:firstLine="142"/>
              <w:rPr>
                <w:sz w:val="22"/>
                <w:szCs w:val="22"/>
              </w:rPr>
            </w:pPr>
            <w:r w:rsidRPr="00B7047A">
              <w:rPr>
                <w:sz w:val="22"/>
                <w:szCs w:val="22"/>
              </w:rPr>
              <w:t xml:space="preserve">EUR be </w:t>
            </w:r>
          </w:p>
          <w:p w:rsidR="007C64D5" w:rsidRPr="00B7047A" w:rsidRDefault="007C64D5">
            <w:pPr>
              <w:ind w:firstLine="142"/>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ind w:firstLine="33"/>
              <w:rPr>
                <w:rFonts w:ascii="Calibri" w:eastAsiaTheme="minorHAnsi" w:hAnsi="Calibri"/>
                <w:sz w:val="22"/>
                <w:szCs w:val="22"/>
                <w:lang w:eastAsia="en-US"/>
              </w:rPr>
            </w:pPr>
            <w:r w:rsidRPr="00B7047A">
              <w:rPr>
                <w:sz w:val="22"/>
                <w:szCs w:val="22"/>
              </w:rPr>
              <w:t xml:space="preserve">Vnt. įkainis </w:t>
            </w:r>
          </w:p>
          <w:p w:rsidR="007C64D5" w:rsidRPr="00B7047A" w:rsidRDefault="007C64D5">
            <w:pPr>
              <w:ind w:firstLine="33"/>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rsidP="005646B8">
            <w:pPr>
              <w:rPr>
                <w:rFonts w:ascii="Calibri" w:eastAsiaTheme="minorHAnsi" w:hAnsi="Calibri"/>
                <w:sz w:val="22"/>
                <w:szCs w:val="22"/>
                <w:lang w:eastAsia="en-US"/>
              </w:rPr>
            </w:pPr>
            <w:r w:rsidRPr="00B7047A">
              <w:rPr>
                <w:sz w:val="22"/>
                <w:szCs w:val="22"/>
              </w:rPr>
              <w:t xml:space="preserve">Suma </w:t>
            </w:r>
          </w:p>
          <w:p w:rsidR="007C64D5" w:rsidRPr="00B7047A" w:rsidRDefault="007C64D5" w:rsidP="005646B8">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lastRenderedPageBreak/>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440" w:type="dxa"/>
            <w:hideMark/>
          </w:tcPr>
          <w:p w:rsidR="007C64D5" w:rsidRPr="00B7047A" w:rsidRDefault="007C64D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F04636">
            <w:pPr>
              <w:jc w:val="both"/>
              <w:rPr>
                <w:rFonts w:ascii="Calibri" w:eastAsiaTheme="minorHAnsi" w:hAnsi="Calibri"/>
                <w:i/>
                <w:iCs/>
                <w:sz w:val="22"/>
                <w:szCs w:val="22"/>
                <w:lang w:eastAsia="en-US"/>
              </w:rPr>
            </w:pPr>
            <w:r w:rsidRPr="00B7047A">
              <w:rPr>
                <w:rFonts w:ascii="Calibri" w:eastAsiaTheme="minorHAnsi" w:hAnsi="Calibri"/>
                <w:i/>
                <w:iCs/>
                <w:sz w:val="22"/>
                <w:szCs w:val="22"/>
                <w:lang w:eastAsia="en-US"/>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26</w:t>
            </w:r>
          </w:p>
        </w:tc>
        <w:tc>
          <w:tcPr>
            <w:tcW w:w="3528" w:type="dxa"/>
            <w:hideMark/>
          </w:tcPr>
          <w:p w:rsidR="007C64D5" w:rsidRPr="00B7047A" w:rsidRDefault="007C64D5" w:rsidP="000830C2">
            <w:pPr>
              <w:rPr>
                <w:rFonts w:ascii="Calibri" w:eastAsiaTheme="minorHAnsi" w:hAnsi="Calibri"/>
                <w:caps/>
                <w:sz w:val="22"/>
                <w:szCs w:val="22"/>
                <w:lang w:eastAsia="en-US"/>
              </w:rPr>
            </w:pPr>
            <w:r w:rsidRPr="00B7047A">
              <w:rPr>
                <w:sz w:val="22"/>
                <w:szCs w:val="22"/>
              </w:rPr>
              <w:t>Implantuojami EKG įvykių registravimo prietaisai vaikams</w:t>
            </w:r>
          </w:p>
        </w:tc>
        <w:tc>
          <w:tcPr>
            <w:tcW w:w="1980" w:type="dxa"/>
          </w:tcPr>
          <w:p w:rsidR="007C64D5" w:rsidRPr="00B7047A" w:rsidRDefault="005B0274" w:rsidP="00780928">
            <w:pPr>
              <w:rPr>
                <w:sz w:val="22"/>
                <w:szCs w:val="22"/>
              </w:rPr>
            </w:pPr>
            <w:r w:rsidRPr="00B7047A">
              <w:rPr>
                <w:sz w:val="22"/>
                <w:szCs w:val="22"/>
              </w:rPr>
              <w:t>NESIŪLOMA</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25</w:t>
            </w:r>
          </w:p>
        </w:tc>
        <w:tc>
          <w:tcPr>
            <w:tcW w:w="1080" w:type="dxa"/>
          </w:tcPr>
          <w:p w:rsidR="007C64D5" w:rsidRPr="00B7047A" w:rsidRDefault="007C64D5" w:rsidP="00E859B4">
            <w:pPr>
              <w:ind w:firstLine="414"/>
              <w:jc w:val="center"/>
              <w:rPr>
                <w:rFonts w:eastAsiaTheme="minorHAnsi"/>
                <w:color w:val="000000"/>
                <w:sz w:val="22"/>
                <w:szCs w:val="22"/>
                <w:lang w:val="en-GB" w:eastAsia="en-GB"/>
              </w:rPr>
            </w:pPr>
          </w:p>
        </w:tc>
        <w:tc>
          <w:tcPr>
            <w:tcW w:w="1440" w:type="dxa"/>
          </w:tcPr>
          <w:p w:rsidR="007C64D5" w:rsidRPr="00B7047A" w:rsidRDefault="007C64D5" w:rsidP="00E859B4">
            <w:pPr>
              <w:ind w:firstLine="414"/>
              <w:jc w:val="center"/>
              <w:rPr>
                <w:rFonts w:eastAsiaTheme="minorHAnsi"/>
                <w:color w:val="000000"/>
                <w:sz w:val="22"/>
                <w:szCs w:val="22"/>
                <w:lang w:val="en-GB" w:eastAsia="en-GB"/>
              </w:rPr>
            </w:pPr>
          </w:p>
        </w:tc>
        <w:tc>
          <w:tcPr>
            <w:tcW w:w="1350" w:type="dxa"/>
          </w:tcPr>
          <w:p w:rsidR="007C64D5" w:rsidRPr="00B7047A" w:rsidRDefault="007C64D5" w:rsidP="00E859B4">
            <w:pPr>
              <w:ind w:firstLine="414"/>
              <w:jc w:val="center"/>
              <w:rPr>
                <w:rFonts w:eastAsiaTheme="minorHAnsi"/>
                <w:color w:val="000000"/>
                <w:sz w:val="22"/>
                <w:szCs w:val="22"/>
                <w:lang w:eastAsia="en-US"/>
              </w:rPr>
            </w:pPr>
          </w:p>
        </w:tc>
        <w:tc>
          <w:tcPr>
            <w:tcW w:w="1350" w:type="dxa"/>
          </w:tcPr>
          <w:p w:rsidR="007C64D5" w:rsidRPr="00B7047A" w:rsidRDefault="007C64D5" w:rsidP="005646B8">
            <w:pPr>
              <w:rPr>
                <w:rFonts w:eastAsiaTheme="minorHAnsi"/>
                <w:sz w:val="22"/>
                <w:szCs w:val="22"/>
                <w:lang w:eastAsia="en-US"/>
              </w:rPr>
            </w:pP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7C64D5" w:rsidP="005646B8">
            <w:pPr>
              <w:rPr>
                <w:rFonts w:ascii="Calibri" w:eastAsiaTheme="minorHAnsi" w:hAnsi="Calibri"/>
                <w:b/>
                <w:bCs/>
                <w:sz w:val="22"/>
                <w:szCs w:val="22"/>
                <w:lang w:eastAsia="en-US"/>
              </w:rPr>
            </w:pP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7C64D5" w:rsidP="005646B8">
            <w:pPr>
              <w:rPr>
                <w:rFonts w:ascii="Calibri" w:eastAsiaTheme="minorHAnsi" w:hAnsi="Calibri"/>
                <w:b/>
                <w:bCs/>
                <w:sz w:val="22"/>
                <w:szCs w:val="22"/>
                <w:lang w:eastAsia="en-US"/>
              </w:rPr>
            </w:pP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Suma žodžiais (        )EUR</w:t>
            </w:r>
          </w:p>
        </w:tc>
        <w:tc>
          <w:tcPr>
            <w:tcW w:w="1350" w:type="dxa"/>
          </w:tcPr>
          <w:p w:rsidR="007C64D5" w:rsidRPr="00B7047A" w:rsidRDefault="007C64D5" w:rsidP="005646B8">
            <w:pPr>
              <w:rPr>
                <w:rFonts w:ascii="Calibri" w:eastAsiaTheme="minorHAnsi" w:hAnsi="Calibri"/>
                <w:b/>
                <w:bCs/>
                <w:sz w:val="22"/>
                <w:szCs w:val="22"/>
                <w:lang w:eastAsia="en-US"/>
              </w:rPr>
            </w:pP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61"/>
              <w:rPr>
                <w:rFonts w:ascii="Calibri" w:eastAsiaTheme="minorHAnsi" w:hAnsi="Calibri"/>
                <w:sz w:val="22"/>
                <w:szCs w:val="22"/>
                <w:lang w:eastAsia="en-US"/>
              </w:rPr>
            </w:pPr>
            <w:r w:rsidRPr="00B7047A">
              <w:rPr>
                <w:sz w:val="22"/>
                <w:szCs w:val="22"/>
              </w:rPr>
              <w:t>Vnt. įkainis</w:t>
            </w:r>
          </w:p>
          <w:p w:rsidR="007C64D5" w:rsidRPr="00B7047A" w:rsidRDefault="007C64D5">
            <w:pPr>
              <w:ind w:left="161"/>
              <w:rPr>
                <w:sz w:val="22"/>
                <w:szCs w:val="22"/>
              </w:rPr>
            </w:pPr>
            <w:r w:rsidRPr="00B7047A">
              <w:rPr>
                <w:sz w:val="22"/>
                <w:szCs w:val="22"/>
              </w:rPr>
              <w:t xml:space="preserve">EUR be </w:t>
            </w:r>
          </w:p>
          <w:p w:rsidR="007C64D5" w:rsidRPr="00B7047A" w:rsidRDefault="007C64D5">
            <w:pPr>
              <w:ind w:left="161"/>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Vnt. įkainis</w:t>
            </w:r>
          </w:p>
          <w:p w:rsidR="007C64D5" w:rsidRPr="00B7047A" w:rsidRDefault="007C64D5">
            <w:pPr>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rsidP="005646B8">
            <w:pPr>
              <w:rPr>
                <w:rFonts w:ascii="Calibri" w:eastAsiaTheme="minorHAnsi" w:hAnsi="Calibri"/>
                <w:sz w:val="22"/>
                <w:szCs w:val="22"/>
                <w:lang w:eastAsia="en-US"/>
              </w:rPr>
            </w:pPr>
            <w:r w:rsidRPr="00B7047A">
              <w:rPr>
                <w:sz w:val="22"/>
                <w:szCs w:val="22"/>
              </w:rPr>
              <w:t xml:space="preserve">Suma </w:t>
            </w:r>
          </w:p>
          <w:p w:rsidR="007C64D5" w:rsidRPr="00B7047A" w:rsidRDefault="007C64D5" w:rsidP="005646B8">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440" w:type="dxa"/>
            <w:hideMark/>
          </w:tcPr>
          <w:p w:rsidR="007C64D5" w:rsidRPr="00B7047A" w:rsidRDefault="007C64D5">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ascii="Calibri" w:eastAsiaTheme="minorHAnsi" w:hAnsi="Calibri"/>
                <w:i/>
                <w:iCs/>
                <w:sz w:val="22"/>
                <w:szCs w:val="22"/>
                <w:lang w:eastAsia="en-US"/>
              </w:rPr>
            </w:pPr>
            <w:r w:rsidRPr="00B7047A">
              <w:rPr>
                <w:i/>
                <w:iCs/>
                <w:sz w:val="22"/>
                <w:szCs w:val="22"/>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27</w:t>
            </w:r>
          </w:p>
        </w:tc>
        <w:tc>
          <w:tcPr>
            <w:tcW w:w="3528" w:type="dxa"/>
            <w:hideMark/>
          </w:tcPr>
          <w:p w:rsidR="007C64D5" w:rsidRPr="00B7047A" w:rsidRDefault="007C64D5" w:rsidP="00DE58CB">
            <w:pPr>
              <w:jc w:val="both"/>
              <w:rPr>
                <w:rFonts w:ascii="Calibri" w:eastAsiaTheme="minorHAnsi" w:hAnsi="Calibri"/>
                <w:caps/>
                <w:sz w:val="22"/>
                <w:szCs w:val="22"/>
                <w:lang w:eastAsia="en-US"/>
              </w:rPr>
            </w:pPr>
            <w:r w:rsidRPr="00B7047A">
              <w:rPr>
                <w:sz w:val="22"/>
                <w:szCs w:val="22"/>
              </w:rPr>
              <w:t>Angiografinis kateteris su balionu</w:t>
            </w:r>
            <w:r w:rsidR="005B0274" w:rsidRPr="00B7047A">
              <w:rPr>
                <w:sz w:val="22"/>
                <w:szCs w:val="22"/>
              </w:rPr>
              <w:t xml:space="preserve"> </w:t>
            </w:r>
          </w:p>
        </w:tc>
        <w:tc>
          <w:tcPr>
            <w:tcW w:w="1980" w:type="dxa"/>
          </w:tcPr>
          <w:p w:rsidR="00DE58CB" w:rsidRPr="00B7047A" w:rsidRDefault="001F5B7F" w:rsidP="009A6116">
            <w:pPr>
              <w:rPr>
                <w:sz w:val="22"/>
                <w:szCs w:val="22"/>
              </w:rPr>
            </w:pPr>
            <w:r w:rsidRPr="00B7047A">
              <w:rPr>
                <w:sz w:val="22"/>
                <w:szCs w:val="22"/>
              </w:rPr>
              <w:t>St. Jude Medical, Inc.</w:t>
            </w:r>
            <w:r w:rsidR="005B0274" w:rsidRPr="00B7047A">
              <w:rPr>
                <w:sz w:val="22"/>
                <w:szCs w:val="22"/>
              </w:rPr>
              <w:t>,</w:t>
            </w:r>
          </w:p>
          <w:p w:rsidR="007C64D5" w:rsidRPr="00B7047A" w:rsidRDefault="00DE58CB" w:rsidP="00DE58CB">
            <w:pPr>
              <w:rPr>
                <w:sz w:val="22"/>
                <w:szCs w:val="22"/>
              </w:rPr>
            </w:pPr>
            <w:r w:rsidRPr="00B7047A">
              <w:rPr>
                <w:sz w:val="22"/>
                <w:szCs w:val="22"/>
              </w:rPr>
              <w:t>Balloon Wedge Pressure Catheter  AI-07126</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150</w:t>
            </w:r>
          </w:p>
        </w:tc>
        <w:tc>
          <w:tcPr>
            <w:tcW w:w="1080" w:type="dxa"/>
          </w:tcPr>
          <w:p w:rsidR="007C64D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DE58CB">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159,00</w:t>
            </w:r>
          </w:p>
        </w:tc>
        <w:tc>
          <w:tcPr>
            <w:tcW w:w="1350" w:type="dxa"/>
          </w:tcPr>
          <w:p w:rsidR="007C64D5" w:rsidRPr="00B7047A" w:rsidRDefault="00DE58CB">
            <w:pPr>
              <w:ind w:firstLine="414"/>
              <w:jc w:val="both"/>
              <w:rPr>
                <w:rFonts w:eastAsiaTheme="minorHAnsi"/>
                <w:color w:val="000000"/>
                <w:sz w:val="22"/>
                <w:szCs w:val="22"/>
                <w:lang w:eastAsia="en-US"/>
              </w:rPr>
            </w:pPr>
            <w:r w:rsidRPr="00B7047A">
              <w:rPr>
                <w:rFonts w:eastAsiaTheme="minorHAnsi"/>
                <w:color w:val="000000"/>
                <w:sz w:val="22"/>
                <w:szCs w:val="22"/>
                <w:lang w:eastAsia="en-US"/>
              </w:rPr>
              <w:t>166,95</w:t>
            </w:r>
          </w:p>
        </w:tc>
        <w:tc>
          <w:tcPr>
            <w:tcW w:w="1350" w:type="dxa"/>
          </w:tcPr>
          <w:p w:rsidR="007C64D5" w:rsidRPr="00B7047A" w:rsidRDefault="00DE58CB" w:rsidP="005646B8">
            <w:pPr>
              <w:rPr>
                <w:rFonts w:eastAsiaTheme="minorHAnsi"/>
                <w:sz w:val="22"/>
                <w:szCs w:val="22"/>
                <w:lang w:eastAsia="en-US"/>
              </w:rPr>
            </w:pPr>
            <w:r w:rsidRPr="00B7047A">
              <w:rPr>
                <w:rFonts w:eastAsiaTheme="minorHAnsi"/>
                <w:sz w:val="22"/>
                <w:szCs w:val="22"/>
                <w:lang w:eastAsia="en-US"/>
              </w:rPr>
              <w:t>23850,00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DE58CB" w:rsidP="005646B8">
            <w:pPr>
              <w:rPr>
                <w:rFonts w:eastAsiaTheme="minorHAnsi"/>
                <w:b/>
                <w:bCs/>
                <w:sz w:val="22"/>
                <w:szCs w:val="22"/>
                <w:lang w:eastAsia="en-US"/>
              </w:rPr>
            </w:pPr>
            <w:r w:rsidRPr="00B7047A">
              <w:rPr>
                <w:rFonts w:eastAsiaTheme="minorHAnsi"/>
                <w:b/>
                <w:bCs/>
                <w:sz w:val="22"/>
                <w:szCs w:val="22"/>
                <w:lang w:eastAsia="en-US"/>
              </w:rPr>
              <w:t>23850,00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DE58CB" w:rsidP="00DE58CB">
            <w:pPr>
              <w:rPr>
                <w:rFonts w:eastAsiaTheme="minorHAnsi"/>
                <w:b/>
                <w:bCs/>
                <w:sz w:val="22"/>
                <w:szCs w:val="22"/>
                <w:lang w:eastAsia="en-US"/>
              </w:rPr>
            </w:pPr>
            <w:r w:rsidRPr="00B7047A">
              <w:rPr>
                <w:rFonts w:eastAsiaTheme="minorHAnsi"/>
                <w:b/>
                <w:bCs/>
                <w:sz w:val="22"/>
                <w:szCs w:val="22"/>
                <w:lang w:eastAsia="en-US"/>
              </w:rPr>
              <w:t>1192,50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612C8C">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612C8C" w:rsidRPr="00B7047A">
              <w:rPr>
                <w:b/>
                <w:bCs/>
                <w:sz w:val="22"/>
                <w:szCs w:val="22"/>
              </w:rPr>
              <w:t>dvidešimt penki tūkstančiai keturiasdešimt du eurai penkiasdešimt centų</w:t>
            </w:r>
            <w:r w:rsidRPr="00B7047A">
              <w:rPr>
                <w:b/>
                <w:bCs/>
                <w:sz w:val="22"/>
                <w:szCs w:val="22"/>
              </w:rPr>
              <w:t>)EUR</w:t>
            </w:r>
          </w:p>
        </w:tc>
        <w:tc>
          <w:tcPr>
            <w:tcW w:w="1350" w:type="dxa"/>
          </w:tcPr>
          <w:p w:rsidR="007C64D5" w:rsidRPr="00B7047A" w:rsidRDefault="00DE58CB" w:rsidP="005646B8">
            <w:pPr>
              <w:rPr>
                <w:rFonts w:eastAsiaTheme="minorHAnsi"/>
                <w:b/>
                <w:bCs/>
                <w:sz w:val="22"/>
                <w:szCs w:val="22"/>
                <w:lang w:eastAsia="en-US"/>
              </w:rPr>
            </w:pPr>
            <w:r w:rsidRPr="00B7047A">
              <w:rPr>
                <w:rFonts w:eastAsiaTheme="minorHAnsi"/>
                <w:b/>
                <w:bCs/>
                <w:sz w:val="22"/>
                <w:szCs w:val="22"/>
                <w:lang w:eastAsia="en-US"/>
              </w:rPr>
              <w:t>25042,50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42"/>
              <w:rPr>
                <w:rFonts w:ascii="Calibri" w:eastAsiaTheme="minorHAnsi" w:hAnsi="Calibri"/>
                <w:sz w:val="22"/>
                <w:szCs w:val="22"/>
                <w:lang w:eastAsia="en-US"/>
              </w:rPr>
            </w:pPr>
            <w:r w:rsidRPr="00B7047A">
              <w:rPr>
                <w:sz w:val="22"/>
                <w:szCs w:val="22"/>
              </w:rPr>
              <w:t>Vnt. įkainis</w:t>
            </w:r>
          </w:p>
          <w:p w:rsidR="007C64D5" w:rsidRPr="00B7047A" w:rsidRDefault="007C64D5">
            <w:pPr>
              <w:ind w:firstLine="142"/>
              <w:rPr>
                <w:sz w:val="22"/>
                <w:szCs w:val="22"/>
              </w:rPr>
            </w:pPr>
            <w:r w:rsidRPr="00B7047A">
              <w:rPr>
                <w:sz w:val="22"/>
                <w:szCs w:val="22"/>
              </w:rPr>
              <w:t xml:space="preserve">EUR be </w:t>
            </w:r>
          </w:p>
          <w:p w:rsidR="007C64D5" w:rsidRPr="00B7047A" w:rsidRDefault="007C64D5">
            <w:pPr>
              <w:ind w:firstLine="142"/>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ind w:firstLine="33"/>
              <w:rPr>
                <w:rFonts w:ascii="Calibri" w:eastAsiaTheme="minorHAnsi" w:hAnsi="Calibri"/>
                <w:sz w:val="22"/>
                <w:szCs w:val="22"/>
                <w:lang w:eastAsia="en-US"/>
              </w:rPr>
            </w:pPr>
            <w:r w:rsidRPr="00B7047A">
              <w:rPr>
                <w:sz w:val="22"/>
                <w:szCs w:val="22"/>
              </w:rPr>
              <w:t>Vnt. įkainis</w:t>
            </w:r>
          </w:p>
          <w:p w:rsidR="007C64D5" w:rsidRPr="00B7047A" w:rsidRDefault="007C64D5">
            <w:pPr>
              <w:ind w:firstLine="33"/>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rsidP="005646B8">
            <w:pPr>
              <w:rPr>
                <w:rFonts w:ascii="Calibri" w:eastAsiaTheme="minorHAnsi" w:hAnsi="Calibri"/>
                <w:sz w:val="22"/>
                <w:szCs w:val="22"/>
                <w:lang w:eastAsia="en-US"/>
              </w:rPr>
            </w:pPr>
            <w:r w:rsidRPr="00B7047A">
              <w:rPr>
                <w:sz w:val="22"/>
                <w:szCs w:val="22"/>
              </w:rPr>
              <w:t xml:space="preserve">Suma </w:t>
            </w:r>
          </w:p>
          <w:p w:rsidR="007C64D5" w:rsidRPr="00B7047A" w:rsidRDefault="007C64D5" w:rsidP="005646B8">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440" w:type="dxa"/>
            <w:hideMark/>
          </w:tcPr>
          <w:p w:rsidR="007C64D5" w:rsidRPr="00B7047A" w:rsidRDefault="007C64D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ascii="Calibri" w:eastAsiaTheme="minorHAnsi" w:hAnsi="Calibri"/>
                <w:i/>
                <w:iCs/>
                <w:sz w:val="22"/>
                <w:szCs w:val="22"/>
                <w:lang w:eastAsia="en-US"/>
              </w:rPr>
            </w:pPr>
            <w:r w:rsidRPr="00B7047A">
              <w:rPr>
                <w:rFonts w:ascii="Calibri" w:eastAsiaTheme="minorHAnsi" w:hAnsi="Calibri"/>
                <w:i/>
                <w:iCs/>
                <w:sz w:val="22"/>
                <w:szCs w:val="22"/>
                <w:lang w:eastAsia="en-US"/>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28</w:t>
            </w:r>
          </w:p>
        </w:tc>
        <w:tc>
          <w:tcPr>
            <w:tcW w:w="3528" w:type="dxa"/>
            <w:hideMark/>
          </w:tcPr>
          <w:p w:rsidR="007C64D5" w:rsidRPr="00B7047A" w:rsidRDefault="007C64D5">
            <w:pPr>
              <w:jc w:val="both"/>
              <w:rPr>
                <w:rFonts w:ascii="Calibri" w:eastAsiaTheme="minorHAnsi" w:hAnsi="Calibri"/>
                <w:caps/>
                <w:sz w:val="22"/>
                <w:szCs w:val="22"/>
                <w:lang w:eastAsia="en-US"/>
              </w:rPr>
            </w:pPr>
            <w:r w:rsidRPr="00B7047A">
              <w:rPr>
                <w:sz w:val="22"/>
                <w:szCs w:val="22"/>
              </w:rPr>
              <w:t>Hidrofilinė viela</w:t>
            </w:r>
          </w:p>
        </w:tc>
        <w:tc>
          <w:tcPr>
            <w:tcW w:w="1980" w:type="dxa"/>
          </w:tcPr>
          <w:p w:rsidR="007C64D5" w:rsidRPr="00B7047A" w:rsidRDefault="004156B1" w:rsidP="00AE17B2">
            <w:pPr>
              <w:rPr>
                <w:sz w:val="22"/>
                <w:szCs w:val="22"/>
              </w:rPr>
            </w:pPr>
            <w:r w:rsidRPr="00B7047A">
              <w:rPr>
                <w:sz w:val="22"/>
                <w:szCs w:val="22"/>
              </w:rPr>
              <w:t>NESIŪLOMA</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450</w:t>
            </w:r>
          </w:p>
        </w:tc>
        <w:tc>
          <w:tcPr>
            <w:tcW w:w="1080" w:type="dxa"/>
          </w:tcPr>
          <w:p w:rsidR="007C64D5" w:rsidRPr="00B7047A" w:rsidRDefault="00FD515F" w:rsidP="00E859B4">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7C64D5" w:rsidP="00E859B4">
            <w:pPr>
              <w:ind w:firstLine="414"/>
              <w:jc w:val="center"/>
              <w:rPr>
                <w:rFonts w:eastAsiaTheme="minorHAnsi"/>
                <w:color w:val="000000"/>
                <w:sz w:val="22"/>
                <w:szCs w:val="22"/>
                <w:lang w:val="en-GB" w:eastAsia="en-GB"/>
              </w:rPr>
            </w:pPr>
          </w:p>
        </w:tc>
        <w:tc>
          <w:tcPr>
            <w:tcW w:w="1350" w:type="dxa"/>
          </w:tcPr>
          <w:p w:rsidR="007C64D5" w:rsidRPr="00B7047A" w:rsidRDefault="007C64D5" w:rsidP="00E859B4">
            <w:pPr>
              <w:ind w:firstLine="414"/>
              <w:jc w:val="center"/>
              <w:rPr>
                <w:rFonts w:eastAsiaTheme="minorHAnsi"/>
                <w:color w:val="000000"/>
                <w:sz w:val="22"/>
                <w:szCs w:val="22"/>
                <w:lang w:eastAsia="en-US"/>
              </w:rPr>
            </w:pPr>
          </w:p>
        </w:tc>
        <w:tc>
          <w:tcPr>
            <w:tcW w:w="1350" w:type="dxa"/>
          </w:tcPr>
          <w:p w:rsidR="007C64D5" w:rsidRPr="00B7047A" w:rsidRDefault="007C64D5" w:rsidP="005646B8">
            <w:pPr>
              <w:rPr>
                <w:rFonts w:eastAsiaTheme="minorHAnsi"/>
                <w:sz w:val="22"/>
                <w:szCs w:val="22"/>
                <w:lang w:eastAsia="en-US"/>
              </w:rPr>
            </w:pP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350" w:type="dxa"/>
          </w:tcPr>
          <w:p w:rsidR="007C64D5" w:rsidRPr="00B7047A" w:rsidRDefault="007C64D5" w:rsidP="005646B8">
            <w:pPr>
              <w:rPr>
                <w:rFonts w:ascii="Calibri" w:eastAsiaTheme="minorHAnsi" w:hAnsi="Calibri"/>
                <w:b/>
                <w:bCs/>
                <w:sz w:val="22"/>
                <w:szCs w:val="22"/>
                <w:lang w:eastAsia="en-US"/>
              </w:rPr>
            </w:pP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7C64D5" w:rsidP="005646B8">
            <w:pPr>
              <w:rPr>
                <w:rFonts w:ascii="Calibri" w:eastAsiaTheme="minorHAnsi" w:hAnsi="Calibri"/>
                <w:b/>
                <w:bCs/>
                <w:sz w:val="22"/>
                <w:szCs w:val="22"/>
                <w:lang w:eastAsia="en-US"/>
              </w:rPr>
            </w:pP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Suma žodžiais (        )EUR</w:t>
            </w:r>
          </w:p>
        </w:tc>
        <w:tc>
          <w:tcPr>
            <w:tcW w:w="1350" w:type="dxa"/>
          </w:tcPr>
          <w:p w:rsidR="007C64D5" w:rsidRPr="00B7047A" w:rsidRDefault="007C64D5" w:rsidP="005646B8">
            <w:pPr>
              <w:rPr>
                <w:rFonts w:ascii="Calibri" w:eastAsiaTheme="minorHAnsi" w:hAnsi="Calibri"/>
                <w:b/>
                <w:bCs/>
                <w:sz w:val="22"/>
                <w:szCs w:val="22"/>
                <w:lang w:eastAsia="en-US"/>
              </w:rPr>
            </w:pP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61"/>
              <w:rPr>
                <w:rFonts w:ascii="Calibri" w:eastAsiaTheme="minorHAnsi" w:hAnsi="Calibri"/>
                <w:sz w:val="22"/>
                <w:szCs w:val="22"/>
                <w:lang w:eastAsia="en-US"/>
              </w:rPr>
            </w:pPr>
            <w:r w:rsidRPr="00B7047A">
              <w:rPr>
                <w:sz w:val="22"/>
                <w:szCs w:val="22"/>
              </w:rPr>
              <w:t>Vnt. įkainis</w:t>
            </w:r>
          </w:p>
          <w:p w:rsidR="007C64D5" w:rsidRPr="00B7047A" w:rsidRDefault="007C64D5">
            <w:pPr>
              <w:ind w:left="161"/>
              <w:rPr>
                <w:sz w:val="22"/>
                <w:szCs w:val="22"/>
              </w:rPr>
            </w:pPr>
            <w:r w:rsidRPr="00B7047A">
              <w:rPr>
                <w:sz w:val="22"/>
                <w:szCs w:val="22"/>
              </w:rPr>
              <w:t xml:space="preserve">EUR be </w:t>
            </w:r>
          </w:p>
          <w:p w:rsidR="007C64D5" w:rsidRPr="00B7047A" w:rsidRDefault="007C64D5">
            <w:pPr>
              <w:ind w:left="161"/>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Vnt. įkainis</w:t>
            </w:r>
          </w:p>
          <w:p w:rsidR="007C64D5" w:rsidRPr="00B7047A" w:rsidRDefault="007C64D5">
            <w:pPr>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rsidP="005646B8">
            <w:pPr>
              <w:rPr>
                <w:rFonts w:ascii="Calibri" w:eastAsiaTheme="minorHAnsi" w:hAnsi="Calibri"/>
                <w:sz w:val="22"/>
                <w:szCs w:val="22"/>
                <w:lang w:eastAsia="en-US"/>
              </w:rPr>
            </w:pPr>
            <w:r w:rsidRPr="00B7047A">
              <w:rPr>
                <w:sz w:val="22"/>
                <w:szCs w:val="22"/>
              </w:rPr>
              <w:t xml:space="preserve">Suma </w:t>
            </w:r>
          </w:p>
          <w:p w:rsidR="007C64D5" w:rsidRPr="00B7047A" w:rsidRDefault="007C64D5" w:rsidP="005646B8">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rFonts w:ascii="Calibri" w:eastAsiaTheme="minorHAnsi" w:hAnsi="Calibri"/>
                <w:i/>
                <w:iCs/>
                <w:color w:val="000000"/>
                <w:sz w:val="22"/>
                <w:szCs w:val="22"/>
                <w:lang w:val="en-GB" w:eastAsia="en-GB"/>
              </w:rPr>
              <w:t>5</w:t>
            </w:r>
          </w:p>
        </w:tc>
        <w:tc>
          <w:tcPr>
            <w:tcW w:w="1440" w:type="dxa"/>
            <w:hideMark/>
          </w:tcPr>
          <w:p w:rsidR="007C64D5" w:rsidRPr="00B7047A" w:rsidRDefault="007C64D5">
            <w:pPr>
              <w:ind w:left="161"/>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ascii="Calibri" w:eastAsiaTheme="minorHAnsi" w:hAnsi="Calibri"/>
                <w:i/>
                <w:iCs/>
                <w:sz w:val="22"/>
                <w:szCs w:val="22"/>
                <w:lang w:eastAsia="en-US"/>
              </w:rPr>
            </w:pPr>
            <w:r w:rsidRPr="00B7047A">
              <w:rPr>
                <w:i/>
                <w:iCs/>
                <w:sz w:val="22"/>
                <w:szCs w:val="22"/>
              </w:rPr>
              <w:t>8</w:t>
            </w:r>
          </w:p>
        </w:tc>
      </w:tr>
      <w:tr w:rsidR="008B6C2E" w:rsidRPr="00B7047A" w:rsidTr="003778B5">
        <w:tc>
          <w:tcPr>
            <w:tcW w:w="990" w:type="dxa"/>
            <w:hideMark/>
          </w:tcPr>
          <w:p w:rsidR="007C64D5" w:rsidRPr="00B7047A" w:rsidRDefault="007C64D5">
            <w:pPr>
              <w:ind w:firstLine="414"/>
              <w:rPr>
                <w:rFonts w:ascii="Calibri" w:eastAsiaTheme="minorHAnsi" w:hAnsi="Calibri"/>
                <w:sz w:val="22"/>
                <w:szCs w:val="22"/>
                <w:lang w:eastAsia="en-US"/>
              </w:rPr>
            </w:pPr>
            <w:r w:rsidRPr="00B7047A">
              <w:rPr>
                <w:sz w:val="22"/>
                <w:szCs w:val="22"/>
              </w:rPr>
              <w:t>29</w:t>
            </w:r>
          </w:p>
        </w:tc>
        <w:tc>
          <w:tcPr>
            <w:tcW w:w="3528" w:type="dxa"/>
            <w:hideMark/>
          </w:tcPr>
          <w:p w:rsidR="007C64D5" w:rsidRPr="00B7047A" w:rsidRDefault="007C64D5" w:rsidP="00F35A22">
            <w:pPr>
              <w:rPr>
                <w:rFonts w:ascii="Calibri" w:eastAsiaTheme="minorHAnsi" w:hAnsi="Calibri"/>
                <w:caps/>
                <w:sz w:val="22"/>
                <w:szCs w:val="22"/>
                <w:lang w:eastAsia="en-US"/>
              </w:rPr>
            </w:pPr>
            <w:r w:rsidRPr="00B7047A">
              <w:rPr>
                <w:sz w:val="22"/>
                <w:szCs w:val="22"/>
              </w:rPr>
              <w:t>Vielos kairiojo skilvelio (koronarinio sinuso) stimuliacijos elektrodui įvesti</w:t>
            </w:r>
            <w:r w:rsidR="004156B1" w:rsidRPr="00B7047A">
              <w:rPr>
                <w:sz w:val="22"/>
                <w:szCs w:val="22"/>
              </w:rPr>
              <w:t xml:space="preserve"> </w:t>
            </w:r>
          </w:p>
        </w:tc>
        <w:tc>
          <w:tcPr>
            <w:tcW w:w="1980" w:type="dxa"/>
          </w:tcPr>
          <w:p w:rsidR="00F35A22" w:rsidRPr="00B7047A" w:rsidRDefault="00F35A22" w:rsidP="00F35A22">
            <w:pPr>
              <w:rPr>
                <w:sz w:val="22"/>
                <w:szCs w:val="22"/>
              </w:rPr>
            </w:pPr>
            <w:r w:rsidRPr="00B7047A">
              <w:rPr>
                <w:sz w:val="22"/>
                <w:szCs w:val="22"/>
              </w:rPr>
              <w:t xml:space="preserve">St. Jude Medical, Inc., </w:t>
            </w:r>
          </w:p>
          <w:p w:rsidR="00F35A22" w:rsidRPr="00B7047A" w:rsidRDefault="00F35A22" w:rsidP="009A6116">
            <w:pPr>
              <w:rPr>
                <w:sz w:val="22"/>
                <w:szCs w:val="22"/>
              </w:rPr>
            </w:pPr>
            <w:r w:rsidRPr="00B7047A">
              <w:rPr>
                <w:sz w:val="22"/>
                <w:szCs w:val="22"/>
              </w:rPr>
              <w:lastRenderedPageBreak/>
              <w:t>CPS Courier Guidewire</w:t>
            </w:r>
          </w:p>
          <w:p w:rsidR="007C64D5" w:rsidRPr="00B7047A" w:rsidRDefault="004156B1" w:rsidP="009A6116">
            <w:pPr>
              <w:rPr>
                <w:sz w:val="22"/>
                <w:szCs w:val="22"/>
              </w:rPr>
            </w:pPr>
            <w:r w:rsidRPr="00B7047A">
              <w:rPr>
                <w:sz w:val="22"/>
                <w:szCs w:val="22"/>
              </w:rPr>
              <w:t>DS2G001,</w:t>
            </w:r>
          </w:p>
          <w:p w:rsidR="004156B1" w:rsidRPr="00B7047A" w:rsidRDefault="004156B1" w:rsidP="009A6116">
            <w:pPr>
              <w:rPr>
                <w:sz w:val="22"/>
                <w:szCs w:val="22"/>
              </w:rPr>
            </w:pPr>
            <w:r w:rsidRPr="00B7047A">
              <w:rPr>
                <w:sz w:val="22"/>
                <w:szCs w:val="22"/>
              </w:rPr>
              <w:t>DS2G002; DS2G003; DS2G004</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lastRenderedPageBreak/>
              <w:t>350</w:t>
            </w:r>
          </w:p>
        </w:tc>
        <w:tc>
          <w:tcPr>
            <w:tcW w:w="1080" w:type="dxa"/>
          </w:tcPr>
          <w:p w:rsidR="007C64D5" w:rsidRPr="00B7047A" w:rsidRDefault="00FD515F" w:rsidP="00E859B4">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F35A22" w:rsidP="00E859B4">
            <w:pPr>
              <w:ind w:firstLine="414"/>
              <w:jc w:val="center"/>
              <w:rPr>
                <w:rFonts w:eastAsiaTheme="minorHAnsi"/>
                <w:color w:val="000000"/>
                <w:sz w:val="22"/>
                <w:szCs w:val="22"/>
                <w:lang w:val="en-GB" w:eastAsia="en-GB"/>
              </w:rPr>
            </w:pPr>
            <w:r w:rsidRPr="00B7047A">
              <w:rPr>
                <w:rFonts w:eastAsiaTheme="minorHAnsi"/>
                <w:color w:val="000000"/>
                <w:sz w:val="22"/>
                <w:szCs w:val="22"/>
                <w:lang w:val="en-GB" w:eastAsia="en-GB"/>
              </w:rPr>
              <w:t>79,00</w:t>
            </w:r>
          </w:p>
        </w:tc>
        <w:tc>
          <w:tcPr>
            <w:tcW w:w="1350" w:type="dxa"/>
          </w:tcPr>
          <w:p w:rsidR="007C64D5" w:rsidRPr="00B7047A" w:rsidRDefault="00F35A22" w:rsidP="00E859B4">
            <w:pPr>
              <w:ind w:firstLine="414"/>
              <w:jc w:val="center"/>
              <w:rPr>
                <w:rFonts w:eastAsiaTheme="minorHAnsi"/>
                <w:color w:val="000000"/>
                <w:sz w:val="22"/>
                <w:szCs w:val="22"/>
                <w:lang w:eastAsia="en-US"/>
              </w:rPr>
            </w:pPr>
            <w:r w:rsidRPr="00B7047A">
              <w:rPr>
                <w:rFonts w:eastAsiaTheme="minorHAnsi"/>
                <w:color w:val="000000"/>
                <w:sz w:val="22"/>
                <w:szCs w:val="22"/>
                <w:lang w:eastAsia="en-US"/>
              </w:rPr>
              <w:t>82,95</w:t>
            </w:r>
          </w:p>
        </w:tc>
        <w:tc>
          <w:tcPr>
            <w:tcW w:w="1350" w:type="dxa"/>
          </w:tcPr>
          <w:p w:rsidR="007C64D5" w:rsidRPr="00B7047A" w:rsidRDefault="00F35A22" w:rsidP="005646B8">
            <w:pPr>
              <w:rPr>
                <w:rFonts w:eastAsiaTheme="minorHAnsi"/>
                <w:sz w:val="22"/>
                <w:szCs w:val="22"/>
                <w:lang w:eastAsia="en-US"/>
              </w:rPr>
            </w:pPr>
            <w:r w:rsidRPr="00B7047A">
              <w:rPr>
                <w:rFonts w:eastAsiaTheme="minorHAnsi"/>
                <w:sz w:val="22"/>
                <w:szCs w:val="22"/>
                <w:lang w:eastAsia="en-US"/>
              </w:rPr>
              <w:t>27650,00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lastRenderedPageBreak/>
              <w:t>Bendra sutarties suma EUR be PVM</w:t>
            </w:r>
          </w:p>
        </w:tc>
        <w:tc>
          <w:tcPr>
            <w:tcW w:w="1350" w:type="dxa"/>
          </w:tcPr>
          <w:p w:rsidR="007C64D5" w:rsidRPr="00B7047A" w:rsidRDefault="00F35A22" w:rsidP="005646B8">
            <w:pPr>
              <w:rPr>
                <w:rFonts w:eastAsiaTheme="minorHAnsi"/>
                <w:b/>
                <w:bCs/>
                <w:sz w:val="22"/>
                <w:szCs w:val="22"/>
                <w:lang w:eastAsia="en-US"/>
              </w:rPr>
            </w:pPr>
            <w:r w:rsidRPr="00B7047A">
              <w:rPr>
                <w:rFonts w:eastAsiaTheme="minorHAnsi"/>
                <w:b/>
                <w:bCs/>
                <w:sz w:val="22"/>
                <w:szCs w:val="22"/>
                <w:lang w:eastAsia="en-US"/>
              </w:rPr>
              <w:t>27650,00</w:t>
            </w:r>
          </w:p>
        </w:tc>
      </w:tr>
      <w:tr w:rsidR="007C64D5" w:rsidRPr="00B7047A" w:rsidTr="003778B5">
        <w:tc>
          <w:tcPr>
            <w:tcW w:w="11718" w:type="dxa"/>
            <w:gridSpan w:val="7"/>
            <w:hideMark/>
          </w:tcPr>
          <w:p w:rsidR="007C64D5" w:rsidRPr="00B7047A" w:rsidRDefault="007C64D5">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350" w:type="dxa"/>
          </w:tcPr>
          <w:p w:rsidR="007C64D5" w:rsidRPr="00B7047A" w:rsidRDefault="00F35A22" w:rsidP="005646B8">
            <w:pPr>
              <w:rPr>
                <w:rFonts w:eastAsiaTheme="minorHAnsi"/>
                <w:b/>
                <w:bCs/>
                <w:sz w:val="22"/>
                <w:szCs w:val="22"/>
                <w:lang w:eastAsia="en-US"/>
              </w:rPr>
            </w:pPr>
            <w:r w:rsidRPr="00B7047A">
              <w:rPr>
                <w:rFonts w:eastAsiaTheme="minorHAnsi"/>
                <w:b/>
                <w:bCs/>
                <w:sz w:val="22"/>
                <w:szCs w:val="22"/>
                <w:lang w:eastAsia="en-US"/>
              </w:rPr>
              <w:t>1382,50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F35A22">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F35A22" w:rsidRPr="00B7047A">
              <w:rPr>
                <w:b/>
                <w:bCs/>
                <w:sz w:val="22"/>
                <w:szCs w:val="22"/>
              </w:rPr>
              <w:t>dvidešimt devyni tūkstančiai trisdešimt du eurai penkiasdešimt centų</w:t>
            </w:r>
            <w:r w:rsidRPr="00B7047A">
              <w:rPr>
                <w:b/>
                <w:bCs/>
                <w:sz w:val="22"/>
                <w:szCs w:val="22"/>
              </w:rPr>
              <w:t xml:space="preserve"> )EUR</w:t>
            </w:r>
          </w:p>
        </w:tc>
        <w:tc>
          <w:tcPr>
            <w:tcW w:w="1350" w:type="dxa"/>
          </w:tcPr>
          <w:p w:rsidR="007C64D5" w:rsidRPr="00B7047A" w:rsidRDefault="00F35A22" w:rsidP="005646B8">
            <w:pPr>
              <w:rPr>
                <w:rFonts w:eastAsiaTheme="minorHAnsi"/>
                <w:b/>
                <w:bCs/>
                <w:sz w:val="22"/>
                <w:szCs w:val="22"/>
                <w:lang w:eastAsia="en-US"/>
              </w:rPr>
            </w:pPr>
            <w:r w:rsidRPr="00B7047A">
              <w:rPr>
                <w:rFonts w:eastAsiaTheme="minorHAnsi"/>
                <w:b/>
                <w:bCs/>
                <w:sz w:val="22"/>
                <w:szCs w:val="22"/>
                <w:lang w:eastAsia="en-US"/>
              </w:rPr>
              <w:t>29032,50</w:t>
            </w:r>
          </w:p>
          <w:p w:rsidR="007C64D5" w:rsidRPr="00B7047A" w:rsidRDefault="007C64D5" w:rsidP="005646B8">
            <w:pPr>
              <w:rPr>
                <w:rFonts w:eastAsiaTheme="minorHAnsi"/>
                <w:b/>
                <w:bCs/>
                <w:sz w:val="22"/>
                <w:szCs w:val="22"/>
                <w:lang w:eastAsia="en-US"/>
              </w:rPr>
            </w:pP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ascii="Calibri" w:eastAsiaTheme="minorHAnsi" w:hAnsi="Calibri"/>
                <w:sz w:val="22"/>
                <w:szCs w:val="22"/>
                <w:lang w:eastAsia="en-US"/>
              </w:rPr>
            </w:pPr>
            <w:r w:rsidRPr="00B7047A">
              <w:rPr>
                <w:sz w:val="22"/>
                <w:szCs w:val="22"/>
              </w:rPr>
              <w:t>Prekės gamintojas, kodas</w:t>
            </w:r>
          </w:p>
        </w:tc>
        <w:tc>
          <w:tcPr>
            <w:tcW w:w="1350" w:type="dxa"/>
            <w:hideMark/>
          </w:tcPr>
          <w:p w:rsidR="007C64D5" w:rsidRPr="00B7047A" w:rsidRDefault="007C64D5">
            <w:pPr>
              <w:rPr>
                <w:rFonts w:ascii="Calibri" w:eastAsiaTheme="minorHAnsi" w:hAnsi="Calibr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ascii="Calibri" w:eastAsiaTheme="minorHAnsi" w:hAnsi="Calibr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42"/>
              <w:rPr>
                <w:rFonts w:ascii="Calibri" w:eastAsiaTheme="minorHAnsi" w:hAnsi="Calibri"/>
                <w:sz w:val="22"/>
                <w:szCs w:val="22"/>
                <w:lang w:eastAsia="en-US"/>
              </w:rPr>
            </w:pPr>
            <w:r w:rsidRPr="00B7047A">
              <w:rPr>
                <w:sz w:val="22"/>
                <w:szCs w:val="22"/>
              </w:rPr>
              <w:t>Vnt. įkainis</w:t>
            </w:r>
          </w:p>
          <w:p w:rsidR="007C64D5" w:rsidRPr="00B7047A" w:rsidRDefault="007C64D5">
            <w:pPr>
              <w:ind w:firstLine="142"/>
              <w:rPr>
                <w:sz w:val="22"/>
                <w:szCs w:val="22"/>
              </w:rPr>
            </w:pPr>
            <w:r w:rsidRPr="00B7047A">
              <w:rPr>
                <w:sz w:val="22"/>
                <w:szCs w:val="22"/>
              </w:rPr>
              <w:t xml:space="preserve">EUR be </w:t>
            </w:r>
          </w:p>
          <w:p w:rsidR="007C64D5" w:rsidRPr="00B7047A" w:rsidRDefault="007C64D5">
            <w:pPr>
              <w:ind w:firstLine="142"/>
              <w:rPr>
                <w:rFonts w:ascii="Calibri" w:eastAsiaTheme="minorHAnsi" w:hAnsi="Calibri"/>
                <w:sz w:val="22"/>
                <w:szCs w:val="22"/>
                <w:lang w:eastAsia="en-US"/>
              </w:rPr>
            </w:pPr>
            <w:r w:rsidRPr="00B7047A">
              <w:rPr>
                <w:sz w:val="22"/>
                <w:szCs w:val="22"/>
              </w:rPr>
              <w:t>PVM</w:t>
            </w:r>
          </w:p>
        </w:tc>
        <w:tc>
          <w:tcPr>
            <w:tcW w:w="1350" w:type="dxa"/>
            <w:hideMark/>
          </w:tcPr>
          <w:p w:rsidR="007C64D5" w:rsidRPr="00B7047A" w:rsidRDefault="007C64D5">
            <w:pPr>
              <w:ind w:firstLine="33"/>
              <w:rPr>
                <w:rFonts w:ascii="Calibri" w:eastAsiaTheme="minorHAnsi" w:hAnsi="Calibri"/>
                <w:sz w:val="22"/>
                <w:szCs w:val="22"/>
                <w:lang w:eastAsia="en-US"/>
              </w:rPr>
            </w:pPr>
            <w:r w:rsidRPr="00B7047A">
              <w:rPr>
                <w:sz w:val="22"/>
                <w:szCs w:val="22"/>
              </w:rPr>
              <w:t>Vnt. įkainis</w:t>
            </w:r>
          </w:p>
          <w:p w:rsidR="007C64D5" w:rsidRPr="00B7047A" w:rsidRDefault="007C64D5">
            <w:pPr>
              <w:ind w:firstLine="33"/>
              <w:rPr>
                <w:rFonts w:ascii="Calibri" w:eastAsiaTheme="minorHAnsi" w:hAnsi="Calibri"/>
                <w:sz w:val="22"/>
                <w:szCs w:val="22"/>
                <w:lang w:eastAsia="en-US"/>
              </w:rPr>
            </w:pPr>
            <w:r w:rsidRPr="00B7047A">
              <w:rPr>
                <w:sz w:val="22"/>
                <w:szCs w:val="22"/>
              </w:rPr>
              <w:t>EUR su PVM</w:t>
            </w:r>
          </w:p>
        </w:tc>
        <w:tc>
          <w:tcPr>
            <w:tcW w:w="1350" w:type="dxa"/>
            <w:hideMark/>
          </w:tcPr>
          <w:p w:rsidR="007C64D5" w:rsidRPr="00B7047A" w:rsidRDefault="007C64D5" w:rsidP="005646B8">
            <w:pPr>
              <w:rPr>
                <w:rFonts w:ascii="Calibri" w:eastAsiaTheme="minorHAnsi" w:hAnsi="Calibri"/>
                <w:sz w:val="22"/>
                <w:szCs w:val="22"/>
                <w:lang w:eastAsia="en-US"/>
              </w:rPr>
            </w:pPr>
            <w:r w:rsidRPr="00B7047A">
              <w:rPr>
                <w:sz w:val="22"/>
                <w:szCs w:val="22"/>
              </w:rPr>
              <w:t xml:space="preserve">Suma </w:t>
            </w:r>
          </w:p>
          <w:p w:rsidR="007C64D5" w:rsidRPr="00B7047A" w:rsidRDefault="007C64D5" w:rsidP="005646B8">
            <w:pPr>
              <w:rPr>
                <w:rFonts w:ascii="Calibri" w:eastAsiaTheme="minorHAnsi" w:hAnsi="Calibr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ascii="Calibri" w:eastAsiaTheme="minorHAnsi" w:hAnsi="Calibr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i/>
                <w:iCs/>
                <w:sz w:val="22"/>
                <w:szCs w:val="22"/>
              </w:rPr>
            </w:pPr>
            <w:r w:rsidRPr="00B7047A">
              <w:rPr>
                <w:i/>
                <w:iCs/>
                <w:sz w:val="22"/>
                <w:szCs w:val="22"/>
              </w:rPr>
              <w:t>3</w:t>
            </w:r>
          </w:p>
        </w:tc>
        <w:tc>
          <w:tcPr>
            <w:tcW w:w="1350" w:type="dxa"/>
            <w:hideMark/>
          </w:tcPr>
          <w:p w:rsidR="007C64D5" w:rsidRPr="00B7047A" w:rsidRDefault="007C64D5">
            <w:pPr>
              <w:ind w:firstLine="414"/>
              <w:jc w:val="center"/>
              <w:rPr>
                <w:rFonts w:ascii="Calibri" w:eastAsiaTheme="minorHAnsi" w:hAnsi="Calibr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ascii="Calibri" w:eastAsiaTheme="minorHAnsi" w:hAnsi="Calibri"/>
                <w:i/>
                <w:iCs/>
                <w:color w:val="000000"/>
                <w:sz w:val="22"/>
                <w:szCs w:val="22"/>
                <w:lang w:val="en-GB" w:eastAsia="en-GB"/>
              </w:rPr>
            </w:pPr>
            <w:r w:rsidRPr="00B7047A">
              <w:rPr>
                <w:i/>
                <w:iCs/>
                <w:color w:val="000000"/>
                <w:sz w:val="22"/>
                <w:szCs w:val="22"/>
                <w:lang w:val="en-GB" w:eastAsia="en-GB"/>
              </w:rPr>
              <w:t>5</w:t>
            </w:r>
          </w:p>
        </w:tc>
        <w:tc>
          <w:tcPr>
            <w:tcW w:w="1440" w:type="dxa"/>
            <w:hideMark/>
          </w:tcPr>
          <w:p w:rsidR="007C64D5" w:rsidRPr="00B7047A" w:rsidRDefault="007C64D5">
            <w:pPr>
              <w:ind w:left="172"/>
              <w:jc w:val="center"/>
              <w:rPr>
                <w:rFonts w:ascii="Calibri" w:eastAsiaTheme="minorHAnsi" w:hAnsi="Calibri"/>
                <w:i/>
                <w:iCs/>
                <w:color w:val="000000"/>
                <w:sz w:val="22"/>
                <w:szCs w:val="22"/>
                <w:lang w:val="en-GB" w:eastAsia="en-GB"/>
              </w:rPr>
            </w:pPr>
            <w:r w:rsidRPr="00B7047A">
              <w:rPr>
                <w:i/>
                <w:iCs/>
                <w:color w:val="000000"/>
                <w:sz w:val="22"/>
                <w:szCs w:val="22"/>
              </w:rPr>
              <w:t>6</w:t>
            </w:r>
          </w:p>
        </w:tc>
        <w:tc>
          <w:tcPr>
            <w:tcW w:w="1350" w:type="dxa"/>
            <w:hideMark/>
          </w:tcPr>
          <w:p w:rsidR="007C64D5" w:rsidRPr="00B7047A" w:rsidRDefault="007C64D5">
            <w:pPr>
              <w:ind w:firstLine="414"/>
              <w:jc w:val="center"/>
              <w:rPr>
                <w:rFonts w:ascii="Calibri" w:eastAsiaTheme="minorHAnsi" w:hAnsi="Calibr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ascii="Calibri" w:eastAsiaTheme="minorHAnsi" w:hAnsi="Calibri"/>
                <w:i/>
                <w:iCs/>
                <w:sz w:val="22"/>
                <w:szCs w:val="22"/>
                <w:lang w:eastAsia="en-US"/>
              </w:rPr>
            </w:pPr>
            <w:r w:rsidRPr="00B7047A">
              <w:rPr>
                <w:rFonts w:ascii="Calibri" w:eastAsiaTheme="minorHAnsi" w:hAnsi="Calibri"/>
                <w:i/>
                <w:iCs/>
                <w:sz w:val="22"/>
                <w:szCs w:val="22"/>
                <w:lang w:eastAsia="en-US"/>
              </w:rPr>
              <w:t>8</w:t>
            </w:r>
          </w:p>
        </w:tc>
      </w:tr>
      <w:tr w:rsidR="008B6C2E" w:rsidRPr="00B7047A" w:rsidTr="003778B5">
        <w:tc>
          <w:tcPr>
            <w:tcW w:w="990" w:type="dxa"/>
            <w:hideMark/>
          </w:tcPr>
          <w:p w:rsidR="007C64D5" w:rsidRPr="00B7047A" w:rsidRDefault="007C64D5">
            <w:pPr>
              <w:ind w:firstLine="414"/>
              <w:rPr>
                <w:rFonts w:eastAsiaTheme="minorHAnsi"/>
                <w:sz w:val="22"/>
                <w:szCs w:val="22"/>
                <w:lang w:eastAsia="en-US"/>
              </w:rPr>
            </w:pPr>
            <w:r w:rsidRPr="00B7047A">
              <w:rPr>
                <w:sz w:val="22"/>
                <w:szCs w:val="22"/>
              </w:rPr>
              <w:t>30</w:t>
            </w:r>
          </w:p>
        </w:tc>
        <w:tc>
          <w:tcPr>
            <w:tcW w:w="3528" w:type="dxa"/>
            <w:hideMark/>
          </w:tcPr>
          <w:p w:rsidR="007C64D5" w:rsidRPr="00B7047A" w:rsidRDefault="007C64D5" w:rsidP="00810F62">
            <w:pPr>
              <w:jc w:val="both"/>
              <w:rPr>
                <w:rFonts w:eastAsiaTheme="minorHAnsi"/>
                <w:caps/>
                <w:sz w:val="22"/>
                <w:szCs w:val="22"/>
                <w:lang w:eastAsia="en-US"/>
              </w:rPr>
            </w:pPr>
            <w:r w:rsidRPr="00B7047A">
              <w:rPr>
                <w:sz w:val="22"/>
                <w:szCs w:val="22"/>
              </w:rPr>
              <w:t>Introdiuseris koronarinio sinuso kaniuliavimui</w:t>
            </w:r>
            <w:r w:rsidR="004B0B18" w:rsidRPr="00B7047A">
              <w:rPr>
                <w:sz w:val="22"/>
                <w:szCs w:val="22"/>
              </w:rPr>
              <w:t xml:space="preserve"> </w:t>
            </w:r>
          </w:p>
        </w:tc>
        <w:tc>
          <w:tcPr>
            <w:tcW w:w="1980" w:type="dxa"/>
          </w:tcPr>
          <w:p w:rsidR="00810F62" w:rsidRPr="00B7047A" w:rsidRDefault="004B0B18" w:rsidP="00810F62">
            <w:pPr>
              <w:rPr>
                <w:sz w:val="22"/>
                <w:szCs w:val="22"/>
              </w:rPr>
            </w:pPr>
            <w:r w:rsidRPr="00B7047A">
              <w:rPr>
                <w:sz w:val="22"/>
                <w:szCs w:val="22"/>
              </w:rPr>
              <w:t>St. Jude Medical, Inc.,</w:t>
            </w:r>
          </w:p>
          <w:p w:rsidR="00810F62" w:rsidRPr="00B7047A" w:rsidRDefault="00810F62" w:rsidP="00810F62">
            <w:pPr>
              <w:rPr>
                <w:sz w:val="22"/>
                <w:szCs w:val="22"/>
              </w:rPr>
            </w:pPr>
            <w:r w:rsidRPr="00B7047A">
              <w:rPr>
                <w:sz w:val="22"/>
                <w:szCs w:val="22"/>
              </w:rPr>
              <w:t xml:space="preserve">CPS Direct SL II </w:t>
            </w:r>
          </w:p>
          <w:p w:rsidR="007C64D5" w:rsidRPr="00B7047A" w:rsidRDefault="004B0B18" w:rsidP="00810F62">
            <w:pPr>
              <w:rPr>
                <w:sz w:val="22"/>
                <w:szCs w:val="22"/>
              </w:rPr>
            </w:pPr>
            <w:r w:rsidRPr="00B7047A">
              <w:rPr>
                <w:sz w:val="22"/>
                <w:szCs w:val="22"/>
              </w:rPr>
              <w:t xml:space="preserve">DS2C002, DS2C012, DS2C003, DS2C013 su peiliuku </w:t>
            </w:r>
            <w:r w:rsidR="00810F62" w:rsidRPr="00B7047A">
              <w:rPr>
                <w:sz w:val="22"/>
                <w:szCs w:val="22"/>
              </w:rPr>
              <w:t xml:space="preserve">CPS Universal Slitter </w:t>
            </w:r>
            <w:r w:rsidRPr="00B7047A">
              <w:rPr>
                <w:sz w:val="22"/>
                <w:szCs w:val="22"/>
              </w:rPr>
              <w:t>DS2A003</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300</w:t>
            </w:r>
          </w:p>
        </w:tc>
        <w:tc>
          <w:tcPr>
            <w:tcW w:w="1080" w:type="dxa"/>
          </w:tcPr>
          <w:p w:rsidR="007C64D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446D7D">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65,00</w:t>
            </w:r>
          </w:p>
        </w:tc>
        <w:tc>
          <w:tcPr>
            <w:tcW w:w="1350" w:type="dxa"/>
          </w:tcPr>
          <w:p w:rsidR="007C64D5" w:rsidRPr="00B7047A" w:rsidRDefault="00446D7D">
            <w:pPr>
              <w:ind w:firstLine="414"/>
              <w:jc w:val="both"/>
              <w:rPr>
                <w:rFonts w:eastAsiaTheme="minorHAnsi"/>
                <w:color w:val="000000"/>
                <w:sz w:val="22"/>
                <w:szCs w:val="22"/>
                <w:lang w:eastAsia="en-US"/>
              </w:rPr>
            </w:pPr>
            <w:r w:rsidRPr="00B7047A">
              <w:rPr>
                <w:rFonts w:eastAsiaTheme="minorHAnsi"/>
                <w:color w:val="000000"/>
                <w:sz w:val="22"/>
                <w:szCs w:val="22"/>
                <w:lang w:eastAsia="en-US"/>
              </w:rPr>
              <w:t>68,25</w:t>
            </w:r>
          </w:p>
        </w:tc>
        <w:tc>
          <w:tcPr>
            <w:tcW w:w="1350" w:type="dxa"/>
          </w:tcPr>
          <w:p w:rsidR="007C64D5" w:rsidRPr="00B7047A" w:rsidRDefault="00446D7D" w:rsidP="005646B8">
            <w:pPr>
              <w:rPr>
                <w:rFonts w:eastAsiaTheme="minorHAnsi"/>
                <w:sz w:val="22"/>
                <w:szCs w:val="22"/>
                <w:lang w:eastAsia="en-US"/>
              </w:rPr>
            </w:pPr>
            <w:r w:rsidRPr="00B7047A">
              <w:rPr>
                <w:rFonts w:eastAsiaTheme="minorHAnsi"/>
                <w:sz w:val="22"/>
                <w:szCs w:val="22"/>
                <w:lang w:eastAsia="en-US"/>
              </w:rPr>
              <w:t>19500,00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Pr>
          <w:p w:rsidR="007C64D5" w:rsidRPr="00B7047A" w:rsidRDefault="00446D7D" w:rsidP="005646B8">
            <w:pPr>
              <w:rPr>
                <w:rFonts w:eastAsiaTheme="minorHAnsi"/>
                <w:b/>
                <w:bCs/>
                <w:sz w:val="22"/>
                <w:szCs w:val="22"/>
                <w:lang w:eastAsia="en-US"/>
              </w:rPr>
            </w:pPr>
            <w:r w:rsidRPr="00B7047A">
              <w:rPr>
                <w:rFonts w:eastAsiaTheme="minorHAnsi"/>
                <w:b/>
                <w:bCs/>
                <w:sz w:val="22"/>
                <w:szCs w:val="22"/>
                <w:lang w:eastAsia="en-US"/>
              </w:rPr>
              <w:t>19500,00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7C64D5" w:rsidRPr="00B7047A" w:rsidRDefault="00446D7D" w:rsidP="005646B8">
            <w:pPr>
              <w:rPr>
                <w:rFonts w:eastAsiaTheme="minorHAnsi"/>
                <w:b/>
                <w:bCs/>
                <w:sz w:val="22"/>
                <w:szCs w:val="22"/>
                <w:lang w:eastAsia="en-US"/>
              </w:rPr>
            </w:pPr>
            <w:r w:rsidRPr="00B7047A">
              <w:rPr>
                <w:rFonts w:eastAsiaTheme="minorHAnsi"/>
                <w:b/>
                <w:bCs/>
                <w:sz w:val="22"/>
                <w:szCs w:val="22"/>
                <w:lang w:eastAsia="en-US"/>
              </w:rPr>
              <w:t>975,00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D04D76">
            <w:pPr>
              <w:ind w:firstLine="414"/>
              <w:jc w:val="right"/>
              <w:rPr>
                <w:rFonts w:eastAsiaTheme="minorHAnsi"/>
                <w:b/>
                <w:bCs/>
                <w:color w:val="000000"/>
                <w:sz w:val="22"/>
                <w:szCs w:val="22"/>
                <w:lang w:eastAsia="en-US"/>
              </w:rPr>
            </w:pPr>
            <w:r w:rsidRPr="00B7047A">
              <w:rPr>
                <w:b/>
                <w:bCs/>
                <w:sz w:val="22"/>
                <w:szCs w:val="22"/>
              </w:rPr>
              <w:t>Suma žodžiais (</w:t>
            </w:r>
            <w:r w:rsidR="00D04D76" w:rsidRPr="00B7047A">
              <w:rPr>
                <w:b/>
                <w:bCs/>
                <w:sz w:val="22"/>
                <w:szCs w:val="22"/>
              </w:rPr>
              <w:t>dvidešimt tūkstančių keturi šimtai septyniasdešimt penki eurai nulis centų</w:t>
            </w:r>
            <w:r w:rsidRPr="00B7047A">
              <w:rPr>
                <w:b/>
                <w:bCs/>
                <w:sz w:val="22"/>
                <w:szCs w:val="22"/>
              </w:rPr>
              <w:t xml:space="preserve"> )EUR</w:t>
            </w:r>
          </w:p>
        </w:tc>
        <w:tc>
          <w:tcPr>
            <w:tcW w:w="1350" w:type="dxa"/>
          </w:tcPr>
          <w:p w:rsidR="007C64D5" w:rsidRPr="00B7047A" w:rsidRDefault="00446D7D" w:rsidP="005646B8">
            <w:pPr>
              <w:rPr>
                <w:rFonts w:eastAsiaTheme="minorHAnsi"/>
                <w:b/>
                <w:bCs/>
                <w:sz w:val="22"/>
                <w:szCs w:val="22"/>
                <w:lang w:eastAsia="en-US"/>
              </w:rPr>
            </w:pPr>
            <w:r w:rsidRPr="00B7047A">
              <w:rPr>
                <w:rFonts w:eastAsiaTheme="minorHAnsi"/>
                <w:b/>
                <w:bCs/>
                <w:sz w:val="22"/>
                <w:szCs w:val="22"/>
                <w:lang w:eastAsia="en-US"/>
              </w:rPr>
              <w:t>20475,00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eastAsiaTheme="minorHAns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eastAsiaTheme="minorHAnsi"/>
                <w:sz w:val="22"/>
                <w:szCs w:val="22"/>
                <w:lang w:eastAsia="en-US"/>
              </w:rPr>
            </w:pPr>
            <w:r w:rsidRPr="00B7047A">
              <w:rPr>
                <w:sz w:val="22"/>
                <w:szCs w:val="22"/>
              </w:rPr>
              <w:t>Prekės gamintojas, kodas</w:t>
            </w:r>
          </w:p>
        </w:tc>
        <w:tc>
          <w:tcPr>
            <w:tcW w:w="1350" w:type="dxa"/>
            <w:hideMark/>
          </w:tcPr>
          <w:p w:rsidR="007C64D5" w:rsidRPr="00B7047A" w:rsidRDefault="007C64D5">
            <w:pPr>
              <w:rPr>
                <w:rFonts w:eastAsiaTheme="minorHAns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61"/>
              <w:rPr>
                <w:rFonts w:eastAsiaTheme="minorHAnsi"/>
                <w:sz w:val="22"/>
                <w:szCs w:val="22"/>
                <w:lang w:eastAsia="en-US"/>
              </w:rPr>
            </w:pPr>
            <w:r w:rsidRPr="00B7047A">
              <w:rPr>
                <w:sz w:val="22"/>
                <w:szCs w:val="22"/>
              </w:rPr>
              <w:t>Vnt. įkainis</w:t>
            </w:r>
          </w:p>
          <w:p w:rsidR="007C64D5" w:rsidRPr="00B7047A" w:rsidRDefault="007C64D5">
            <w:pPr>
              <w:ind w:left="161"/>
              <w:rPr>
                <w:sz w:val="22"/>
                <w:szCs w:val="22"/>
              </w:rPr>
            </w:pPr>
            <w:r w:rsidRPr="00B7047A">
              <w:rPr>
                <w:sz w:val="22"/>
                <w:szCs w:val="22"/>
              </w:rPr>
              <w:t xml:space="preserve">EUR be </w:t>
            </w:r>
          </w:p>
          <w:p w:rsidR="007C64D5" w:rsidRPr="00B7047A" w:rsidRDefault="007C64D5">
            <w:pPr>
              <w:ind w:left="161"/>
              <w:rPr>
                <w:rFonts w:eastAsiaTheme="minorHAnsi"/>
                <w:sz w:val="22"/>
                <w:szCs w:val="22"/>
                <w:lang w:eastAsia="en-US"/>
              </w:rPr>
            </w:pPr>
            <w:r w:rsidRPr="00B7047A">
              <w:rPr>
                <w:sz w:val="22"/>
                <w:szCs w:val="22"/>
              </w:rPr>
              <w:t>PVM</w:t>
            </w:r>
          </w:p>
        </w:tc>
        <w:tc>
          <w:tcPr>
            <w:tcW w:w="1350" w:type="dxa"/>
            <w:hideMark/>
          </w:tcPr>
          <w:p w:rsidR="007C64D5" w:rsidRPr="00B7047A" w:rsidRDefault="007C64D5">
            <w:pPr>
              <w:rPr>
                <w:rFonts w:eastAsiaTheme="minorHAnsi"/>
                <w:sz w:val="22"/>
                <w:szCs w:val="22"/>
                <w:lang w:eastAsia="en-US"/>
              </w:rPr>
            </w:pPr>
            <w:r w:rsidRPr="00B7047A">
              <w:rPr>
                <w:sz w:val="22"/>
                <w:szCs w:val="22"/>
              </w:rPr>
              <w:t>Vnt. įkainis</w:t>
            </w:r>
          </w:p>
          <w:p w:rsidR="007C64D5" w:rsidRPr="00B7047A" w:rsidRDefault="007C64D5">
            <w:pPr>
              <w:rPr>
                <w:rFonts w:eastAsiaTheme="minorHAnsi"/>
                <w:sz w:val="22"/>
                <w:szCs w:val="22"/>
                <w:lang w:eastAsia="en-US"/>
              </w:rPr>
            </w:pPr>
            <w:r w:rsidRPr="00B7047A">
              <w:rPr>
                <w:sz w:val="22"/>
                <w:szCs w:val="22"/>
              </w:rPr>
              <w:t>EUR su PVM</w:t>
            </w:r>
          </w:p>
        </w:tc>
        <w:tc>
          <w:tcPr>
            <w:tcW w:w="1350" w:type="dxa"/>
            <w:hideMark/>
          </w:tcPr>
          <w:p w:rsidR="007C64D5" w:rsidRPr="00B7047A" w:rsidRDefault="007C64D5" w:rsidP="005646B8">
            <w:pPr>
              <w:rPr>
                <w:rFonts w:eastAsiaTheme="minorHAnsi"/>
                <w:sz w:val="22"/>
                <w:szCs w:val="22"/>
                <w:lang w:eastAsia="en-US"/>
              </w:rPr>
            </w:pPr>
            <w:r w:rsidRPr="00B7047A">
              <w:rPr>
                <w:sz w:val="22"/>
                <w:szCs w:val="22"/>
              </w:rPr>
              <w:t xml:space="preserve">Suma </w:t>
            </w:r>
          </w:p>
          <w:p w:rsidR="007C64D5" w:rsidRPr="00B7047A" w:rsidRDefault="007C64D5" w:rsidP="005646B8">
            <w:pPr>
              <w:rPr>
                <w:rFonts w:eastAsiaTheme="minorHAns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hideMark/>
          </w:tcPr>
          <w:p w:rsidR="007C64D5" w:rsidRPr="00B7047A" w:rsidRDefault="007C64D5">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hideMark/>
          </w:tcPr>
          <w:p w:rsidR="007C64D5" w:rsidRPr="00B7047A" w:rsidRDefault="007C64D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eastAsiaTheme="minorHAnsi"/>
                <w:i/>
                <w:iCs/>
                <w:sz w:val="22"/>
                <w:szCs w:val="22"/>
                <w:lang w:eastAsia="en-US"/>
              </w:rPr>
            </w:pPr>
            <w:r w:rsidRPr="00B7047A">
              <w:rPr>
                <w:i/>
                <w:iCs/>
                <w:sz w:val="22"/>
                <w:szCs w:val="22"/>
              </w:rPr>
              <w:t>8</w:t>
            </w:r>
          </w:p>
        </w:tc>
      </w:tr>
      <w:tr w:rsidR="008B6C2E" w:rsidRPr="00B7047A" w:rsidTr="003778B5">
        <w:tc>
          <w:tcPr>
            <w:tcW w:w="990" w:type="dxa"/>
            <w:hideMark/>
          </w:tcPr>
          <w:p w:rsidR="007C64D5" w:rsidRPr="00B7047A" w:rsidRDefault="007C64D5">
            <w:pPr>
              <w:ind w:firstLine="414"/>
              <w:rPr>
                <w:rFonts w:eastAsiaTheme="minorHAnsi"/>
                <w:sz w:val="22"/>
                <w:szCs w:val="22"/>
                <w:lang w:eastAsia="en-US"/>
              </w:rPr>
            </w:pPr>
            <w:r w:rsidRPr="00B7047A">
              <w:rPr>
                <w:sz w:val="22"/>
                <w:szCs w:val="22"/>
              </w:rPr>
              <w:t>31</w:t>
            </w:r>
          </w:p>
        </w:tc>
        <w:tc>
          <w:tcPr>
            <w:tcW w:w="3528" w:type="dxa"/>
            <w:hideMark/>
          </w:tcPr>
          <w:p w:rsidR="007C64D5" w:rsidRPr="00B7047A" w:rsidRDefault="007C64D5" w:rsidP="005D40F2">
            <w:pPr>
              <w:jc w:val="both"/>
              <w:rPr>
                <w:rFonts w:eastAsiaTheme="minorHAnsi"/>
                <w:caps/>
                <w:sz w:val="22"/>
                <w:szCs w:val="22"/>
                <w:lang w:eastAsia="en-US"/>
              </w:rPr>
            </w:pPr>
            <w:r w:rsidRPr="00B7047A">
              <w:rPr>
                <w:sz w:val="22"/>
                <w:szCs w:val="22"/>
              </w:rPr>
              <w:t>Introdiuseris koronarinio sinuso kaniuliavimui</w:t>
            </w:r>
            <w:r w:rsidR="008B6C2E" w:rsidRPr="00B7047A">
              <w:rPr>
                <w:sz w:val="22"/>
                <w:szCs w:val="22"/>
              </w:rPr>
              <w:t xml:space="preserve"> </w:t>
            </w:r>
          </w:p>
        </w:tc>
        <w:tc>
          <w:tcPr>
            <w:tcW w:w="1980" w:type="dxa"/>
          </w:tcPr>
          <w:p w:rsidR="005D40F2" w:rsidRPr="00B7047A" w:rsidRDefault="008B6C2E" w:rsidP="008876C5">
            <w:pPr>
              <w:rPr>
                <w:sz w:val="22"/>
                <w:szCs w:val="22"/>
              </w:rPr>
            </w:pPr>
            <w:r w:rsidRPr="00B7047A">
              <w:rPr>
                <w:sz w:val="22"/>
                <w:szCs w:val="22"/>
              </w:rPr>
              <w:t>St. Jude Medical, Inc.,</w:t>
            </w:r>
          </w:p>
          <w:p w:rsidR="005D40F2" w:rsidRPr="00B7047A" w:rsidRDefault="005D40F2" w:rsidP="008876C5">
            <w:pPr>
              <w:rPr>
                <w:sz w:val="22"/>
                <w:szCs w:val="22"/>
              </w:rPr>
            </w:pPr>
            <w:r w:rsidRPr="00B7047A">
              <w:rPr>
                <w:sz w:val="22"/>
                <w:szCs w:val="22"/>
              </w:rPr>
              <w:t>CPS Direct PL</w:t>
            </w:r>
          </w:p>
          <w:p w:rsidR="008B6C2E" w:rsidRPr="00B7047A" w:rsidRDefault="008B6C2E" w:rsidP="008876C5">
            <w:pPr>
              <w:rPr>
                <w:sz w:val="22"/>
                <w:szCs w:val="22"/>
              </w:rPr>
            </w:pPr>
            <w:r w:rsidRPr="00B7047A">
              <w:rPr>
                <w:sz w:val="22"/>
                <w:szCs w:val="22"/>
              </w:rPr>
              <w:t>410211/410218,</w:t>
            </w:r>
          </w:p>
          <w:p w:rsidR="007C64D5" w:rsidRPr="00B7047A" w:rsidRDefault="008B6C2E" w:rsidP="008876C5">
            <w:pPr>
              <w:rPr>
                <w:sz w:val="22"/>
                <w:szCs w:val="22"/>
              </w:rPr>
            </w:pPr>
            <w:r w:rsidRPr="00B7047A">
              <w:rPr>
                <w:sz w:val="22"/>
                <w:szCs w:val="22"/>
              </w:rPr>
              <w:lastRenderedPageBreak/>
              <w:t>410212/410219,</w:t>
            </w:r>
          </w:p>
          <w:p w:rsidR="008B6C2E" w:rsidRPr="00B7047A" w:rsidRDefault="008B6C2E" w:rsidP="008876C5">
            <w:pPr>
              <w:rPr>
                <w:sz w:val="22"/>
                <w:szCs w:val="22"/>
              </w:rPr>
            </w:pPr>
            <w:r w:rsidRPr="00B7047A">
              <w:rPr>
                <w:sz w:val="22"/>
                <w:szCs w:val="22"/>
              </w:rPr>
              <w:t>410213/410220</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lastRenderedPageBreak/>
              <w:t>600</w:t>
            </w:r>
          </w:p>
        </w:tc>
        <w:tc>
          <w:tcPr>
            <w:tcW w:w="1080" w:type="dxa"/>
          </w:tcPr>
          <w:p w:rsidR="007C64D5" w:rsidRPr="00B7047A" w:rsidRDefault="00141627">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5D40F2">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79,00</w:t>
            </w:r>
          </w:p>
        </w:tc>
        <w:tc>
          <w:tcPr>
            <w:tcW w:w="1350" w:type="dxa"/>
          </w:tcPr>
          <w:p w:rsidR="007C64D5" w:rsidRPr="00B7047A" w:rsidRDefault="005D40F2">
            <w:pPr>
              <w:ind w:firstLine="414"/>
              <w:jc w:val="both"/>
              <w:rPr>
                <w:rFonts w:eastAsiaTheme="minorHAnsi"/>
                <w:color w:val="000000"/>
                <w:sz w:val="22"/>
                <w:szCs w:val="22"/>
                <w:lang w:eastAsia="en-US"/>
              </w:rPr>
            </w:pPr>
            <w:r w:rsidRPr="00B7047A">
              <w:rPr>
                <w:rFonts w:eastAsiaTheme="minorHAnsi"/>
                <w:color w:val="000000"/>
                <w:sz w:val="22"/>
                <w:szCs w:val="22"/>
                <w:lang w:eastAsia="en-US"/>
              </w:rPr>
              <w:t>82,95</w:t>
            </w:r>
          </w:p>
        </w:tc>
        <w:tc>
          <w:tcPr>
            <w:tcW w:w="1350" w:type="dxa"/>
          </w:tcPr>
          <w:p w:rsidR="007C64D5" w:rsidRPr="00B7047A" w:rsidRDefault="005D40F2" w:rsidP="005646B8">
            <w:pPr>
              <w:rPr>
                <w:rFonts w:eastAsiaTheme="minorHAnsi"/>
                <w:sz w:val="22"/>
                <w:szCs w:val="22"/>
                <w:lang w:eastAsia="en-US"/>
              </w:rPr>
            </w:pPr>
            <w:r w:rsidRPr="00B7047A">
              <w:rPr>
                <w:rFonts w:eastAsiaTheme="minorHAnsi"/>
                <w:sz w:val="22"/>
                <w:szCs w:val="22"/>
                <w:lang w:eastAsia="en-US"/>
              </w:rPr>
              <w:t>47400,00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lastRenderedPageBreak/>
              <w:t>Bendra sutarties suma EUR be PVM</w:t>
            </w:r>
          </w:p>
        </w:tc>
        <w:tc>
          <w:tcPr>
            <w:tcW w:w="1350" w:type="dxa"/>
          </w:tcPr>
          <w:p w:rsidR="007C64D5" w:rsidRPr="00B7047A" w:rsidRDefault="005D40F2" w:rsidP="005646B8">
            <w:pPr>
              <w:rPr>
                <w:rFonts w:eastAsiaTheme="minorHAnsi"/>
                <w:b/>
                <w:bCs/>
                <w:sz w:val="22"/>
                <w:szCs w:val="22"/>
                <w:lang w:eastAsia="en-US"/>
              </w:rPr>
            </w:pPr>
            <w:r w:rsidRPr="00B7047A">
              <w:rPr>
                <w:rFonts w:eastAsiaTheme="minorHAnsi"/>
                <w:b/>
                <w:bCs/>
                <w:sz w:val="22"/>
                <w:szCs w:val="22"/>
                <w:lang w:eastAsia="en-US"/>
              </w:rPr>
              <w:t>47400,00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7C64D5" w:rsidRPr="00B7047A" w:rsidRDefault="005D40F2" w:rsidP="005646B8">
            <w:pPr>
              <w:rPr>
                <w:rFonts w:eastAsiaTheme="minorHAnsi"/>
                <w:b/>
                <w:bCs/>
                <w:sz w:val="22"/>
                <w:szCs w:val="22"/>
                <w:lang w:eastAsia="en-US"/>
              </w:rPr>
            </w:pPr>
            <w:r w:rsidRPr="00B7047A">
              <w:rPr>
                <w:rFonts w:eastAsiaTheme="minorHAnsi"/>
                <w:b/>
                <w:bCs/>
                <w:sz w:val="22"/>
                <w:szCs w:val="22"/>
                <w:lang w:eastAsia="en-US"/>
              </w:rPr>
              <w:t>2370,00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8152D3">
            <w:pPr>
              <w:ind w:firstLine="414"/>
              <w:jc w:val="right"/>
              <w:rPr>
                <w:rFonts w:eastAsiaTheme="minorHAnsi"/>
                <w:b/>
                <w:bCs/>
                <w:color w:val="000000"/>
                <w:sz w:val="22"/>
                <w:szCs w:val="22"/>
                <w:lang w:eastAsia="en-US"/>
              </w:rPr>
            </w:pPr>
            <w:r w:rsidRPr="00B7047A">
              <w:rPr>
                <w:b/>
                <w:bCs/>
                <w:sz w:val="22"/>
                <w:szCs w:val="22"/>
              </w:rPr>
              <w:t>Suma žodžiais (</w:t>
            </w:r>
            <w:r w:rsidR="008152D3" w:rsidRPr="00B7047A">
              <w:rPr>
                <w:b/>
                <w:bCs/>
                <w:sz w:val="22"/>
                <w:szCs w:val="22"/>
              </w:rPr>
              <w:t>keturiasdešimt devyni tūkstančiai septyni šimtai septyniasdešimt eurų nulis centų</w:t>
            </w:r>
            <w:r w:rsidRPr="00B7047A">
              <w:rPr>
                <w:b/>
                <w:bCs/>
                <w:sz w:val="22"/>
                <w:szCs w:val="22"/>
              </w:rPr>
              <w:t xml:space="preserve"> )EUR</w:t>
            </w:r>
          </w:p>
        </w:tc>
        <w:tc>
          <w:tcPr>
            <w:tcW w:w="1350" w:type="dxa"/>
          </w:tcPr>
          <w:p w:rsidR="007C64D5" w:rsidRPr="00B7047A" w:rsidRDefault="005D40F2" w:rsidP="005646B8">
            <w:pPr>
              <w:rPr>
                <w:rFonts w:eastAsiaTheme="minorHAnsi"/>
                <w:b/>
                <w:bCs/>
                <w:sz w:val="22"/>
                <w:szCs w:val="22"/>
                <w:lang w:eastAsia="en-US"/>
              </w:rPr>
            </w:pPr>
            <w:r w:rsidRPr="00B7047A">
              <w:rPr>
                <w:rFonts w:eastAsiaTheme="minorHAnsi"/>
                <w:b/>
                <w:bCs/>
                <w:sz w:val="22"/>
                <w:szCs w:val="22"/>
                <w:lang w:eastAsia="en-US"/>
              </w:rPr>
              <w:t>49770,00</w:t>
            </w:r>
          </w:p>
          <w:p w:rsidR="007C64D5" w:rsidRPr="00B7047A" w:rsidRDefault="007C64D5" w:rsidP="005646B8">
            <w:pPr>
              <w:rPr>
                <w:rFonts w:eastAsiaTheme="minorHAnsi"/>
                <w:b/>
                <w:bCs/>
                <w:sz w:val="22"/>
                <w:szCs w:val="22"/>
                <w:lang w:eastAsia="en-US"/>
              </w:rPr>
            </w:pP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eastAsiaTheme="minorHAns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eastAsiaTheme="minorHAnsi"/>
                <w:sz w:val="22"/>
                <w:szCs w:val="22"/>
                <w:lang w:eastAsia="en-US"/>
              </w:rPr>
            </w:pPr>
            <w:r w:rsidRPr="00B7047A">
              <w:rPr>
                <w:sz w:val="22"/>
                <w:szCs w:val="22"/>
              </w:rPr>
              <w:t>Prekės gamintojas, kodas</w:t>
            </w:r>
          </w:p>
        </w:tc>
        <w:tc>
          <w:tcPr>
            <w:tcW w:w="1350" w:type="dxa"/>
            <w:hideMark/>
          </w:tcPr>
          <w:p w:rsidR="007C64D5" w:rsidRPr="00B7047A" w:rsidRDefault="007C64D5">
            <w:pPr>
              <w:rPr>
                <w:rFonts w:eastAsiaTheme="minorHAns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42"/>
              <w:rPr>
                <w:rFonts w:eastAsiaTheme="minorHAnsi"/>
                <w:sz w:val="22"/>
                <w:szCs w:val="22"/>
                <w:lang w:eastAsia="en-US"/>
              </w:rPr>
            </w:pPr>
            <w:r w:rsidRPr="00B7047A">
              <w:rPr>
                <w:sz w:val="22"/>
                <w:szCs w:val="22"/>
              </w:rPr>
              <w:t>Vnt. įkainis</w:t>
            </w:r>
          </w:p>
          <w:p w:rsidR="007C64D5" w:rsidRPr="00B7047A" w:rsidRDefault="007C64D5">
            <w:pPr>
              <w:ind w:firstLine="142"/>
              <w:rPr>
                <w:sz w:val="22"/>
                <w:szCs w:val="22"/>
              </w:rPr>
            </w:pPr>
            <w:r w:rsidRPr="00B7047A">
              <w:rPr>
                <w:sz w:val="22"/>
                <w:szCs w:val="22"/>
              </w:rPr>
              <w:t xml:space="preserve">EUR be </w:t>
            </w:r>
          </w:p>
          <w:p w:rsidR="007C64D5" w:rsidRPr="00B7047A" w:rsidRDefault="007C64D5">
            <w:pPr>
              <w:ind w:firstLine="142"/>
              <w:rPr>
                <w:rFonts w:eastAsiaTheme="minorHAnsi"/>
                <w:sz w:val="22"/>
                <w:szCs w:val="22"/>
                <w:lang w:eastAsia="en-US"/>
              </w:rPr>
            </w:pPr>
            <w:r w:rsidRPr="00B7047A">
              <w:rPr>
                <w:sz w:val="22"/>
                <w:szCs w:val="22"/>
              </w:rPr>
              <w:t>PVM</w:t>
            </w:r>
          </w:p>
        </w:tc>
        <w:tc>
          <w:tcPr>
            <w:tcW w:w="1350" w:type="dxa"/>
            <w:hideMark/>
          </w:tcPr>
          <w:p w:rsidR="007C64D5" w:rsidRPr="00B7047A" w:rsidRDefault="007C64D5">
            <w:pPr>
              <w:ind w:firstLine="33"/>
              <w:rPr>
                <w:rFonts w:eastAsiaTheme="minorHAnsi"/>
                <w:sz w:val="22"/>
                <w:szCs w:val="22"/>
                <w:lang w:eastAsia="en-US"/>
              </w:rPr>
            </w:pPr>
            <w:r w:rsidRPr="00B7047A">
              <w:rPr>
                <w:sz w:val="22"/>
                <w:szCs w:val="22"/>
              </w:rPr>
              <w:t>Vnt. įkainis</w:t>
            </w:r>
          </w:p>
          <w:p w:rsidR="007C64D5" w:rsidRPr="00B7047A" w:rsidRDefault="007C64D5">
            <w:pPr>
              <w:ind w:firstLine="33"/>
              <w:rPr>
                <w:rFonts w:eastAsiaTheme="minorHAnsi"/>
                <w:sz w:val="22"/>
                <w:szCs w:val="22"/>
                <w:lang w:eastAsia="en-US"/>
              </w:rPr>
            </w:pPr>
            <w:r w:rsidRPr="00B7047A">
              <w:rPr>
                <w:sz w:val="22"/>
                <w:szCs w:val="22"/>
              </w:rPr>
              <w:t>EUR su PVM</w:t>
            </w:r>
          </w:p>
        </w:tc>
        <w:tc>
          <w:tcPr>
            <w:tcW w:w="1350" w:type="dxa"/>
            <w:hideMark/>
          </w:tcPr>
          <w:p w:rsidR="007C64D5" w:rsidRPr="00B7047A" w:rsidRDefault="007C64D5" w:rsidP="005646B8">
            <w:pPr>
              <w:rPr>
                <w:rFonts w:eastAsiaTheme="minorHAnsi"/>
                <w:sz w:val="22"/>
                <w:szCs w:val="22"/>
                <w:lang w:eastAsia="en-US"/>
              </w:rPr>
            </w:pPr>
            <w:r w:rsidRPr="00B7047A">
              <w:rPr>
                <w:sz w:val="22"/>
                <w:szCs w:val="22"/>
              </w:rPr>
              <w:t xml:space="preserve">Suma </w:t>
            </w:r>
          </w:p>
          <w:p w:rsidR="007C64D5" w:rsidRPr="00B7047A" w:rsidRDefault="007C64D5" w:rsidP="005646B8">
            <w:pPr>
              <w:rPr>
                <w:rFonts w:eastAsiaTheme="minorHAns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hideMark/>
          </w:tcPr>
          <w:p w:rsidR="007C64D5" w:rsidRPr="00B7047A" w:rsidRDefault="007C64D5">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hideMark/>
          </w:tcPr>
          <w:p w:rsidR="007C64D5" w:rsidRPr="00B7047A" w:rsidRDefault="007C64D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eastAsiaTheme="minorHAnsi"/>
                <w:i/>
                <w:iCs/>
                <w:sz w:val="22"/>
                <w:szCs w:val="22"/>
                <w:lang w:eastAsia="en-US"/>
              </w:rPr>
            </w:pPr>
            <w:r w:rsidRPr="00B7047A">
              <w:rPr>
                <w:rFonts w:eastAsiaTheme="minorHAnsi"/>
                <w:i/>
                <w:iCs/>
                <w:sz w:val="22"/>
                <w:szCs w:val="22"/>
                <w:lang w:eastAsia="en-US"/>
              </w:rPr>
              <w:t>8</w:t>
            </w:r>
          </w:p>
        </w:tc>
      </w:tr>
      <w:tr w:rsidR="008B6C2E" w:rsidRPr="00B7047A" w:rsidTr="003778B5">
        <w:tc>
          <w:tcPr>
            <w:tcW w:w="990" w:type="dxa"/>
            <w:hideMark/>
          </w:tcPr>
          <w:p w:rsidR="007C64D5" w:rsidRPr="00B7047A" w:rsidRDefault="007C64D5">
            <w:pPr>
              <w:ind w:firstLine="414"/>
              <w:rPr>
                <w:rFonts w:eastAsiaTheme="minorHAnsi"/>
                <w:sz w:val="22"/>
                <w:szCs w:val="22"/>
                <w:lang w:eastAsia="en-US"/>
              </w:rPr>
            </w:pPr>
            <w:r w:rsidRPr="00B7047A">
              <w:rPr>
                <w:sz w:val="22"/>
                <w:szCs w:val="22"/>
              </w:rPr>
              <w:t>32</w:t>
            </w:r>
          </w:p>
        </w:tc>
        <w:tc>
          <w:tcPr>
            <w:tcW w:w="3528" w:type="dxa"/>
            <w:hideMark/>
          </w:tcPr>
          <w:p w:rsidR="007C64D5" w:rsidRPr="00B7047A" w:rsidRDefault="007C64D5" w:rsidP="003543F2">
            <w:pPr>
              <w:rPr>
                <w:rFonts w:eastAsiaTheme="minorHAnsi"/>
                <w:caps/>
                <w:sz w:val="22"/>
                <w:szCs w:val="22"/>
                <w:lang w:eastAsia="en-US"/>
              </w:rPr>
            </w:pPr>
            <w:r w:rsidRPr="00B7047A">
              <w:rPr>
                <w:sz w:val="22"/>
                <w:szCs w:val="22"/>
              </w:rPr>
              <w:t>Introdiuseris (kreipiklis) subselektorius koronarinio sinuso šakoms kaniuliuoti</w:t>
            </w:r>
            <w:r w:rsidR="00141627" w:rsidRPr="00B7047A">
              <w:rPr>
                <w:sz w:val="22"/>
                <w:szCs w:val="22"/>
              </w:rPr>
              <w:t xml:space="preserve"> </w:t>
            </w:r>
          </w:p>
        </w:tc>
        <w:tc>
          <w:tcPr>
            <w:tcW w:w="1980" w:type="dxa"/>
          </w:tcPr>
          <w:p w:rsidR="003543F2" w:rsidRPr="00B7047A" w:rsidRDefault="009A6116" w:rsidP="008876C5">
            <w:pPr>
              <w:rPr>
                <w:sz w:val="22"/>
                <w:szCs w:val="22"/>
              </w:rPr>
            </w:pPr>
            <w:r w:rsidRPr="00B7047A">
              <w:rPr>
                <w:sz w:val="22"/>
                <w:szCs w:val="22"/>
              </w:rPr>
              <w:t xml:space="preserve">St. Jude Medical, Inc., </w:t>
            </w:r>
          </w:p>
          <w:p w:rsidR="003543F2" w:rsidRPr="00B7047A" w:rsidRDefault="003543F2" w:rsidP="008876C5">
            <w:pPr>
              <w:rPr>
                <w:sz w:val="22"/>
                <w:szCs w:val="22"/>
              </w:rPr>
            </w:pPr>
            <w:r w:rsidRPr="00B7047A">
              <w:rPr>
                <w:sz w:val="22"/>
                <w:szCs w:val="22"/>
              </w:rPr>
              <w:t>CPS Aim SL</w:t>
            </w:r>
          </w:p>
          <w:p w:rsidR="007C64D5" w:rsidRPr="00B7047A" w:rsidRDefault="009A6116" w:rsidP="008876C5">
            <w:pPr>
              <w:rPr>
                <w:sz w:val="22"/>
                <w:szCs w:val="22"/>
              </w:rPr>
            </w:pPr>
            <w:r w:rsidRPr="00B7047A">
              <w:rPr>
                <w:sz w:val="22"/>
                <w:szCs w:val="22"/>
              </w:rPr>
              <w:t>D</w:t>
            </w:r>
            <w:r w:rsidR="003543F2" w:rsidRPr="00B7047A">
              <w:rPr>
                <w:sz w:val="22"/>
                <w:szCs w:val="22"/>
              </w:rPr>
              <w:t>S</w:t>
            </w:r>
            <w:r w:rsidRPr="00B7047A">
              <w:rPr>
                <w:sz w:val="22"/>
                <w:szCs w:val="22"/>
              </w:rPr>
              <w:t>2N021, DS2N022, DS2N023</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100</w:t>
            </w:r>
          </w:p>
        </w:tc>
        <w:tc>
          <w:tcPr>
            <w:tcW w:w="1080" w:type="dxa"/>
          </w:tcPr>
          <w:p w:rsidR="007C64D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E54714">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95,00</w:t>
            </w:r>
          </w:p>
        </w:tc>
        <w:tc>
          <w:tcPr>
            <w:tcW w:w="1350" w:type="dxa"/>
          </w:tcPr>
          <w:p w:rsidR="007C64D5" w:rsidRPr="00B7047A" w:rsidRDefault="00E54714">
            <w:pPr>
              <w:ind w:firstLine="414"/>
              <w:jc w:val="both"/>
              <w:rPr>
                <w:rFonts w:eastAsiaTheme="minorHAnsi"/>
                <w:color w:val="000000"/>
                <w:sz w:val="22"/>
                <w:szCs w:val="22"/>
                <w:lang w:eastAsia="en-US"/>
              </w:rPr>
            </w:pPr>
            <w:r w:rsidRPr="00B7047A">
              <w:rPr>
                <w:rFonts w:eastAsiaTheme="minorHAnsi"/>
                <w:color w:val="000000"/>
                <w:sz w:val="22"/>
                <w:szCs w:val="22"/>
                <w:lang w:eastAsia="en-US"/>
              </w:rPr>
              <w:t>99,75</w:t>
            </w:r>
          </w:p>
        </w:tc>
        <w:tc>
          <w:tcPr>
            <w:tcW w:w="1350" w:type="dxa"/>
          </w:tcPr>
          <w:p w:rsidR="007C64D5" w:rsidRPr="00B7047A" w:rsidRDefault="00E54714" w:rsidP="005646B8">
            <w:pPr>
              <w:rPr>
                <w:rFonts w:eastAsiaTheme="minorHAnsi"/>
                <w:sz w:val="22"/>
                <w:szCs w:val="22"/>
                <w:lang w:eastAsia="en-US"/>
              </w:rPr>
            </w:pPr>
            <w:r w:rsidRPr="00B7047A">
              <w:rPr>
                <w:rFonts w:eastAsiaTheme="minorHAnsi"/>
                <w:sz w:val="22"/>
                <w:szCs w:val="22"/>
                <w:lang w:eastAsia="en-US"/>
              </w:rPr>
              <w:t>9500,00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Pr>
          <w:p w:rsidR="007C64D5" w:rsidRPr="00B7047A" w:rsidRDefault="00E54714" w:rsidP="005646B8">
            <w:pPr>
              <w:rPr>
                <w:rFonts w:eastAsiaTheme="minorHAnsi"/>
                <w:b/>
                <w:bCs/>
                <w:sz w:val="22"/>
                <w:szCs w:val="22"/>
                <w:lang w:eastAsia="en-US"/>
              </w:rPr>
            </w:pPr>
            <w:r w:rsidRPr="00B7047A">
              <w:rPr>
                <w:rFonts w:eastAsiaTheme="minorHAnsi"/>
                <w:b/>
                <w:bCs/>
                <w:sz w:val="22"/>
                <w:szCs w:val="22"/>
                <w:lang w:eastAsia="en-US"/>
              </w:rPr>
              <w:t>9500,00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7C64D5" w:rsidRPr="00B7047A" w:rsidRDefault="00E54714" w:rsidP="005646B8">
            <w:pPr>
              <w:rPr>
                <w:rFonts w:eastAsiaTheme="minorHAnsi"/>
                <w:b/>
                <w:bCs/>
                <w:sz w:val="22"/>
                <w:szCs w:val="22"/>
                <w:lang w:eastAsia="en-US"/>
              </w:rPr>
            </w:pPr>
            <w:r w:rsidRPr="00B7047A">
              <w:rPr>
                <w:rFonts w:eastAsiaTheme="minorHAnsi"/>
                <w:b/>
                <w:bCs/>
                <w:sz w:val="22"/>
                <w:szCs w:val="22"/>
                <w:lang w:eastAsia="en-US"/>
              </w:rPr>
              <w:t>475,00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E54714">
            <w:pPr>
              <w:ind w:firstLine="414"/>
              <w:jc w:val="right"/>
              <w:rPr>
                <w:rFonts w:eastAsiaTheme="minorHAnsi"/>
                <w:b/>
                <w:bCs/>
                <w:color w:val="000000"/>
                <w:sz w:val="22"/>
                <w:szCs w:val="22"/>
                <w:lang w:eastAsia="en-US"/>
              </w:rPr>
            </w:pPr>
            <w:r w:rsidRPr="00B7047A">
              <w:rPr>
                <w:b/>
                <w:bCs/>
                <w:sz w:val="22"/>
                <w:szCs w:val="22"/>
              </w:rPr>
              <w:t>Suma žodžiais (</w:t>
            </w:r>
            <w:r w:rsidR="00E54714" w:rsidRPr="00B7047A">
              <w:rPr>
                <w:b/>
                <w:bCs/>
                <w:sz w:val="22"/>
                <w:szCs w:val="22"/>
              </w:rPr>
              <w:t>devyni tūkstančiai devyni šimtai septyniasdešimt penki eurai nulis centų</w:t>
            </w:r>
            <w:r w:rsidRPr="00B7047A">
              <w:rPr>
                <w:b/>
                <w:bCs/>
                <w:sz w:val="22"/>
                <w:szCs w:val="22"/>
              </w:rPr>
              <w:t xml:space="preserve"> )EUR</w:t>
            </w:r>
          </w:p>
        </w:tc>
        <w:tc>
          <w:tcPr>
            <w:tcW w:w="1350" w:type="dxa"/>
          </w:tcPr>
          <w:p w:rsidR="007C64D5" w:rsidRPr="00B7047A" w:rsidRDefault="00E54714" w:rsidP="005646B8">
            <w:pPr>
              <w:rPr>
                <w:rFonts w:eastAsiaTheme="minorHAnsi"/>
                <w:b/>
                <w:bCs/>
                <w:sz w:val="22"/>
                <w:szCs w:val="22"/>
                <w:lang w:eastAsia="en-US"/>
              </w:rPr>
            </w:pPr>
            <w:r w:rsidRPr="00B7047A">
              <w:rPr>
                <w:rFonts w:eastAsiaTheme="minorHAnsi"/>
                <w:b/>
                <w:bCs/>
                <w:sz w:val="22"/>
                <w:szCs w:val="22"/>
                <w:lang w:eastAsia="en-US"/>
              </w:rPr>
              <w:t>9975,00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eastAsiaTheme="minorHAns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eastAsiaTheme="minorHAnsi"/>
                <w:sz w:val="22"/>
                <w:szCs w:val="22"/>
                <w:lang w:eastAsia="en-US"/>
              </w:rPr>
            </w:pPr>
            <w:r w:rsidRPr="00B7047A">
              <w:rPr>
                <w:sz w:val="22"/>
                <w:szCs w:val="22"/>
              </w:rPr>
              <w:t>Prekės gamintojas, kodas</w:t>
            </w:r>
          </w:p>
        </w:tc>
        <w:tc>
          <w:tcPr>
            <w:tcW w:w="1350" w:type="dxa"/>
            <w:hideMark/>
          </w:tcPr>
          <w:p w:rsidR="007C64D5" w:rsidRPr="00B7047A" w:rsidRDefault="007C64D5">
            <w:pPr>
              <w:rPr>
                <w:rFonts w:eastAsiaTheme="minorHAns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61"/>
              <w:rPr>
                <w:rFonts w:eastAsiaTheme="minorHAnsi"/>
                <w:sz w:val="22"/>
                <w:szCs w:val="22"/>
                <w:lang w:eastAsia="en-US"/>
              </w:rPr>
            </w:pPr>
            <w:r w:rsidRPr="00B7047A">
              <w:rPr>
                <w:sz w:val="22"/>
                <w:szCs w:val="22"/>
              </w:rPr>
              <w:t>Vnt. įkainis</w:t>
            </w:r>
          </w:p>
          <w:p w:rsidR="007C64D5" w:rsidRPr="00B7047A" w:rsidRDefault="007C64D5">
            <w:pPr>
              <w:ind w:left="161"/>
              <w:rPr>
                <w:sz w:val="22"/>
                <w:szCs w:val="22"/>
              </w:rPr>
            </w:pPr>
            <w:r w:rsidRPr="00B7047A">
              <w:rPr>
                <w:sz w:val="22"/>
                <w:szCs w:val="22"/>
              </w:rPr>
              <w:t xml:space="preserve">EUR be </w:t>
            </w:r>
          </w:p>
          <w:p w:rsidR="007C64D5" w:rsidRPr="00B7047A" w:rsidRDefault="007C64D5">
            <w:pPr>
              <w:ind w:left="161"/>
              <w:rPr>
                <w:rFonts w:eastAsiaTheme="minorHAnsi"/>
                <w:sz w:val="22"/>
                <w:szCs w:val="22"/>
                <w:lang w:eastAsia="en-US"/>
              </w:rPr>
            </w:pPr>
            <w:r w:rsidRPr="00B7047A">
              <w:rPr>
                <w:sz w:val="22"/>
                <w:szCs w:val="22"/>
              </w:rPr>
              <w:t>PVM</w:t>
            </w:r>
          </w:p>
        </w:tc>
        <w:tc>
          <w:tcPr>
            <w:tcW w:w="1350" w:type="dxa"/>
            <w:hideMark/>
          </w:tcPr>
          <w:p w:rsidR="007C64D5" w:rsidRPr="00B7047A" w:rsidRDefault="007C64D5">
            <w:pPr>
              <w:rPr>
                <w:rFonts w:eastAsiaTheme="minorHAnsi"/>
                <w:sz w:val="22"/>
                <w:szCs w:val="22"/>
                <w:lang w:eastAsia="en-US"/>
              </w:rPr>
            </w:pPr>
            <w:r w:rsidRPr="00B7047A">
              <w:rPr>
                <w:sz w:val="22"/>
                <w:szCs w:val="22"/>
              </w:rPr>
              <w:t xml:space="preserve">Vnt. įkainis </w:t>
            </w:r>
          </w:p>
          <w:p w:rsidR="007C64D5" w:rsidRPr="00B7047A" w:rsidRDefault="007C64D5">
            <w:pPr>
              <w:rPr>
                <w:rFonts w:eastAsiaTheme="minorHAnsi"/>
                <w:sz w:val="22"/>
                <w:szCs w:val="22"/>
                <w:lang w:eastAsia="en-US"/>
              </w:rPr>
            </w:pPr>
            <w:r w:rsidRPr="00B7047A">
              <w:rPr>
                <w:sz w:val="22"/>
                <w:szCs w:val="22"/>
              </w:rPr>
              <w:t>EUR su PVM</w:t>
            </w:r>
          </w:p>
        </w:tc>
        <w:tc>
          <w:tcPr>
            <w:tcW w:w="1350" w:type="dxa"/>
            <w:hideMark/>
          </w:tcPr>
          <w:p w:rsidR="007C64D5" w:rsidRPr="00B7047A" w:rsidRDefault="007C64D5" w:rsidP="005646B8">
            <w:pPr>
              <w:rPr>
                <w:rFonts w:eastAsiaTheme="minorHAnsi"/>
                <w:sz w:val="22"/>
                <w:szCs w:val="22"/>
                <w:lang w:eastAsia="en-US"/>
              </w:rPr>
            </w:pPr>
            <w:r w:rsidRPr="00B7047A">
              <w:rPr>
                <w:sz w:val="22"/>
                <w:szCs w:val="22"/>
              </w:rPr>
              <w:t xml:space="preserve">Suma </w:t>
            </w:r>
          </w:p>
          <w:p w:rsidR="007C64D5" w:rsidRPr="00B7047A" w:rsidRDefault="007C64D5" w:rsidP="005646B8">
            <w:pPr>
              <w:rPr>
                <w:rFonts w:eastAsiaTheme="minorHAns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hideMark/>
          </w:tcPr>
          <w:p w:rsidR="007C64D5" w:rsidRPr="00B7047A" w:rsidRDefault="007C64D5">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hideMark/>
          </w:tcPr>
          <w:p w:rsidR="007C64D5" w:rsidRPr="00B7047A" w:rsidRDefault="007C64D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eastAsiaTheme="minorHAnsi"/>
                <w:i/>
                <w:iCs/>
                <w:sz w:val="22"/>
                <w:szCs w:val="22"/>
                <w:lang w:eastAsia="en-US"/>
              </w:rPr>
            </w:pPr>
            <w:r w:rsidRPr="00B7047A">
              <w:rPr>
                <w:i/>
                <w:iCs/>
                <w:sz w:val="22"/>
                <w:szCs w:val="22"/>
              </w:rPr>
              <w:t>8</w:t>
            </w:r>
          </w:p>
        </w:tc>
      </w:tr>
      <w:tr w:rsidR="008B6C2E" w:rsidRPr="00B7047A" w:rsidTr="003778B5">
        <w:tc>
          <w:tcPr>
            <w:tcW w:w="990" w:type="dxa"/>
            <w:hideMark/>
          </w:tcPr>
          <w:p w:rsidR="007C64D5" w:rsidRPr="00B7047A" w:rsidRDefault="007C64D5">
            <w:pPr>
              <w:ind w:firstLine="414"/>
              <w:rPr>
                <w:rFonts w:eastAsiaTheme="minorHAnsi"/>
                <w:sz w:val="22"/>
                <w:szCs w:val="22"/>
                <w:lang w:eastAsia="en-US"/>
              </w:rPr>
            </w:pPr>
            <w:r w:rsidRPr="00B7047A">
              <w:rPr>
                <w:sz w:val="22"/>
                <w:szCs w:val="22"/>
              </w:rPr>
              <w:t>33</w:t>
            </w:r>
          </w:p>
        </w:tc>
        <w:tc>
          <w:tcPr>
            <w:tcW w:w="3528" w:type="dxa"/>
            <w:hideMark/>
          </w:tcPr>
          <w:p w:rsidR="007C64D5" w:rsidRPr="00B7047A" w:rsidRDefault="007C64D5" w:rsidP="00C513AC">
            <w:pPr>
              <w:rPr>
                <w:rFonts w:eastAsiaTheme="minorHAnsi"/>
                <w:caps/>
                <w:sz w:val="22"/>
                <w:szCs w:val="22"/>
                <w:lang w:eastAsia="en-US"/>
              </w:rPr>
            </w:pPr>
            <w:r w:rsidRPr="00B7047A">
              <w:rPr>
                <w:sz w:val="22"/>
                <w:szCs w:val="22"/>
              </w:rPr>
              <w:t>Endokardinis stimuliacijos elektrodas</w:t>
            </w:r>
            <w:r w:rsidR="008876C5" w:rsidRPr="00B7047A">
              <w:rPr>
                <w:sz w:val="22"/>
                <w:szCs w:val="22"/>
              </w:rPr>
              <w:t xml:space="preserve"> </w:t>
            </w:r>
          </w:p>
        </w:tc>
        <w:tc>
          <w:tcPr>
            <w:tcW w:w="1980" w:type="dxa"/>
          </w:tcPr>
          <w:p w:rsidR="00C513AC" w:rsidRPr="00B7047A" w:rsidRDefault="008876C5" w:rsidP="008876C5">
            <w:pPr>
              <w:rPr>
                <w:sz w:val="22"/>
                <w:szCs w:val="22"/>
              </w:rPr>
            </w:pPr>
            <w:r w:rsidRPr="00B7047A">
              <w:rPr>
                <w:sz w:val="22"/>
                <w:szCs w:val="22"/>
              </w:rPr>
              <w:t xml:space="preserve">St. Jude Medical, Inc., </w:t>
            </w:r>
          </w:p>
          <w:p w:rsidR="007C64D5" w:rsidRPr="00B7047A" w:rsidRDefault="00C513AC" w:rsidP="00B65DD8">
            <w:pPr>
              <w:rPr>
                <w:sz w:val="22"/>
                <w:szCs w:val="22"/>
              </w:rPr>
            </w:pPr>
            <w:r w:rsidRPr="00B7047A">
              <w:rPr>
                <w:sz w:val="22"/>
                <w:szCs w:val="22"/>
              </w:rPr>
              <w:t>Tendril STS 2088TC</w:t>
            </w:r>
          </w:p>
        </w:tc>
        <w:tc>
          <w:tcPr>
            <w:tcW w:w="1350" w:type="dxa"/>
            <w:hideMark/>
          </w:tcPr>
          <w:p w:rsidR="007C64D5" w:rsidRPr="00B7047A" w:rsidRDefault="007C64D5">
            <w:pPr>
              <w:ind w:firstLine="414"/>
              <w:jc w:val="both"/>
              <w:rPr>
                <w:rFonts w:eastAsiaTheme="minorHAnsi"/>
                <w:sz w:val="22"/>
                <w:szCs w:val="22"/>
                <w:lang w:eastAsia="en-US"/>
              </w:rPr>
            </w:pPr>
            <w:r w:rsidRPr="00B7047A">
              <w:rPr>
                <w:rFonts w:eastAsiaTheme="minorHAnsi"/>
                <w:sz w:val="22"/>
                <w:szCs w:val="22"/>
                <w:lang w:eastAsia="en-US"/>
              </w:rPr>
              <w:t>200</w:t>
            </w:r>
          </w:p>
        </w:tc>
        <w:tc>
          <w:tcPr>
            <w:tcW w:w="1080" w:type="dxa"/>
          </w:tcPr>
          <w:p w:rsidR="007C64D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7C64D5" w:rsidRPr="00B7047A" w:rsidRDefault="00C513AC">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175,00</w:t>
            </w:r>
          </w:p>
        </w:tc>
        <w:tc>
          <w:tcPr>
            <w:tcW w:w="1350" w:type="dxa"/>
          </w:tcPr>
          <w:p w:rsidR="007C64D5" w:rsidRPr="00B7047A" w:rsidRDefault="00C513AC">
            <w:pPr>
              <w:ind w:firstLine="414"/>
              <w:jc w:val="both"/>
              <w:rPr>
                <w:rFonts w:eastAsiaTheme="minorHAnsi"/>
                <w:color w:val="000000"/>
                <w:sz w:val="22"/>
                <w:szCs w:val="22"/>
                <w:lang w:eastAsia="en-US"/>
              </w:rPr>
            </w:pPr>
            <w:r w:rsidRPr="00B7047A">
              <w:rPr>
                <w:rFonts w:eastAsiaTheme="minorHAnsi"/>
                <w:color w:val="000000"/>
                <w:sz w:val="22"/>
                <w:szCs w:val="22"/>
                <w:lang w:eastAsia="en-US"/>
              </w:rPr>
              <w:t>183,75</w:t>
            </w:r>
          </w:p>
        </w:tc>
        <w:tc>
          <w:tcPr>
            <w:tcW w:w="1350" w:type="dxa"/>
          </w:tcPr>
          <w:p w:rsidR="007C64D5" w:rsidRPr="00B7047A" w:rsidRDefault="00C513AC" w:rsidP="005646B8">
            <w:pPr>
              <w:rPr>
                <w:rFonts w:eastAsiaTheme="minorHAnsi"/>
                <w:sz w:val="22"/>
                <w:szCs w:val="22"/>
                <w:lang w:eastAsia="en-US"/>
              </w:rPr>
            </w:pPr>
            <w:r w:rsidRPr="00B7047A">
              <w:rPr>
                <w:rFonts w:eastAsiaTheme="minorHAnsi"/>
                <w:sz w:val="22"/>
                <w:szCs w:val="22"/>
                <w:lang w:eastAsia="en-US"/>
              </w:rPr>
              <w:t>35000,00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Pr>
          <w:p w:rsidR="007C64D5" w:rsidRPr="00B7047A" w:rsidRDefault="00C513AC" w:rsidP="005646B8">
            <w:pPr>
              <w:rPr>
                <w:rFonts w:eastAsiaTheme="minorHAnsi"/>
                <w:b/>
                <w:bCs/>
                <w:sz w:val="22"/>
                <w:szCs w:val="22"/>
                <w:lang w:eastAsia="en-US"/>
              </w:rPr>
            </w:pPr>
            <w:r w:rsidRPr="00B7047A">
              <w:rPr>
                <w:rFonts w:eastAsiaTheme="minorHAnsi"/>
                <w:b/>
                <w:bCs/>
                <w:sz w:val="22"/>
                <w:szCs w:val="22"/>
                <w:lang w:eastAsia="en-US"/>
              </w:rPr>
              <w:t>35000,00</w:t>
            </w:r>
          </w:p>
        </w:tc>
      </w:tr>
      <w:tr w:rsidR="007C64D5" w:rsidRPr="00B7047A" w:rsidTr="003778B5">
        <w:tc>
          <w:tcPr>
            <w:tcW w:w="11718" w:type="dxa"/>
            <w:gridSpan w:val="7"/>
            <w:hideMark/>
          </w:tcPr>
          <w:p w:rsidR="007C64D5" w:rsidRPr="00B7047A" w:rsidRDefault="007C64D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7C64D5" w:rsidRPr="00B7047A" w:rsidRDefault="00C513AC" w:rsidP="005646B8">
            <w:pPr>
              <w:rPr>
                <w:rFonts w:eastAsiaTheme="minorHAnsi"/>
                <w:b/>
                <w:bCs/>
                <w:sz w:val="22"/>
                <w:szCs w:val="22"/>
                <w:lang w:eastAsia="en-US"/>
              </w:rPr>
            </w:pPr>
            <w:r w:rsidRPr="00B7047A">
              <w:rPr>
                <w:rFonts w:eastAsiaTheme="minorHAnsi"/>
                <w:b/>
                <w:bCs/>
                <w:sz w:val="22"/>
                <w:szCs w:val="22"/>
                <w:lang w:eastAsia="en-US"/>
              </w:rPr>
              <w:t>1750,00</w:t>
            </w:r>
          </w:p>
        </w:tc>
      </w:tr>
      <w:tr w:rsidR="007C64D5" w:rsidRPr="00B7047A" w:rsidTr="003778B5">
        <w:tc>
          <w:tcPr>
            <w:tcW w:w="11718" w:type="dxa"/>
            <w:gridSpan w:val="7"/>
            <w:hideMark/>
          </w:tcPr>
          <w:p w:rsidR="007C64D5" w:rsidRPr="00B7047A" w:rsidRDefault="007C64D5">
            <w:pPr>
              <w:ind w:firstLine="414"/>
              <w:jc w:val="right"/>
              <w:rPr>
                <w:b/>
                <w:bCs/>
                <w:sz w:val="22"/>
                <w:szCs w:val="22"/>
              </w:rPr>
            </w:pPr>
            <w:r w:rsidRPr="00B7047A">
              <w:rPr>
                <w:b/>
                <w:bCs/>
                <w:sz w:val="22"/>
                <w:szCs w:val="22"/>
              </w:rPr>
              <w:t>Bendra sutarties suma EUR su PVM</w:t>
            </w:r>
          </w:p>
          <w:p w:rsidR="007C64D5" w:rsidRPr="00B7047A" w:rsidRDefault="007C64D5" w:rsidP="00C513AC">
            <w:pPr>
              <w:ind w:firstLine="414"/>
              <w:jc w:val="right"/>
              <w:rPr>
                <w:rFonts w:eastAsiaTheme="minorHAnsi"/>
                <w:b/>
                <w:bCs/>
                <w:color w:val="000000"/>
                <w:sz w:val="22"/>
                <w:szCs w:val="22"/>
                <w:lang w:eastAsia="en-US"/>
              </w:rPr>
            </w:pPr>
            <w:r w:rsidRPr="00B7047A">
              <w:rPr>
                <w:b/>
                <w:bCs/>
                <w:sz w:val="22"/>
                <w:szCs w:val="22"/>
              </w:rPr>
              <w:t xml:space="preserve">Suma žodžiais ( </w:t>
            </w:r>
            <w:r w:rsidR="00C513AC" w:rsidRPr="00B7047A">
              <w:rPr>
                <w:b/>
                <w:bCs/>
                <w:sz w:val="22"/>
                <w:szCs w:val="22"/>
              </w:rPr>
              <w:t>trisdešimt šeši tūkstančiai septyni šimtai penkiasdešimt eurų nulis centų</w:t>
            </w:r>
            <w:r w:rsidRPr="00B7047A">
              <w:rPr>
                <w:b/>
                <w:bCs/>
                <w:sz w:val="22"/>
                <w:szCs w:val="22"/>
              </w:rPr>
              <w:t xml:space="preserve"> )EUR</w:t>
            </w:r>
          </w:p>
        </w:tc>
        <w:tc>
          <w:tcPr>
            <w:tcW w:w="1350" w:type="dxa"/>
          </w:tcPr>
          <w:p w:rsidR="007C64D5" w:rsidRPr="00B7047A" w:rsidRDefault="00C513AC" w:rsidP="005646B8">
            <w:pPr>
              <w:rPr>
                <w:rFonts w:eastAsiaTheme="minorHAnsi"/>
                <w:b/>
                <w:bCs/>
                <w:sz w:val="22"/>
                <w:szCs w:val="22"/>
                <w:lang w:eastAsia="en-US"/>
              </w:rPr>
            </w:pPr>
            <w:r w:rsidRPr="00B7047A">
              <w:rPr>
                <w:rFonts w:eastAsiaTheme="minorHAnsi"/>
                <w:b/>
                <w:bCs/>
                <w:sz w:val="22"/>
                <w:szCs w:val="22"/>
                <w:lang w:eastAsia="en-US"/>
              </w:rPr>
              <w:t>36750,00</w:t>
            </w:r>
          </w:p>
        </w:tc>
      </w:tr>
      <w:tr w:rsidR="008B6C2E" w:rsidRPr="00B7047A" w:rsidTr="003778B5">
        <w:tc>
          <w:tcPr>
            <w:tcW w:w="990" w:type="dxa"/>
            <w:hideMark/>
          </w:tcPr>
          <w:p w:rsidR="007C64D5" w:rsidRPr="00B7047A" w:rsidRDefault="007C64D5">
            <w:pPr>
              <w:rPr>
                <w:rFonts w:eastAsiaTheme="minorHAnsi"/>
                <w:sz w:val="22"/>
                <w:szCs w:val="22"/>
                <w:lang w:eastAsia="en-US"/>
              </w:rPr>
            </w:pPr>
            <w:r w:rsidRPr="00B7047A">
              <w:rPr>
                <w:sz w:val="22"/>
                <w:szCs w:val="22"/>
              </w:rPr>
              <w:t>Pirkimo dalies</w:t>
            </w:r>
          </w:p>
        </w:tc>
        <w:tc>
          <w:tcPr>
            <w:tcW w:w="3528" w:type="dxa"/>
            <w:hideMark/>
          </w:tcPr>
          <w:p w:rsidR="007C64D5" w:rsidRPr="00B7047A" w:rsidRDefault="007C64D5">
            <w:pPr>
              <w:rPr>
                <w:rFonts w:eastAsiaTheme="minorHAnsi"/>
                <w:sz w:val="22"/>
                <w:szCs w:val="22"/>
                <w:lang w:eastAsia="en-US"/>
              </w:rPr>
            </w:pPr>
            <w:r w:rsidRPr="00B7047A">
              <w:rPr>
                <w:sz w:val="22"/>
                <w:szCs w:val="22"/>
              </w:rPr>
              <w:t xml:space="preserve">Prekės pavadinimas </w:t>
            </w:r>
          </w:p>
        </w:tc>
        <w:tc>
          <w:tcPr>
            <w:tcW w:w="1980" w:type="dxa"/>
            <w:hideMark/>
          </w:tcPr>
          <w:p w:rsidR="007C64D5" w:rsidRPr="00B7047A" w:rsidRDefault="007C64D5">
            <w:pPr>
              <w:rPr>
                <w:rFonts w:eastAsiaTheme="minorHAnsi"/>
                <w:sz w:val="22"/>
                <w:szCs w:val="22"/>
                <w:lang w:eastAsia="en-US"/>
              </w:rPr>
            </w:pPr>
            <w:r w:rsidRPr="00B7047A">
              <w:rPr>
                <w:sz w:val="22"/>
                <w:szCs w:val="22"/>
              </w:rPr>
              <w:t>Prekės gamintojas, kodas</w:t>
            </w:r>
          </w:p>
        </w:tc>
        <w:tc>
          <w:tcPr>
            <w:tcW w:w="1350" w:type="dxa"/>
            <w:hideMark/>
          </w:tcPr>
          <w:p w:rsidR="007C64D5" w:rsidRPr="00B7047A" w:rsidRDefault="007C64D5">
            <w:pPr>
              <w:rPr>
                <w:rFonts w:eastAsiaTheme="minorHAnsi"/>
                <w:sz w:val="22"/>
                <w:szCs w:val="22"/>
                <w:lang w:eastAsia="en-US"/>
              </w:rPr>
            </w:pPr>
            <w:r w:rsidRPr="00B7047A">
              <w:rPr>
                <w:sz w:val="22"/>
                <w:szCs w:val="22"/>
              </w:rPr>
              <w:t>Perkamas orientacinis kiekis vnt.</w:t>
            </w:r>
          </w:p>
        </w:tc>
        <w:tc>
          <w:tcPr>
            <w:tcW w:w="1080" w:type="dxa"/>
            <w:hideMark/>
          </w:tcPr>
          <w:p w:rsidR="007C64D5" w:rsidRPr="00B7047A" w:rsidRDefault="007C64D5">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7C64D5" w:rsidRPr="00B7047A" w:rsidRDefault="007C64D5">
            <w:pPr>
              <w:ind w:left="142"/>
              <w:rPr>
                <w:rFonts w:eastAsiaTheme="minorHAnsi"/>
                <w:sz w:val="22"/>
                <w:szCs w:val="22"/>
                <w:lang w:eastAsia="en-US"/>
              </w:rPr>
            </w:pPr>
            <w:r w:rsidRPr="00B7047A">
              <w:rPr>
                <w:sz w:val="22"/>
                <w:szCs w:val="22"/>
              </w:rPr>
              <w:t>Vnt. įkainis</w:t>
            </w:r>
          </w:p>
          <w:p w:rsidR="007C64D5" w:rsidRPr="00B7047A" w:rsidRDefault="007C64D5">
            <w:pPr>
              <w:ind w:firstLine="142"/>
              <w:rPr>
                <w:sz w:val="22"/>
                <w:szCs w:val="22"/>
              </w:rPr>
            </w:pPr>
            <w:r w:rsidRPr="00B7047A">
              <w:rPr>
                <w:sz w:val="22"/>
                <w:szCs w:val="22"/>
              </w:rPr>
              <w:t xml:space="preserve">EUR be </w:t>
            </w:r>
          </w:p>
          <w:p w:rsidR="007C64D5" w:rsidRPr="00B7047A" w:rsidRDefault="007C64D5">
            <w:pPr>
              <w:ind w:firstLine="142"/>
              <w:rPr>
                <w:rFonts w:eastAsiaTheme="minorHAnsi"/>
                <w:sz w:val="22"/>
                <w:szCs w:val="22"/>
                <w:lang w:eastAsia="en-US"/>
              </w:rPr>
            </w:pPr>
            <w:r w:rsidRPr="00B7047A">
              <w:rPr>
                <w:sz w:val="22"/>
                <w:szCs w:val="22"/>
              </w:rPr>
              <w:t>PVM</w:t>
            </w:r>
          </w:p>
        </w:tc>
        <w:tc>
          <w:tcPr>
            <w:tcW w:w="1350" w:type="dxa"/>
            <w:hideMark/>
          </w:tcPr>
          <w:p w:rsidR="007C64D5" w:rsidRPr="00B7047A" w:rsidRDefault="007C64D5">
            <w:pPr>
              <w:ind w:firstLine="33"/>
              <w:rPr>
                <w:rFonts w:eastAsiaTheme="minorHAnsi"/>
                <w:sz w:val="22"/>
                <w:szCs w:val="22"/>
                <w:lang w:eastAsia="en-US"/>
              </w:rPr>
            </w:pPr>
            <w:r w:rsidRPr="00B7047A">
              <w:rPr>
                <w:sz w:val="22"/>
                <w:szCs w:val="22"/>
              </w:rPr>
              <w:t xml:space="preserve">Vnt. įkainis </w:t>
            </w:r>
          </w:p>
          <w:p w:rsidR="007C64D5" w:rsidRPr="00B7047A" w:rsidRDefault="007C64D5">
            <w:pPr>
              <w:ind w:firstLine="33"/>
              <w:rPr>
                <w:rFonts w:eastAsiaTheme="minorHAnsi"/>
                <w:sz w:val="22"/>
                <w:szCs w:val="22"/>
                <w:lang w:eastAsia="en-US"/>
              </w:rPr>
            </w:pPr>
            <w:r w:rsidRPr="00B7047A">
              <w:rPr>
                <w:sz w:val="22"/>
                <w:szCs w:val="22"/>
              </w:rPr>
              <w:t>EUR su PVM</w:t>
            </w:r>
          </w:p>
        </w:tc>
        <w:tc>
          <w:tcPr>
            <w:tcW w:w="1350" w:type="dxa"/>
            <w:hideMark/>
          </w:tcPr>
          <w:p w:rsidR="007C64D5" w:rsidRPr="00B7047A" w:rsidRDefault="007C64D5" w:rsidP="005646B8">
            <w:pPr>
              <w:rPr>
                <w:rFonts w:eastAsiaTheme="minorHAnsi"/>
                <w:sz w:val="22"/>
                <w:szCs w:val="22"/>
                <w:lang w:eastAsia="en-US"/>
              </w:rPr>
            </w:pPr>
            <w:r w:rsidRPr="00B7047A">
              <w:rPr>
                <w:sz w:val="22"/>
                <w:szCs w:val="22"/>
              </w:rPr>
              <w:t xml:space="preserve">Suma </w:t>
            </w:r>
          </w:p>
          <w:p w:rsidR="007C64D5" w:rsidRPr="00B7047A" w:rsidRDefault="007C64D5" w:rsidP="005646B8">
            <w:pPr>
              <w:rPr>
                <w:rFonts w:eastAsiaTheme="minorHAnsi"/>
                <w:sz w:val="22"/>
                <w:szCs w:val="22"/>
                <w:lang w:eastAsia="en-US"/>
              </w:rPr>
            </w:pPr>
            <w:r w:rsidRPr="00B7047A">
              <w:rPr>
                <w:sz w:val="22"/>
                <w:szCs w:val="22"/>
              </w:rPr>
              <w:t>EUR be PVM</w:t>
            </w:r>
          </w:p>
        </w:tc>
      </w:tr>
      <w:tr w:rsidR="008B6C2E" w:rsidRPr="00B7047A" w:rsidTr="003778B5">
        <w:tc>
          <w:tcPr>
            <w:tcW w:w="99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1</w:t>
            </w:r>
          </w:p>
        </w:tc>
        <w:tc>
          <w:tcPr>
            <w:tcW w:w="3528" w:type="dxa"/>
            <w:hideMark/>
          </w:tcPr>
          <w:p w:rsidR="007C64D5" w:rsidRPr="00B7047A" w:rsidRDefault="007C64D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7C64D5" w:rsidRPr="00B7047A" w:rsidRDefault="007C64D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7C64D5" w:rsidRPr="00B7047A" w:rsidRDefault="007C64D5">
            <w:pPr>
              <w:ind w:firstLine="414"/>
              <w:jc w:val="center"/>
              <w:rPr>
                <w:rFonts w:eastAsiaTheme="minorHAnsi"/>
                <w:i/>
                <w:iCs/>
                <w:sz w:val="22"/>
                <w:szCs w:val="22"/>
                <w:lang w:eastAsia="en-US"/>
              </w:rPr>
            </w:pPr>
            <w:r w:rsidRPr="00B7047A">
              <w:rPr>
                <w:i/>
                <w:iCs/>
                <w:sz w:val="22"/>
                <w:szCs w:val="22"/>
              </w:rPr>
              <w:t>4</w:t>
            </w:r>
          </w:p>
        </w:tc>
        <w:tc>
          <w:tcPr>
            <w:tcW w:w="1080" w:type="dxa"/>
            <w:hideMark/>
          </w:tcPr>
          <w:p w:rsidR="007C64D5" w:rsidRPr="00B7047A" w:rsidRDefault="007C64D5">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hideMark/>
          </w:tcPr>
          <w:p w:rsidR="007C64D5" w:rsidRPr="00B7047A" w:rsidRDefault="007C64D5">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hideMark/>
          </w:tcPr>
          <w:p w:rsidR="007C64D5" w:rsidRPr="00B7047A" w:rsidRDefault="007C64D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7C64D5" w:rsidRPr="00B7047A" w:rsidRDefault="007C64D5" w:rsidP="005646B8">
            <w:pPr>
              <w:rPr>
                <w:rFonts w:eastAsiaTheme="minorHAnsi"/>
                <w:i/>
                <w:iCs/>
                <w:sz w:val="22"/>
                <w:szCs w:val="22"/>
                <w:lang w:eastAsia="en-US"/>
              </w:rPr>
            </w:pPr>
            <w:r w:rsidRPr="00B7047A">
              <w:rPr>
                <w:rFonts w:eastAsiaTheme="minorHAnsi"/>
                <w:i/>
                <w:iCs/>
                <w:sz w:val="22"/>
                <w:szCs w:val="22"/>
                <w:lang w:eastAsia="en-US"/>
              </w:rPr>
              <w:t>8</w:t>
            </w:r>
          </w:p>
        </w:tc>
      </w:tr>
      <w:tr w:rsidR="008876C5" w:rsidRPr="00B7047A" w:rsidTr="003778B5">
        <w:tc>
          <w:tcPr>
            <w:tcW w:w="990" w:type="dxa"/>
            <w:hideMark/>
          </w:tcPr>
          <w:p w:rsidR="008876C5" w:rsidRPr="00B7047A" w:rsidRDefault="008876C5">
            <w:pPr>
              <w:ind w:firstLine="414"/>
              <w:rPr>
                <w:rFonts w:eastAsiaTheme="minorHAnsi"/>
                <w:sz w:val="22"/>
                <w:szCs w:val="22"/>
                <w:lang w:eastAsia="en-US"/>
              </w:rPr>
            </w:pPr>
            <w:r w:rsidRPr="00B7047A">
              <w:rPr>
                <w:sz w:val="22"/>
                <w:szCs w:val="22"/>
              </w:rPr>
              <w:lastRenderedPageBreak/>
              <w:t>34</w:t>
            </w:r>
          </w:p>
        </w:tc>
        <w:tc>
          <w:tcPr>
            <w:tcW w:w="3528" w:type="dxa"/>
            <w:hideMark/>
          </w:tcPr>
          <w:p w:rsidR="008876C5" w:rsidRPr="00B7047A" w:rsidRDefault="008876C5" w:rsidP="0076075D">
            <w:pPr>
              <w:jc w:val="both"/>
              <w:rPr>
                <w:rFonts w:eastAsiaTheme="minorHAnsi"/>
                <w:caps/>
                <w:sz w:val="22"/>
                <w:szCs w:val="22"/>
                <w:lang w:eastAsia="en-US"/>
              </w:rPr>
            </w:pPr>
            <w:r w:rsidRPr="00B7047A">
              <w:rPr>
                <w:sz w:val="22"/>
                <w:szCs w:val="22"/>
              </w:rPr>
              <w:t xml:space="preserve">Endokardinis stimuliacijos elektrodas, prieširdinis </w:t>
            </w:r>
          </w:p>
        </w:tc>
        <w:tc>
          <w:tcPr>
            <w:tcW w:w="1980" w:type="dxa"/>
          </w:tcPr>
          <w:p w:rsidR="0076075D" w:rsidRPr="00B7047A" w:rsidRDefault="008876C5" w:rsidP="008876C5">
            <w:pPr>
              <w:rPr>
                <w:sz w:val="22"/>
                <w:szCs w:val="22"/>
              </w:rPr>
            </w:pPr>
            <w:r w:rsidRPr="00B7047A">
              <w:rPr>
                <w:sz w:val="22"/>
                <w:szCs w:val="22"/>
              </w:rPr>
              <w:t xml:space="preserve">St. Jude Medical, </w:t>
            </w:r>
          </w:p>
          <w:p w:rsidR="0076075D" w:rsidRPr="00B7047A" w:rsidRDefault="008876C5" w:rsidP="008876C5">
            <w:pPr>
              <w:rPr>
                <w:sz w:val="22"/>
                <w:szCs w:val="22"/>
              </w:rPr>
            </w:pPr>
            <w:r w:rsidRPr="00B7047A">
              <w:rPr>
                <w:sz w:val="22"/>
                <w:szCs w:val="22"/>
              </w:rPr>
              <w:t>Inc.,</w:t>
            </w:r>
          </w:p>
          <w:p w:rsidR="008876C5" w:rsidRPr="00B7047A" w:rsidRDefault="0076075D" w:rsidP="0076075D">
            <w:pPr>
              <w:rPr>
                <w:sz w:val="22"/>
                <w:szCs w:val="22"/>
              </w:rPr>
            </w:pPr>
            <w:r w:rsidRPr="00B7047A">
              <w:rPr>
                <w:sz w:val="22"/>
                <w:szCs w:val="22"/>
              </w:rPr>
              <w:t>OptiSense 1999TC</w:t>
            </w:r>
          </w:p>
        </w:tc>
        <w:tc>
          <w:tcPr>
            <w:tcW w:w="1350" w:type="dxa"/>
            <w:hideMark/>
          </w:tcPr>
          <w:p w:rsidR="008876C5" w:rsidRPr="00B7047A" w:rsidRDefault="008876C5">
            <w:pPr>
              <w:ind w:firstLine="414"/>
              <w:jc w:val="both"/>
              <w:rPr>
                <w:rFonts w:eastAsiaTheme="minorHAnsi"/>
                <w:sz w:val="22"/>
                <w:szCs w:val="22"/>
                <w:lang w:eastAsia="en-US"/>
              </w:rPr>
            </w:pPr>
            <w:r w:rsidRPr="00B7047A">
              <w:rPr>
                <w:rFonts w:eastAsiaTheme="minorHAnsi"/>
                <w:sz w:val="22"/>
                <w:szCs w:val="22"/>
                <w:lang w:eastAsia="en-US"/>
              </w:rPr>
              <w:t>200</w:t>
            </w:r>
          </w:p>
        </w:tc>
        <w:tc>
          <w:tcPr>
            <w:tcW w:w="1080" w:type="dxa"/>
          </w:tcPr>
          <w:p w:rsidR="008876C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8876C5" w:rsidRPr="00B7047A" w:rsidRDefault="0076075D">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185,00</w:t>
            </w:r>
          </w:p>
        </w:tc>
        <w:tc>
          <w:tcPr>
            <w:tcW w:w="1350" w:type="dxa"/>
          </w:tcPr>
          <w:p w:rsidR="008876C5" w:rsidRPr="00B7047A" w:rsidRDefault="0076075D">
            <w:pPr>
              <w:ind w:firstLine="414"/>
              <w:jc w:val="both"/>
              <w:rPr>
                <w:rFonts w:eastAsiaTheme="minorHAnsi"/>
                <w:color w:val="000000"/>
                <w:sz w:val="22"/>
                <w:szCs w:val="22"/>
                <w:lang w:eastAsia="en-US"/>
              </w:rPr>
            </w:pPr>
            <w:r w:rsidRPr="00B7047A">
              <w:rPr>
                <w:rFonts w:eastAsiaTheme="minorHAnsi"/>
                <w:color w:val="000000"/>
                <w:sz w:val="22"/>
                <w:szCs w:val="22"/>
                <w:lang w:eastAsia="en-US"/>
              </w:rPr>
              <w:t>194,25</w:t>
            </w:r>
          </w:p>
        </w:tc>
        <w:tc>
          <w:tcPr>
            <w:tcW w:w="1350" w:type="dxa"/>
          </w:tcPr>
          <w:p w:rsidR="008876C5" w:rsidRPr="00B7047A" w:rsidRDefault="0076075D" w:rsidP="005646B8">
            <w:pPr>
              <w:rPr>
                <w:rFonts w:eastAsiaTheme="minorHAnsi"/>
                <w:sz w:val="22"/>
                <w:szCs w:val="22"/>
                <w:lang w:eastAsia="en-US"/>
              </w:rPr>
            </w:pPr>
            <w:r w:rsidRPr="00B7047A">
              <w:rPr>
                <w:rFonts w:eastAsiaTheme="minorHAnsi"/>
                <w:sz w:val="22"/>
                <w:szCs w:val="22"/>
                <w:lang w:eastAsia="en-US"/>
              </w:rPr>
              <w:t>37000,00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Pr>
          <w:p w:rsidR="008876C5" w:rsidRPr="00B7047A" w:rsidRDefault="0076075D" w:rsidP="005646B8">
            <w:pPr>
              <w:rPr>
                <w:rFonts w:eastAsiaTheme="minorHAnsi"/>
                <w:b/>
                <w:bCs/>
                <w:sz w:val="22"/>
                <w:szCs w:val="22"/>
                <w:lang w:eastAsia="en-US"/>
              </w:rPr>
            </w:pPr>
            <w:r w:rsidRPr="00B7047A">
              <w:rPr>
                <w:rFonts w:eastAsiaTheme="minorHAnsi"/>
                <w:b/>
                <w:bCs/>
                <w:sz w:val="22"/>
                <w:szCs w:val="22"/>
                <w:lang w:eastAsia="en-US"/>
              </w:rPr>
              <w:t>37000,00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8876C5" w:rsidRPr="00B7047A" w:rsidRDefault="0076075D" w:rsidP="005646B8">
            <w:pPr>
              <w:rPr>
                <w:rFonts w:eastAsiaTheme="minorHAnsi"/>
                <w:b/>
                <w:bCs/>
                <w:sz w:val="22"/>
                <w:szCs w:val="22"/>
                <w:lang w:eastAsia="en-US"/>
              </w:rPr>
            </w:pPr>
            <w:r w:rsidRPr="00B7047A">
              <w:rPr>
                <w:rFonts w:eastAsiaTheme="minorHAnsi"/>
                <w:b/>
                <w:bCs/>
                <w:sz w:val="22"/>
                <w:szCs w:val="22"/>
                <w:lang w:eastAsia="en-US"/>
              </w:rPr>
              <w:t>1850,00</w:t>
            </w:r>
          </w:p>
        </w:tc>
      </w:tr>
      <w:tr w:rsidR="008876C5" w:rsidRPr="00B7047A" w:rsidTr="003778B5">
        <w:tc>
          <w:tcPr>
            <w:tcW w:w="11718" w:type="dxa"/>
            <w:gridSpan w:val="7"/>
            <w:hideMark/>
          </w:tcPr>
          <w:p w:rsidR="008876C5" w:rsidRPr="00B7047A" w:rsidRDefault="008876C5">
            <w:pPr>
              <w:ind w:firstLine="414"/>
              <w:jc w:val="right"/>
              <w:rPr>
                <w:b/>
                <w:bCs/>
                <w:sz w:val="22"/>
                <w:szCs w:val="22"/>
              </w:rPr>
            </w:pPr>
            <w:r w:rsidRPr="00B7047A">
              <w:rPr>
                <w:b/>
                <w:bCs/>
                <w:sz w:val="22"/>
                <w:szCs w:val="22"/>
              </w:rPr>
              <w:t>Bendra sutarties suma EUR su PVM</w:t>
            </w:r>
          </w:p>
          <w:p w:rsidR="008876C5" w:rsidRPr="00B7047A" w:rsidRDefault="008876C5" w:rsidP="00682590">
            <w:pPr>
              <w:ind w:firstLine="414"/>
              <w:jc w:val="right"/>
              <w:rPr>
                <w:rFonts w:eastAsiaTheme="minorHAnsi"/>
                <w:b/>
                <w:bCs/>
                <w:color w:val="000000"/>
                <w:sz w:val="22"/>
                <w:szCs w:val="22"/>
                <w:lang w:eastAsia="en-US"/>
              </w:rPr>
            </w:pPr>
            <w:r w:rsidRPr="00B7047A">
              <w:rPr>
                <w:b/>
                <w:bCs/>
                <w:sz w:val="22"/>
                <w:szCs w:val="22"/>
              </w:rPr>
              <w:t>Suma žodžiais (</w:t>
            </w:r>
            <w:r w:rsidR="00682590" w:rsidRPr="00B7047A">
              <w:rPr>
                <w:b/>
                <w:bCs/>
                <w:sz w:val="22"/>
                <w:szCs w:val="22"/>
              </w:rPr>
              <w:t>trisdešimt aštuoni tūkstančiai aštuoni šimtai penkiasdešimt eurų nulis centų</w:t>
            </w:r>
            <w:r w:rsidRPr="00B7047A">
              <w:rPr>
                <w:b/>
                <w:bCs/>
                <w:sz w:val="22"/>
                <w:szCs w:val="22"/>
              </w:rPr>
              <w:t>)EUR</w:t>
            </w:r>
          </w:p>
        </w:tc>
        <w:tc>
          <w:tcPr>
            <w:tcW w:w="1350" w:type="dxa"/>
          </w:tcPr>
          <w:p w:rsidR="008876C5" w:rsidRPr="00B7047A" w:rsidRDefault="0076075D" w:rsidP="005646B8">
            <w:pPr>
              <w:rPr>
                <w:rFonts w:eastAsiaTheme="minorHAnsi"/>
                <w:b/>
                <w:bCs/>
                <w:sz w:val="22"/>
                <w:szCs w:val="22"/>
                <w:lang w:eastAsia="en-US"/>
              </w:rPr>
            </w:pPr>
            <w:r w:rsidRPr="00B7047A">
              <w:rPr>
                <w:rFonts w:eastAsiaTheme="minorHAnsi"/>
                <w:b/>
                <w:bCs/>
                <w:sz w:val="22"/>
                <w:szCs w:val="22"/>
                <w:lang w:eastAsia="en-US"/>
              </w:rPr>
              <w:t>38850,00</w:t>
            </w:r>
          </w:p>
        </w:tc>
      </w:tr>
      <w:tr w:rsidR="008876C5" w:rsidRPr="00B7047A" w:rsidTr="003778B5">
        <w:tc>
          <w:tcPr>
            <w:tcW w:w="990" w:type="dxa"/>
            <w:hideMark/>
          </w:tcPr>
          <w:p w:rsidR="008876C5" w:rsidRPr="00B7047A" w:rsidRDefault="008876C5">
            <w:pPr>
              <w:rPr>
                <w:rFonts w:eastAsiaTheme="minorHAnsi"/>
                <w:sz w:val="22"/>
                <w:szCs w:val="22"/>
                <w:lang w:eastAsia="en-US"/>
              </w:rPr>
            </w:pPr>
            <w:r w:rsidRPr="00B7047A">
              <w:rPr>
                <w:sz w:val="22"/>
                <w:szCs w:val="22"/>
              </w:rPr>
              <w:t>Pirkimo dalies</w:t>
            </w:r>
          </w:p>
        </w:tc>
        <w:tc>
          <w:tcPr>
            <w:tcW w:w="3528" w:type="dxa"/>
            <w:hideMark/>
          </w:tcPr>
          <w:p w:rsidR="008876C5" w:rsidRPr="00B7047A" w:rsidRDefault="008876C5">
            <w:pPr>
              <w:rPr>
                <w:rFonts w:eastAsiaTheme="minorHAnsi"/>
                <w:sz w:val="22"/>
                <w:szCs w:val="22"/>
                <w:lang w:eastAsia="en-US"/>
              </w:rPr>
            </w:pPr>
            <w:r w:rsidRPr="00B7047A">
              <w:rPr>
                <w:sz w:val="22"/>
                <w:szCs w:val="22"/>
              </w:rPr>
              <w:t xml:space="preserve">Prekės pavadinimas </w:t>
            </w:r>
          </w:p>
        </w:tc>
        <w:tc>
          <w:tcPr>
            <w:tcW w:w="1980" w:type="dxa"/>
            <w:hideMark/>
          </w:tcPr>
          <w:p w:rsidR="008876C5" w:rsidRPr="00B7047A" w:rsidRDefault="008876C5">
            <w:pPr>
              <w:rPr>
                <w:rFonts w:eastAsiaTheme="minorHAnsi"/>
                <w:sz w:val="22"/>
                <w:szCs w:val="22"/>
                <w:lang w:eastAsia="en-US"/>
              </w:rPr>
            </w:pPr>
            <w:r w:rsidRPr="00B7047A">
              <w:rPr>
                <w:sz w:val="22"/>
                <w:szCs w:val="22"/>
              </w:rPr>
              <w:t>Prekės gamintojas, kodas</w:t>
            </w:r>
          </w:p>
        </w:tc>
        <w:tc>
          <w:tcPr>
            <w:tcW w:w="1350" w:type="dxa"/>
            <w:hideMark/>
          </w:tcPr>
          <w:p w:rsidR="008876C5" w:rsidRPr="00B7047A" w:rsidRDefault="008876C5">
            <w:pPr>
              <w:rPr>
                <w:rFonts w:eastAsiaTheme="minorHAnsi"/>
                <w:sz w:val="22"/>
                <w:szCs w:val="22"/>
                <w:lang w:eastAsia="en-US"/>
              </w:rPr>
            </w:pPr>
            <w:r w:rsidRPr="00B7047A">
              <w:rPr>
                <w:sz w:val="22"/>
                <w:szCs w:val="22"/>
              </w:rPr>
              <w:t>Perkamas orientacinis kiekis vnt.</w:t>
            </w:r>
          </w:p>
        </w:tc>
        <w:tc>
          <w:tcPr>
            <w:tcW w:w="1080" w:type="dxa"/>
            <w:hideMark/>
          </w:tcPr>
          <w:p w:rsidR="008876C5" w:rsidRPr="00B7047A" w:rsidRDefault="008876C5">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8876C5" w:rsidRPr="00B7047A" w:rsidRDefault="008876C5">
            <w:pPr>
              <w:ind w:left="161"/>
              <w:rPr>
                <w:rFonts w:eastAsiaTheme="minorHAnsi"/>
                <w:sz w:val="22"/>
                <w:szCs w:val="22"/>
                <w:lang w:eastAsia="en-US"/>
              </w:rPr>
            </w:pPr>
            <w:r w:rsidRPr="00B7047A">
              <w:rPr>
                <w:sz w:val="22"/>
                <w:szCs w:val="22"/>
              </w:rPr>
              <w:t>Vnt. įkainis</w:t>
            </w:r>
          </w:p>
          <w:p w:rsidR="008876C5" w:rsidRPr="00B7047A" w:rsidRDefault="008876C5">
            <w:pPr>
              <w:ind w:left="161"/>
              <w:rPr>
                <w:sz w:val="22"/>
                <w:szCs w:val="22"/>
              </w:rPr>
            </w:pPr>
            <w:r w:rsidRPr="00B7047A">
              <w:rPr>
                <w:sz w:val="22"/>
                <w:szCs w:val="22"/>
              </w:rPr>
              <w:t xml:space="preserve">EUR be </w:t>
            </w:r>
          </w:p>
          <w:p w:rsidR="008876C5" w:rsidRPr="00B7047A" w:rsidRDefault="008876C5">
            <w:pPr>
              <w:ind w:left="161"/>
              <w:rPr>
                <w:rFonts w:eastAsiaTheme="minorHAnsi"/>
                <w:sz w:val="22"/>
                <w:szCs w:val="22"/>
                <w:lang w:eastAsia="en-US"/>
              </w:rPr>
            </w:pPr>
            <w:r w:rsidRPr="00B7047A">
              <w:rPr>
                <w:sz w:val="22"/>
                <w:szCs w:val="22"/>
              </w:rPr>
              <w:t>PVM</w:t>
            </w:r>
          </w:p>
        </w:tc>
        <w:tc>
          <w:tcPr>
            <w:tcW w:w="1350" w:type="dxa"/>
            <w:hideMark/>
          </w:tcPr>
          <w:p w:rsidR="008876C5" w:rsidRPr="00B7047A" w:rsidRDefault="008876C5">
            <w:pPr>
              <w:rPr>
                <w:rFonts w:eastAsiaTheme="minorHAnsi"/>
                <w:sz w:val="22"/>
                <w:szCs w:val="22"/>
                <w:lang w:eastAsia="en-US"/>
              </w:rPr>
            </w:pPr>
            <w:r w:rsidRPr="00B7047A">
              <w:rPr>
                <w:sz w:val="22"/>
                <w:szCs w:val="22"/>
              </w:rPr>
              <w:t xml:space="preserve">Vnt. įkainis </w:t>
            </w:r>
          </w:p>
          <w:p w:rsidR="008876C5" w:rsidRPr="00B7047A" w:rsidRDefault="008876C5">
            <w:pPr>
              <w:rPr>
                <w:rFonts w:eastAsiaTheme="minorHAnsi"/>
                <w:sz w:val="22"/>
                <w:szCs w:val="22"/>
                <w:lang w:eastAsia="en-US"/>
              </w:rPr>
            </w:pPr>
            <w:r w:rsidRPr="00B7047A">
              <w:rPr>
                <w:sz w:val="22"/>
                <w:szCs w:val="22"/>
              </w:rPr>
              <w:t>EUR su PVM</w:t>
            </w:r>
          </w:p>
        </w:tc>
        <w:tc>
          <w:tcPr>
            <w:tcW w:w="1350" w:type="dxa"/>
            <w:hideMark/>
          </w:tcPr>
          <w:p w:rsidR="008876C5" w:rsidRPr="00B7047A" w:rsidRDefault="008876C5" w:rsidP="005646B8">
            <w:pPr>
              <w:rPr>
                <w:rFonts w:eastAsiaTheme="minorHAnsi"/>
                <w:sz w:val="22"/>
                <w:szCs w:val="22"/>
                <w:lang w:eastAsia="en-US"/>
              </w:rPr>
            </w:pPr>
            <w:r w:rsidRPr="00B7047A">
              <w:rPr>
                <w:sz w:val="22"/>
                <w:szCs w:val="22"/>
              </w:rPr>
              <w:t xml:space="preserve">Suma </w:t>
            </w:r>
          </w:p>
          <w:p w:rsidR="008876C5" w:rsidRPr="00B7047A" w:rsidRDefault="008876C5" w:rsidP="005646B8">
            <w:pPr>
              <w:rPr>
                <w:rFonts w:eastAsiaTheme="minorHAnsi"/>
                <w:sz w:val="22"/>
                <w:szCs w:val="22"/>
                <w:lang w:eastAsia="en-US"/>
              </w:rPr>
            </w:pPr>
            <w:r w:rsidRPr="00B7047A">
              <w:rPr>
                <w:sz w:val="22"/>
                <w:szCs w:val="22"/>
              </w:rPr>
              <w:t>EUR be PVM</w:t>
            </w:r>
          </w:p>
        </w:tc>
      </w:tr>
      <w:tr w:rsidR="008876C5" w:rsidRPr="00B7047A" w:rsidTr="003778B5">
        <w:tc>
          <w:tcPr>
            <w:tcW w:w="99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1</w:t>
            </w:r>
          </w:p>
        </w:tc>
        <w:tc>
          <w:tcPr>
            <w:tcW w:w="3528" w:type="dxa"/>
            <w:hideMark/>
          </w:tcPr>
          <w:p w:rsidR="008876C5" w:rsidRPr="00B7047A" w:rsidRDefault="008876C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8876C5" w:rsidRPr="00B7047A" w:rsidRDefault="008876C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4</w:t>
            </w:r>
          </w:p>
        </w:tc>
        <w:tc>
          <w:tcPr>
            <w:tcW w:w="1080" w:type="dxa"/>
            <w:hideMark/>
          </w:tcPr>
          <w:p w:rsidR="008876C5" w:rsidRPr="00B7047A" w:rsidRDefault="008876C5">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hideMark/>
          </w:tcPr>
          <w:p w:rsidR="008876C5" w:rsidRPr="00B7047A" w:rsidRDefault="008876C5">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hideMark/>
          </w:tcPr>
          <w:p w:rsidR="008876C5" w:rsidRPr="00B7047A" w:rsidRDefault="008876C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8876C5" w:rsidRPr="00B7047A" w:rsidRDefault="008876C5" w:rsidP="005646B8">
            <w:pPr>
              <w:rPr>
                <w:rFonts w:eastAsiaTheme="minorHAnsi"/>
                <w:i/>
                <w:iCs/>
                <w:sz w:val="22"/>
                <w:szCs w:val="22"/>
                <w:lang w:eastAsia="en-US"/>
              </w:rPr>
            </w:pPr>
            <w:r w:rsidRPr="00B7047A">
              <w:rPr>
                <w:i/>
                <w:iCs/>
                <w:sz w:val="22"/>
                <w:szCs w:val="22"/>
              </w:rPr>
              <w:t>8</w:t>
            </w:r>
          </w:p>
        </w:tc>
      </w:tr>
      <w:tr w:rsidR="008876C5" w:rsidRPr="00B7047A" w:rsidTr="003778B5">
        <w:tc>
          <w:tcPr>
            <w:tcW w:w="990" w:type="dxa"/>
            <w:hideMark/>
          </w:tcPr>
          <w:p w:rsidR="008876C5" w:rsidRPr="00B7047A" w:rsidRDefault="008876C5">
            <w:pPr>
              <w:ind w:firstLine="414"/>
              <w:rPr>
                <w:rFonts w:eastAsiaTheme="minorHAnsi"/>
                <w:sz w:val="22"/>
                <w:szCs w:val="22"/>
                <w:lang w:eastAsia="en-US"/>
              </w:rPr>
            </w:pPr>
            <w:r w:rsidRPr="00B7047A">
              <w:rPr>
                <w:sz w:val="22"/>
                <w:szCs w:val="22"/>
              </w:rPr>
              <w:t>35</w:t>
            </w:r>
          </w:p>
        </w:tc>
        <w:tc>
          <w:tcPr>
            <w:tcW w:w="3528" w:type="dxa"/>
            <w:hideMark/>
          </w:tcPr>
          <w:p w:rsidR="008876C5" w:rsidRPr="00B7047A" w:rsidRDefault="008876C5" w:rsidP="00E01C15">
            <w:pPr>
              <w:rPr>
                <w:rFonts w:eastAsiaTheme="minorHAnsi"/>
                <w:caps/>
                <w:sz w:val="22"/>
                <w:szCs w:val="22"/>
                <w:lang w:eastAsia="en-US"/>
              </w:rPr>
            </w:pPr>
            <w:r w:rsidRPr="00B7047A">
              <w:rPr>
                <w:sz w:val="22"/>
                <w:szCs w:val="22"/>
              </w:rPr>
              <w:t xml:space="preserve">Kairiojo skilvelio stimuliacijos endokardinis elektrodas bipolis </w:t>
            </w:r>
          </w:p>
        </w:tc>
        <w:tc>
          <w:tcPr>
            <w:tcW w:w="1980" w:type="dxa"/>
          </w:tcPr>
          <w:p w:rsidR="00E01C15" w:rsidRPr="00B7047A" w:rsidRDefault="008876C5" w:rsidP="008876C5">
            <w:pPr>
              <w:rPr>
                <w:sz w:val="22"/>
                <w:szCs w:val="22"/>
              </w:rPr>
            </w:pPr>
            <w:r w:rsidRPr="00B7047A">
              <w:rPr>
                <w:sz w:val="22"/>
                <w:szCs w:val="22"/>
              </w:rPr>
              <w:t xml:space="preserve">St. Jude Medical, Inc., </w:t>
            </w:r>
          </w:p>
          <w:p w:rsidR="008876C5" w:rsidRPr="00B7047A" w:rsidRDefault="00E01C15" w:rsidP="00E01C15">
            <w:pPr>
              <w:rPr>
                <w:sz w:val="22"/>
                <w:szCs w:val="22"/>
              </w:rPr>
            </w:pPr>
            <w:r w:rsidRPr="00B7047A">
              <w:rPr>
                <w:sz w:val="22"/>
                <w:szCs w:val="22"/>
              </w:rPr>
              <w:t xml:space="preserve">QuickFlex µ 1258T </w:t>
            </w:r>
          </w:p>
        </w:tc>
        <w:tc>
          <w:tcPr>
            <w:tcW w:w="1350" w:type="dxa"/>
            <w:hideMark/>
          </w:tcPr>
          <w:p w:rsidR="008876C5" w:rsidRPr="00B7047A" w:rsidRDefault="008876C5">
            <w:pPr>
              <w:ind w:firstLine="414"/>
              <w:jc w:val="both"/>
              <w:rPr>
                <w:rFonts w:eastAsiaTheme="minorHAnsi"/>
                <w:sz w:val="22"/>
                <w:szCs w:val="22"/>
                <w:lang w:eastAsia="en-US"/>
              </w:rPr>
            </w:pPr>
            <w:r w:rsidRPr="00B7047A">
              <w:rPr>
                <w:rFonts w:eastAsiaTheme="minorHAnsi"/>
                <w:sz w:val="22"/>
                <w:szCs w:val="22"/>
                <w:lang w:eastAsia="en-US"/>
              </w:rPr>
              <w:t>100</w:t>
            </w:r>
          </w:p>
        </w:tc>
        <w:tc>
          <w:tcPr>
            <w:tcW w:w="1080" w:type="dxa"/>
          </w:tcPr>
          <w:p w:rsidR="008876C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8876C5" w:rsidRPr="00B7047A" w:rsidRDefault="00E01C15">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260,00</w:t>
            </w:r>
          </w:p>
        </w:tc>
        <w:tc>
          <w:tcPr>
            <w:tcW w:w="1350" w:type="dxa"/>
          </w:tcPr>
          <w:p w:rsidR="008876C5" w:rsidRPr="00B7047A" w:rsidRDefault="00E01C15">
            <w:pPr>
              <w:ind w:firstLine="414"/>
              <w:jc w:val="both"/>
              <w:rPr>
                <w:rFonts w:eastAsiaTheme="minorHAnsi"/>
                <w:color w:val="000000"/>
                <w:sz w:val="22"/>
                <w:szCs w:val="22"/>
                <w:lang w:eastAsia="en-US"/>
              </w:rPr>
            </w:pPr>
            <w:r w:rsidRPr="00B7047A">
              <w:rPr>
                <w:rFonts w:eastAsiaTheme="minorHAnsi"/>
                <w:color w:val="000000"/>
                <w:sz w:val="22"/>
                <w:szCs w:val="22"/>
                <w:lang w:eastAsia="en-US"/>
              </w:rPr>
              <w:t>273,00</w:t>
            </w:r>
          </w:p>
        </w:tc>
        <w:tc>
          <w:tcPr>
            <w:tcW w:w="1350" w:type="dxa"/>
          </w:tcPr>
          <w:p w:rsidR="008876C5" w:rsidRPr="00B7047A" w:rsidRDefault="00E01C15" w:rsidP="005646B8">
            <w:pPr>
              <w:rPr>
                <w:rFonts w:eastAsiaTheme="minorHAnsi"/>
                <w:sz w:val="22"/>
                <w:szCs w:val="22"/>
                <w:lang w:eastAsia="en-US"/>
              </w:rPr>
            </w:pPr>
            <w:r w:rsidRPr="00B7047A">
              <w:rPr>
                <w:rFonts w:eastAsiaTheme="minorHAnsi"/>
                <w:sz w:val="22"/>
                <w:szCs w:val="22"/>
                <w:lang w:eastAsia="en-US"/>
              </w:rPr>
              <w:t>26000,00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Pr>
          <w:p w:rsidR="008876C5" w:rsidRPr="00B7047A" w:rsidRDefault="00E01C15" w:rsidP="005646B8">
            <w:pPr>
              <w:rPr>
                <w:rFonts w:eastAsiaTheme="minorHAnsi"/>
                <w:b/>
                <w:bCs/>
                <w:sz w:val="22"/>
                <w:szCs w:val="22"/>
                <w:lang w:eastAsia="en-US"/>
              </w:rPr>
            </w:pPr>
            <w:r w:rsidRPr="00B7047A">
              <w:rPr>
                <w:rFonts w:eastAsiaTheme="minorHAnsi"/>
                <w:b/>
                <w:bCs/>
                <w:sz w:val="22"/>
                <w:szCs w:val="22"/>
                <w:lang w:eastAsia="en-US"/>
              </w:rPr>
              <w:t>26000,00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8876C5" w:rsidRPr="00B7047A" w:rsidRDefault="00E01C15" w:rsidP="005646B8">
            <w:pPr>
              <w:rPr>
                <w:rFonts w:eastAsiaTheme="minorHAnsi"/>
                <w:b/>
                <w:bCs/>
                <w:sz w:val="22"/>
                <w:szCs w:val="22"/>
                <w:lang w:eastAsia="en-US"/>
              </w:rPr>
            </w:pPr>
            <w:r w:rsidRPr="00B7047A">
              <w:rPr>
                <w:rFonts w:eastAsiaTheme="minorHAnsi"/>
                <w:b/>
                <w:bCs/>
                <w:sz w:val="22"/>
                <w:szCs w:val="22"/>
                <w:lang w:eastAsia="en-US"/>
              </w:rPr>
              <w:t>1300,00</w:t>
            </w:r>
          </w:p>
        </w:tc>
      </w:tr>
      <w:tr w:rsidR="008876C5" w:rsidRPr="00B7047A" w:rsidTr="003778B5">
        <w:tc>
          <w:tcPr>
            <w:tcW w:w="11718" w:type="dxa"/>
            <w:gridSpan w:val="7"/>
            <w:hideMark/>
          </w:tcPr>
          <w:p w:rsidR="008876C5" w:rsidRPr="00B7047A" w:rsidRDefault="008876C5">
            <w:pPr>
              <w:ind w:firstLine="414"/>
              <w:jc w:val="right"/>
              <w:rPr>
                <w:b/>
                <w:bCs/>
                <w:sz w:val="22"/>
                <w:szCs w:val="22"/>
              </w:rPr>
            </w:pPr>
            <w:r w:rsidRPr="00B7047A">
              <w:rPr>
                <w:b/>
                <w:bCs/>
                <w:sz w:val="22"/>
                <w:szCs w:val="22"/>
              </w:rPr>
              <w:t>Bendra sutarties suma EUR su PVM</w:t>
            </w:r>
          </w:p>
          <w:p w:rsidR="008876C5" w:rsidRPr="00B7047A" w:rsidRDefault="008876C5" w:rsidP="00E01C15">
            <w:pPr>
              <w:ind w:firstLine="414"/>
              <w:jc w:val="right"/>
              <w:rPr>
                <w:rFonts w:eastAsiaTheme="minorHAnsi"/>
                <w:b/>
                <w:bCs/>
                <w:color w:val="000000"/>
                <w:sz w:val="22"/>
                <w:szCs w:val="22"/>
                <w:lang w:eastAsia="en-US"/>
              </w:rPr>
            </w:pPr>
            <w:r w:rsidRPr="00B7047A">
              <w:rPr>
                <w:b/>
                <w:bCs/>
                <w:sz w:val="22"/>
                <w:szCs w:val="22"/>
              </w:rPr>
              <w:t>Suma žodžiais (</w:t>
            </w:r>
            <w:r w:rsidR="00E01C15" w:rsidRPr="00B7047A">
              <w:rPr>
                <w:b/>
                <w:bCs/>
                <w:sz w:val="22"/>
                <w:szCs w:val="22"/>
              </w:rPr>
              <w:t>dvidešimt septyni tūkstančiai trys šimtai eurų nulis centų</w:t>
            </w:r>
            <w:r w:rsidRPr="00B7047A">
              <w:rPr>
                <w:b/>
                <w:bCs/>
                <w:sz w:val="22"/>
                <w:szCs w:val="22"/>
              </w:rPr>
              <w:t xml:space="preserve"> )EUR</w:t>
            </w:r>
          </w:p>
        </w:tc>
        <w:tc>
          <w:tcPr>
            <w:tcW w:w="1350" w:type="dxa"/>
          </w:tcPr>
          <w:p w:rsidR="008876C5" w:rsidRPr="00B7047A" w:rsidRDefault="00E01C15" w:rsidP="005646B8">
            <w:pPr>
              <w:rPr>
                <w:rFonts w:eastAsiaTheme="minorHAnsi"/>
                <w:b/>
                <w:bCs/>
                <w:sz w:val="22"/>
                <w:szCs w:val="22"/>
                <w:lang w:eastAsia="en-US"/>
              </w:rPr>
            </w:pPr>
            <w:r w:rsidRPr="00B7047A">
              <w:rPr>
                <w:rFonts w:eastAsiaTheme="minorHAnsi"/>
                <w:b/>
                <w:bCs/>
                <w:sz w:val="22"/>
                <w:szCs w:val="22"/>
                <w:lang w:eastAsia="en-US"/>
              </w:rPr>
              <w:t>27300,00</w:t>
            </w:r>
          </w:p>
          <w:p w:rsidR="008876C5" w:rsidRPr="00B7047A" w:rsidRDefault="008876C5" w:rsidP="005646B8">
            <w:pPr>
              <w:rPr>
                <w:rFonts w:eastAsiaTheme="minorHAnsi"/>
                <w:b/>
                <w:bCs/>
                <w:sz w:val="22"/>
                <w:szCs w:val="22"/>
                <w:lang w:eastAsia="en-US"/>
              </w:rPr>
            </w:pPr>
          </w:p>
        </w:tc>
      </w:tr>
      <w:tr w:rsidR="008876C5" w:rsidRPr="00B7047A" w:rsidTr="003778B5">
        <w:tc>
          <w:tcPr>
            <w:tcW w:w="990" w:type="dxa"/>
            <w:hideMark/>
          </w:tcPr>
          <w:p w:rsidR="008876C5" w:rsidRPr="00B7047A" w:rsidRDefault="008876C5">
            <w:pPr>
              <w:rPr>
                <w:rFonts w:eastAsiaTheme="minorHAnsi"/>
                <w:sz w:val="22"/>
                <w:szCs w:val="22"/>
                <w:lang w:eastAsia="en-US"/>
              </w:rPr>
            </w:pPr>
            <w:r w:rsidRPr="00B7047A">
              <w:rPr>
                <w:sz w:val="22"/>
                <w:szCs w:val="22"/>
              </w:rPr>
              <w:t>Pirkimo dalies</w:t>
            </w:r>
          </w:p>
        </w:tc>
        <w:tc>
          <w:tcPr>
            <w:tcW w:w="3528" w:type="dxa"/>
            <w:hideMark/>
          </w:tcPr>
          <w:p w:rsidR="008876C5" w:rsidRPr="00B7047A" w:rsidRDefault="008876C5">
            <w:pPr>
              <w:rPr>
                <w:rFonts w:eastAsiaTheme="minorHAnsi"/>
                <w:sz w:val="22"/>
                <w:szCs w:val="22"/>
                <w:lang w:eastAsia="en-US"/>
              </w:rPr>
            </w:pPr>
            <w:r w:rsidRPr="00B7047A">
              <w:rPr>
                <w:sz w:val="22"/>
                <w:szCs w:val="22"/>
              </w:rPr>
              <w:t xml:space="preserve">Prekės pavadinimas </w:t>
            </w:r>
          </w:p>
        </w:tc>
        <w:tc>
          <w:tcPr>
            <w:tcW w:w="1980" w:type="dxa"/>
            <w:hideMark/>
          </w:tcPr>
          <w:p w:rsidR="008876C5" w:rsidRPr="00B7047A" w:rsidRDefault="008876C5">
            <w:pPr>
              <w:rPr>
                <w:rFonts w:eastAsiaTheme="minorHAnsi"/>
                <w:sz w:val="22"/>
                <w:szCs w:val="22"/>
                <w:lang w:eastAsia="en-US"/>
              </w:rPr>
            </w:pPr>
            <w:r w:rsidRPr="00B7047A">
              <w:rPr>
                <w:sz w:val="22"/>
                <w:szCs w:val="22"/>
              </w:rPr>
              <w:t>Prekės gamintojas, kodas</w:t>
            </w:r>
          </w:p>
        </w:tc>
        <w:tc>
          <w:tcPr>
            <w:tcW w:w="1350" w:type="dxa"/>
            <w:hideMark/>
          </w:tcPr>
          <w:p w:rsidR="008876C5" w:rsidRPr="00B7047A" w:rsidRDefault="008876C5">
            <w:pPr>
              <w:rPr>
                <w:rFonts w:eastAsiaTheme="minorHAnsi"/>
                <w:sz w:val="22"/>
                <w:szCs w:val="22"/>
                <w:lang w:eastAsia="en-US"/>
              </w:rPr>
            </w:pPr>
            <w:r w:rsidRPr="00B7047A">
              <w:rPr>
                <w:sz w:val="22"/>
                <w:szCs w:val="22"/>
              </w:rPr>
              <w:t>Perkamas orientacinis kiekis vnt.</w:t>
            </w:r>
          </w:p>
        </w:tc>
        <w:tc>
          <w:tcPr>
            <w:tcW w:w="1080" w:type="dxa"/>
            <w:hideMark/>
          </w:tcPr>
          <w:p w:rsidR="008876C5" w:rsidRPr="00B7047A" w:rsidRDefault="008876C5">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8876C5" w:rsidRPr="00B7047A" w:rsidRDefault="008876C5">
            <w:pPr>
              <w:ind w:left="142"/>
              <w:rPr>
                <w:rFonts w:eastAsiaTheme="minorHAnsi"/>
                <w:sz w:val="22"/>
                <w:szCs w:val="22"/>
                <w:lang w:eastAsia="en-US"/>
              </w:rPr>
            </w:pPr>
            <w:r w:rsidRPr="00B7047A">
              <w:rPr>
                <w:sz w:val="22"/>
                <w:szCs w:val="22"/>
              </w:rPr>
              <w:t>Vnt. įkainis</w:t>
            </w:r>
          </w:p>
          <w:p w:rsidR="008876C5" w:rsidRPr="00B7047A" w:rsidRDefault="008876C5">
            <w:pPr>
              <w:ind w:firstLine="142"/>
              <w:rPr>
                <w:sz w:val="22"/>
                <w:szCs w:val="22"/>
              </w:rPr>
            </w:pPr>
            <w:r w:rsidRPr="00B7047A">
              <w:rPr>
                <w:sz w:val="22"/>
                <w:szCs w:val="22"/>
              </w:rPr>
              <w:t xml:space="preserve">EUR be </w:t>
            </w:r>
          </w:p>
          <w:p w:rsidR="008876C5" w:rsidRPr="00B7047A" w:rsidRDefault="008876C5">
            <w:pPr>
              <w:ind w:firstLine="142"/>
              <w:rPr>
                <w:rFonts w:eastAsiaTheme="minorHAnsi"/>
                <w:sz w:val="22"/>
                <w:szCs w:val="22"/>
                <w:lang w:eastAsia="en-US"/>
              </w:rPr>
            </w:pPr>
            <w:r w:rsidRPr="00B7047A">
              <w:rPr>
                <w:sz w:val="22"/>
                <w:szCs w:val="22"/>
              </w:rPr>
              <w:t>PVM</w:t>
            </w:r>
          </w:p>
        </w:tc>
        <w:tc>
          <w:tcPr>
            <w:tcW w:w="1350" w:type="dxa"/>
            <w:hideMark/>
          </w:tcPr>
          <w:p w:rsidR="008876C5" w:rsidRPr="00B7047A" w:rsidRDefault="008876C5">
            <w:pPr>
              <w:ind w:firstLine="33"/>
              <w:rPr>
                <w:rFonts w:eastAsiaTheme="minorHAnsi"/>
                <w:sz w:val="22"/>
                <w:szCs w:val="22"/>
                <w:lang w:eastAsia="en-US"/>
              </w:rPr>
            </w:pPr>
            <w:r w:rsidRPr="00B7047A">
              <w:rPr>
                <w:sz w:val="22"/>
                <w:szCs w:val="22"/>
              </w:rPr>
              <w:t xml:space="preserve">Vnt. įkainis </w:t>
            </w:r>
          </w:p>
          <w:p w:rsidR="008876C5" w:rsidRPr="00B7047A" w:rsidRDefault="008876C5">
            <w:pPr>
              <w:ind w:firstLine="33"/>
              <w:rPr>
                <w:rFonts w:eastAsiaTheme="minorHAnsi"/>
                <w:sz w:val="22"/>
                <w:szCs w:val="22"/>
                <w:lang w:eastAsia="en-US"/>
              </w:rPr>
            </w:pPr>
            <w:r w:rsidRPr="00B7047A">
              <w:rPr>
                <w:sz w:val="22"/>
                <w:szCs w:val="22"/>
              </w:rPr>
              <w:t>EUR su PVM</w:t>
            </w:r>
          </w:p>
        </w:tc>
        <w:tc>
          <w:tcPr>
            <w:tcW w:w="1350" w:type="dxa"/>
            <w:hideMark/>
          </w:tcPr>
          <w:p w:rsidR="008876C5" w:rsidRPr="00B7047A" w:rsidRDefault="008876C5" w:rsidP="005646B8">
            <w:pPr>
              <w:rPr>
                <w:rFonts w:eastAsiaTheme="minorHAnsi"/>
                <w:sz w:val="22"/>
                <w:szCs w:val="22"/>
                <w:lang w:eastAsia="en-US"/>
              </w:rPr>
            </w:pPr>
            <w:r w:rsidRPr="00B7047A">
              <w:rPr>
                <w:sz w:val="22"/>
                <w:szCs w:val="22"/>
              </w:rPr>
              <w:t xml:space="preserve">Suma </w:t>
            </w:r>
          </w:p>
          <w:p w:rsidR="008876C5" w:rsidRPr="00B7047A" w:rsidRDefault="008876C5" w:rsidP="005646B8">
            <w:pPr>
              <w:rPr>
                <w:rFonts w:eastAsiaTheme="minorHAnsi"/>
                <w:sz w:val="22"/>
                <w:szCs w:val="22"/>
                <w:lang w:eastAsia="en-US"/>
              </w:rPr>
            </w:pPr>
            <w:r w:rsidRPr="00B7047A">
              <w:rPr>
                <w:sz w:val="22"/>
                <w:szCs w:val="22"/>
              </w:rPr>
              <w:t>EUR be PVM</w:t>
            </w:r>
          </w:p>
        </w:tc>
      </w:tr>
      <w:tr w:rsidR="008876C5" w:rsidRPr="00B7047A" w:rsidTr="003778B5">
        <w:tc>
          <w:tcPr>
            <w:tcW w:w="99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1</w:t>
            </w:r>
          </w:p>
        </w:tc>
        <w:tc>
          <w:tcPr>
            <w:tcW w:w="3528" w:type="dxa"/>
            <w:hideMark/>
          </w:tcPr>
          <w:p w:rsidR="008876C5" w:rsidRPr="00B7047A" w:rsidRDefault="008876C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8876C5" w:rsidRPr="00B7047A" w:rsidRDefault="008876C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4</w:t>
            </w:r>
          </w:p>
        </w:tc>
        <w:tc>
          <w:tcPr>
            <w:tcW w:w="1080" w:type="dxa"/>
            <w:hideMark/>
          </w:tcPr>
          <w:p w:rsidR="008876C5" w:rsidRPr="00B7047A" w:rsidRDefault="008876C5">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hideMark/>
          </w:tcPr>
          <w:p w:rsidR="008876C5" w:rsidRPr="00B7047A" w:rsidRDefault="008876C5">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hideMark/>
          </w:tcPr>
          <w:p w:rsidR="008876C5" w:rsidRPr="00B7047A" w:rsidRDefault="008876C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8876C5" w:rsidRPr="00B7047A" w:rsidRDefault="008876C5">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8876C5" w:rsidRPr="00B7047A" w:rsidTr="003778B5">
        <w:tc>
          <w:tcPr>
            <w:tcW w:w="990" w:type="dxa"/>
            <w:hideMark/>
          </w:tcPr>
          <w:p w:rsidR="008876C5" w:rsidRPr="00B7047A" w:rsidRDefault="008876C5">
            <w:pPr>
              <w:ind w:firstLine="414"/>
              <w:rPr>
                <w:rFonts w:eastAsiaTheme="minorHAnsi"/>
                <w:sz w:val="22"/>
                <w:szCs w:val="22"/>
                <w:lang w:eastAsia="en-US"/>
              </w:rPr>
            </w:pPr>
            <w:r w:rsidRPr="00B7047A">
              <w:rPr>
                <w:sz w:val="22"/>
                <w:szCs w:val="22"/>
              </w:rPr>
              <w:t>36</w:t>
            </w:r>
          </w:p>
        </w:tc>
        <w:tc>
          <w:tcPr>
            <w:tcW w:w="3528" w:type="dxa"/>
            <w:hideMark/>
          </w:tcPr>
          <w:p w:rsidR="008876C5" w:rsidRPr="00B7047A" w:rsidRDefault="008876C5" w:rsidP="00A45435">
            <w:pPr>
              <w:rPr>
                <w:rFonts w:eastAsiaTheme="minorHAnsi"/>
                <w:caps/>
                <w:sz w:val="22"/>
                <w:szCs w:val="22"/>
                <w:lang w:eastAsia="en-US"/>
              </w:rPr>
            </w:pPr>
            <w:r w:rsidRPr="00B7047A">
              <w:rPr>
                <w:sz w:val="22"/>
                <w:szCs w:val="22"/>
              </w:rPr>
              <w:t>Kairiojo skilvelio stimuliacijos endokardinis elektrodas keturpolis</w:t>
            </w:r>
            <w:r w:rsidR="00CB59FF" w:rsidRPr="00B7047A">
              <w:rPr>
                <w:sz w:val="22"/>
                <w:szCs w:val="22"/>
              </w:rPr>
              <w:t xml:space="preserve"> </w:t>
            </w:r>
          </w:p>
        </w:tc>
        <w:tc>
          <w:tcPr>
            <w:tcW w:w="1980" w:type="dxa"/>
          </w:tcPr>
          <w:p w:rsidR="00A45435" w:rsidRPr="00B7047A" w:rsidRDefault="00CB59FF" w:rsidP="00CB59FF">
            <w:pPr>
              <w:rPr>
                <w:sz w:val="22"/>
                <w:szCs w:val="22"/>
              </w:rPr>
            </w:pPr>
            <w:r w:rsidRPr="00B7047A">
              <w:rPr>
                <w:sz w:val="22"/>
                <w:szCs w:val="22"/>
              </w:rPr>
              <w:t xml:space="preserve">St. Jude Medical, Inc., </w:t>
            </w:r>
          </w:p>
          <w:p w:rsidR="008876C5" w:rsidRPr="00B7047A" w:rsidRDefault="00A45435" w:rsidP="00A45435">
            <w:pPr>
              <w:rPr>
                <w:sz w:val="22"/>
                <w:szCs w:val="22"/>
              </w:rPr>
            </w:pPr>
            <w:r w:rsidRPr="00B7047A">
              <w:rPr>
                <w:sz w:val="22"/>
                <w:szCs w:val="22"/>
              </w:rPr>
              <w:t xml:space="preserve">Quartet 1458Q </w:t>
            </w:r>
          </w:p>
        </w:tc>
        <w:tc>
          <w:tcPr>
            <w:tcW w:w="1350" w:type="dxa"/>
            <w:hideMark/>
          </w:tcPr>
          <w:p w:rsidR="008876C5" w:rsidRPr="00B7047A" w:rsidRDefault="008876C5">
            <w:pPr>
              <w:ind w:firstLine="414"/>
              <w:jc w:val="both"/>
              <w:rPr>
                <w:rFonts w:eastAsiaTheme="minorHAnsi"/>
                <w:sz w:val="22"/>
                <w:szCs w:val="22"/>
                <w:lang w:eastAsia="en-US"/>
              </w:rPr>
            </w:pPr>
            <w:r w:rsidRPr="00B7047A">
              <w:rPr>
                <w:rFonts w:eastAsiaTheme="minorHAnsi"/>
                <w:sz w:val="22"/>
                <w:szCs w:val="22"/>
                <w:lang w:eastAsia="en-US"/>
              </w:rPr>
              <w:t>100</w:t>
            </w:r>
          </w:p>
        </w:tc>
        <w:tc>
          <w:tcPr>
            <w:tcW w:w="1080" w:type="dxa"/>
          </w:tcPr>
          <w:p w:rsidR="008876C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8876C5" w:rsidRPr="00B7047A" w:rsidRDefault="00A45435">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340,00</w:t>
            </w:r>
          </w:p>
        </w:tc>
        <w:tc>
          <w:tcPr>
            <w:tcW w:w="1350" w:type="dxa"/>
          </w:tcPr>
          <w:p w:rsidR="008876C5" w:rsidRPr="00B7047A" w:rsidRDefault="00A45435">
            <w:pPr>
              <w:ind w:firstLine="414"/>
              <w:jc w:val="both"/>
              <w:rPr>
                <w:rFonts w:eastAsiaTheme="minorHAnsi"/>
                <w:color w:val="000000"/>
                <w:sz w:val="22"/>
                <w:szCs w:val="22"/>
                <w:lang w:eastAsia="en-US"/>
              </w:rPr>
            </w:pPr>
            <w:r w:rsidRPr="00B7047A">
              <w:rPr>
                <w:rFonts w:eastAsiaTheme="minorHAnsi"/>
                <w:color w:val="000000"/>
                <w:sz w:val="22"/>
                <w:szCs w:val="22"/>
                <w:lang w:eastAsia="en-US"/>
              </w:rPr>
              <w:t>357,00</w:t>
            </w:r>
          </w:p>
        </w:tc>
        <w:tc>
          <w:tcPr>
            <w:tcW w:w="1350" w:type="dxa"/>
          </w:tcPr>
          <w:p w:rsidR="008876C5" w:rsidRPr="00B7047A" w:rsidRDefault="00A45435" w:rsidP="00A45435">
            <w:pPr>
              <w:rPr>
                <w:rFonts w:eastAsiaTheme="minorHAnsi"/>
                <w:sz w:val="22"/>
                <w:szCs w:val="22"/>
                <w:lang w:eastAsia="en-US"/>
              </w:rPr>
            </w:pPr>
            <w:r w:rsidRPr="00B7047A">
              <w:rPr>
                <w:rFonts w:eastAsiaTheme="minorHAnsi"/>
                <w:sz w:val="22"/>
                <w:szCs w:val="22"/>
                <w:lang w:eastAsia="en-US"/>
              </w:rPr>
              <w:t>34000,00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Pr>
          <w:p w:rsidR="008876C5" w:rsidRPr="00B7047A" w:rsidRDefault="00A45435" w:rsidP="00A45435">
            <w:pPr>
              <w:rPr>
                <w:rFonts w:eastAsiaTheme="minorHAnsi"/>
                <w:b/>
                <w:sz w:val="22"/>
                <w:szCs w:val="22"/>
                <w:lang w:eastAsia="en-US"/>
              </w:rPr>
            </w:pPr>
            <w:r w:rsidRPr="00B7047A">
              <w:rPr>
                <w:rFonts w:eastAsiaTheme="minorHAnsi"/>
                <w:b/>
                <w:sz w:val="22"/>
                <w:szCs w:val="22"/>
                <w:lang w:eastAsia="en-US"/>
              </w:rPr>
              <w:t>34000,00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8876C5" w:rsidRPr="00B7047A" w:rsidRDefault="00A45435" w:rsidP="00A45435">
            <w:pPr>
              <w:rPr>
                <w:rFonts w:eastAsiaTheme="minorHAnsi"/>
                <w:b/>
                <w:sz w:val="22"/>
                <w:szCs w:val="22"/>
                <w:lang w:eastAsia="en-US"/>
              </w:rPr>
            </w:pPr>
            <w:r w:rsidRPr="00B7047A">
              <w:rPr>
                <w:rFonts w:eastAsiaTheme="minorHAnsi"/>
                <w:b/>
                <w:sz w:val="22"/>
                <w:szCs w:val="22"/>
                <w:lang w:eastAsia="en-US"/>
              </w:rPr>
              <w:t>1700,00</w:t>
            </w:r>
          </w:p>
        </w:tc>
      </w:tr>
      <w:tr w:rsidR="008876C5" w:rsidRPr="00B7047A" w:rsidTr="003778B5">
        <w:tc>
          <w:tcPr>
            <w:tcW w:w="11718" w:type="dxa"/>
            <w:gridSpan w:val="7"/>
            <w:hideMark/>
          </w:tcPr>
          <w:p w:rsidR="008876C5" w:rsidRPr="00B7047A" w:rsidRDefault="008876C5">
            <w:pPr>
              <w:ind w:firstLine="414"/>
              <w:jc w:val="right"/>
              <w:rPr>
                <w:b/>
                <w:bCs/>
                <w:sz w:val="22"/>
                <w:szCs w:val="22"/>
              </w:rPr>
            </w:pPr>
            <w:r w:rsidRPr="00B7047A">
              <w:rPr>
                <w:b/>
                <w:bCs/>
                <w:sz w:val="22"/>
                <w:szCs w:val="22"/>
              </w:rPr>
              <w:t>Bendra sutarties suma EUR su PVM</w:t>
            </w:r>
          </w:p>
          <w:p w:rsidR="008876C5" w:rsidRPr="00B7047A" w:rsidRDefault="008876C5" w:rsidP="007B4FBF">
            <w:pPr>
              <w:ind w:firstLine="414"/>
              <w:jc w:val="right"/>
              <w:rPr>
                <w:rFonts w:eastAsiaTheme="minorHAnsi"/>
                <w:b/>
                <w:bCs/>
                <w:color w:val="000000"/>
                <w:sz w:val="22"/>
                <w:szCs w:val="22"/>
                <w:lang w:eastAsia="en-US"/>
              </w:rPr>
            </w:pPr>
            <w:r w:rsidRPr="00B7047A">
              <w:rPr>
                <w:b/>
                <w:bCs/>
                <w:sz w:val="22"/>
                <w:szCs w:val="22"/>
              </w:rPr>
              <w:t>Suma žodžiais (</w:t>
            </w:r>
            <w:r w:rsidR="007B4FBF" w:rsidRPr="00B7047A">
              <w:rPr>
                <w:b/>
                <w:bCs/>
                <w:sz w:val="22"/>
                <w:szCs w:val="22"/>
              </w:rPr>
              <w:t>trisdešimt penki tūkstančiai septyni šimtai eurų nulis centų</w:t>
            </w:r>
            <w:r w:rsidRPr="00B7047A">
              <w:rPr>
                <w:b/>
                <w:bCs/>
                <w:sz w:val="22"/>
                <w:szCs w:val="22"/>
              </w:rPr>
              <w:t xml:space="preserve"> )EUR</w:t>
            </w:r>
          </w:p>
        </w:tc>
        <w:tc>
          <w:tcPr>
            <w:tcW w:w="1350" w:type="dxa"/>
          </w:tcPr>
          <w:p w:rsidR="008876C5" w:rsidRPr="00B7047A" w:rsidRDefault="00A45435" w:rsidP="00A45435">
            <w:pPr>
              <w:rPr>
                <w:rFonts w:eastAsiaTheme="minorHAnsi"/>
                <w:b/>
                <w:sz w:val="22"/>
                <w:szCs w:val="22"/>
                <w:lang w:eastAsia="en-US"/>
              </w:rPr>
            </w:pPr>
            <w:r w:rsidRPr="00B7047A">
              <w:rPr>
                <w:rFonts w:eastAsiaTheme="minorHAnsi"/>
                <w:b/>
                <w:sz w:val="22"/>
                <w:szCs w:val="22"/>
                <w:lang w:eastAsia="en-US"/>
              </w:rPr>
              <w:t>35700,00</w:t>
            </w:r>
          </w:p>
        </w:tc>
      </w:tr>
      <w:tr w:rsidR="008876C5" w:rsidRPr="00B7047A" w:rsidTr="003778B5">
        <w:tc>
          <w:tcPr>
            <w:tcW w:w="990" w:type="dxa"/>
            <w:hideMark/>
          </w:tcPr>
          <w:p w:rsidR="008876C5" w:rsidRPr="00B7047A" w:rsidRDefault="008876C5">
            <w:pPr>
              <w:rPr>
                <w:rFonts w:eastAsiaTheme="minorHAnsi"/>
                <w:sz w:val="22"/>
                <w:szCs w:val="22"/>
                <w:lang w:eastAsia="en-US"/>
              </w:rPr>
            </w:pPr>
            <w:r w:rsidRPr="00B7047A">
              <w:rPr>
                <w:sz w:val="22"/>
                <w:szCs w:val="22"/>
              </w:rPr>
              <w:t>Pirkimo dalies</w:t>
            </w:r>
          </w:p>
        </w:tc>
        <w:tc>
          <w:tcPr>
            <w:tcW w:w="3528" w:type="dxa"/>
            <w:hideMark/>
          </w:tcPr>
          <w:p w:rsidR="008876C5" w:rsidRPr="00B7047A" w:rsidRDefault="008876C5">
            <w:pPr>
              <w:rPr>
                <w:rFonts w:eastAsiaTheme="minorHAnsi"/>
                <w:sz w:val="22"/>
                <w:szCs w:val="22"/>
                <w:lang w:eastAsia="en-US"/>
              </w:rPr>
            </w:pPr>
            <w:r w:rsidRPr="00B7047A">
              <w:rPr>
                <w:sz w:val="22"/>
                <w:szCs w:val="22"/>
              </w:rPr>
              <w:t xml:space="preserve">Prekės pavadinimas </w:t>
            </w:r>
          </w:p>
        </w:tc>
        <w:tc>
          <w:tcPr>
            <w:tcW w:w="1980" w:type="dxa"/>
            <w:hideMark/>
          </w:tcPr>
          <w:p w:rsidR="008876C5" w:rsidRPr="00B7047A" w:rsidRDefault="008876C5">
            <w:pPr>
              <w:rPr>
                <w:rFonts w:eastAsiaTheme="minorHAnsi"/>
                <w:sz w:val="22"/>
                <w:szCs w:val="22"/>
                <w:lang w:eastAsia="en-US"/>
              </w:rPr>
            </w:pPr>
            <w:r w:rsidRPr="00B7047A">
              <w:rPr>
                <w:sz w:val="22"/>
                <w:szCs w:val="22"/>
              </w:rPr>
              <w:t>Prekės gamintojas, kodas</w:t>
            </w:r>
          </w:p>
        </w:tc>
        <w:tc>
          <w:tcPr>
            <w:tcW w:w="1350" w:type="dxa"/>
            <w:hideMark/>
          </w:tcPr>
          <w:p w:rsidR="008876C5" w:rsidRPr="00B7047A" w:rsidRDefault="008876C5">
            <w:pPr>
              <w:rPr>
                <w:rFonts w:eastAsiaTheme="minorHAnsi"/>
                <w:sz w:val="22"/>
                <w:szCs w:val="22"/>
                <w:lang w:eastAsia="en-US"/>
              </w:rPr>
            </w:pPr>
            <w:r w:rsidRPr="00B7047A">
              <w:rPr>
                <w:sz w:val="22"/>
                <w:szCs w:val="22"/>
              </w:rPr>
              <w:t>Perkamas orientacinis kiekis vnt.</w:t>
            </w:r>
          </w:p>
        </w:tc>
        <w:tc>
          <w:tcPr>
            <w:tcW w:w="1080" w:type="dxa"/>
            <w:hideMark/>
          </w:tcPr>
          <w:p w:rsidR="008876C5" w:rsidRPr="00B7047A" w:rsidRDefault="008876C5">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hideMark/>
          </w:tcPr>
          <w:p w:rsidR="008876C5" w:rsidRPr="00B7047A" w:rsidRDefault="008876C5">
            <w:pPr>
              <w:ind w:left="161"/>
              <w:rPr>
                <w:rFonts w:eastAsiaTheme="minorHAnsi"/>
                <w:sz w:val="22"/>
                <w:szCs w:val="22"/>
                <w:lang w:eastAsia="en-US"/>
              </w:rPr>
            </w:pPr>
            <w:r w:rsidRPr="00B7047A">
              <w:rPr>
                <w:sz w:val="22"/>
                <w:szCs w:val="22"/>
              </w:rPr>
              <w:t>Vnt. įkainis</w:t>
            </w:r>
          </w:p>
          <w:p w:rsidR="008876C5" w:rsidRPr="00B7047A" w:rsidRDefault="008876C5">
            <w:pPr>
              <w:ind w:left="161"/>
              <w:rPr>
                <w:sz w:val="22"/>
                <w:szCs w:val="22"/>
              </w:rPr>
            </w:pPr>
            <w:r w:rsidRPr="00B7047A">
              <w:rPr>
                <w:sz w:val="22"/>
                <w:szCs w:val="22"/>
              </w:rPr>
              <w:t xml:space="preserve">EUR be </w:t>
            </w:r>
          </w:p>
          <w:p w:rsidR="008876C5" w:rsidRPr="00B7047A" w:rsidRDefault="008876C5">
            <w:pPr>
              <w:ind w:left="161"/>
              <w:rPr>
                <w:rFonts w:eastAsiaTheme="minorHAnsi"/>
                <w:sz w:val="22"/>
                <w:szCs w:val="22"/>
                <w:lang w:eastAsia="en-US"/>
              </w:rPr>
            </w:pPr>
            <w:r w:rsidRPr="00B7047A">
              <w:rPr>
                <w:sz w:val="22"/>
                <w:szCs w:val="22"/>
              </w:rPr>
              <w:t>PVM</w:t>
            </w:r>
          </w:p>
        </w:tc>
        <w:tc>
          <w:tcPr>
            <w:tcW w:w="1350" w:type="dxa"/>
            <w:hideMark/>
          </w:tcPr>
          <w:p w:rsidR="008876C5" w:rsidRPr="00B7047A" w:rsidRDefault="008876C5">
            <w:pPr>
              <w:rPr>
                <w:rFonts w:eastAsiaTheme="minorHAnsi"/>
                <w:sz w:val="22"/>
                <w:szCs w:val="22"/>
                <w:lang w:eastAsia="en-US"/>
              </w:rPr>
            </w:pPr>
            <w:r w:rsidRPr="00B7047A">
              <w:rPr>
                <w:sz w:val="22"/>
                <w:szCs w:val="22"/>
              </w:rPr>
              <w:t xml:space="preserve">Vnt. įkainis </w:t>
            </w:r>
          </w:p>
          <w:p w:rsidR="008876C5" w:rsidRPr="00B7047A" w:rsidRDefault="008876C5">
            <w:pPr>
              <w:rPr>
                <w:rFonts w:eastAsiaTheme="minorHAnsi"/>
                <w:sz w:val="22"/>
                <w:szCs w:val="22"/>
                <w:lang w:eastAsia="en-US"/>
              </w:rPr>
            </w:pPr>
            <w:r w:rsidRPr="00B7047A">
              <w:rPr>
                <w:sz w:val="22"/>
                <w:szCs w:val="22"/>
              </w:rPr>
              <w:t>EUR su PVM</w:t>
            </w:r>
          </w:p>
        </w:tc>
        <w:tc>
          <w:tcPr>
            <w:tcW w:w="1350" w:type="dxa"/>
            <w:hideMark/>
          </w:tcPr>
          <w:p w:rsidR="008876C5" w:rsidRPr="00B7047A" w:rsidRDefault="008876C5">
            <w:pPr>
              <w:rPr>
                <w:rFonts w:eastAsiaTheme="minorHAnsi"/>
                <w:sz w:val="22"/>
                <w:szCs w:val="22"/>
                <w:lang w:eastAsia="en-US"/>
              </w:rPr>
            </w:pPr>
            <w:r w:rsidRPr="00B7047A">
              <w:rPr>
                <w:sz w:val="22"/>
                <w:szCs w:val="22"/>
              </w:rPr>
              <w:t xml:space="preserve">Suma </w:t>
            </w:r>
          </w:p>
          <w:p w:rsidR="008876C5" w:rsidRPr="00B7047A" w:rsidRDefault="008876C5">
            <w:pPr>
              <w:rPr>
                <w:rFonts w:eastAsiaTheme="minorHAnsi"/>
                <w:sz w:val="22"/>
                <w:szCs w:val="22"/>
                <w:lang w:eastAsia="en-US"/>
              </w:rPr>
            </w:pPr>
            <w:r w:rsidRPr="00B7047A">
              <w:rPr>
                <w:sz w:val="22"/>
                <w:szCs w:val="22"/>
              </w:rPr>
              <w:t>EUR be PVM</w:t>
            </w:r>
          </w:p>
        </w:tc>
      </w:tr>
      <w:tr w:rsidR="008876C5" w:rsidRPr="00B7047A" w:rsidTr="003778B5">
        <w:tc>
          <w:tcPr>
            <w:tcW w:w="99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1</w:t>
            </w:r>
          </w:p>
        </w:tc>
        <w:tc>
          <w:tcPr>
            <w:tcW w:w="3528" w:type="dxa"/>
            <w:hideMark/>
          </w:tcPr>
          <w:p w:rsidR="008876C5" w:rsidRPr="00B7047A" w:rsidRDefault="008876C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8876C5" w:rsidRPr="00B7047A" w:rsidRDefault="008876C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4</w:t>
            </w:r>
          </w:p>
        </w:tc>
        <w:tc>
          <w:tcPr>
            <w:tcW w:w="1080" w:type="dxa"/>
            <w:hideMark/>
          </w:tcPr>
          <w:p w:rsidR="008876C5" w:rsidRPr="00B7047A" w:rsidRDefault="008876C5">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hideMark/>
          </w:tcPr>
          <w:p w:rsidR="008876C5" w:rsidRPr="00B7047A" w:rsidRDefault="008876C5">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hideMark/>
          </w:tcPr>
          <w:p w:rsidR="008876C5" w:rsidRPr="00B7047A" w:rsidRDefault="008876C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8876C5" w:rsidRPr="00B7047A" w:rsidRDefault="008876C5">
            <w:pPr>
              <w:ind w:firstLine="414"/>
              <w:jc w:val="center"/>
              <w:rPr>
                <w:rFonts w:eastAsiaTheme="minorHAnsi"/>
                <w:i/>
                <w:iCs/>
                <w:color w:val="000000"/>
                <w:sz w:val="22"/>
                <w:szCs w:val="22"/>
                <w:lang w:eastAsia="en-US"/>
              </w:rPr>
            </w:pPr>
            <w:r w:rsidRPr="00B7047A">
              <w:rPr>
                <w:i/>
                <w:iCs/>
                <w:color w:val="000000"/>
                <w:sz w:val="22"/>
                <w:szCs w:val="22"/>
              </w:rPr>
              <w:t>8</w:t>
            </w:r>
          </w:p>
        </w:tc>
      </w:tr>
      <w:tr w:rsidR="008876C5" w:rsidRPr="00B7047A" w:rsidTr="003778B5">
        <w:tc>
          <w:tcPr>
            <w:tcW w:w="990" w:type="dxa"/>
            <w:hideMark/>
          </w:tcPr>
          <w:p w:rsidR="008876C5" w:rsidRPr="00B7047A" w:rsidRDefault="008876C5">
            <w:pPr>
              <w:ind w:firstLine="414"/>
              <w:rPr>
                <w:rFonts w:eastAsiaTheme="minorHAnsi"/>
                <w:sz w:val="22"/>
                <w:szCs w:val="22"/>
                <w:lang w:eastAsia="en-US"/>
              </w:rPr>
            </w:pPr>
            <w:r w:rsidRPr="00B7047A">
              <w:rPr>
                <w:sz w:val="22"/>
                <w:szCs w:val="22"/>
              </w:rPr>
              <w:t>37</w:t>
            </w:r>
          </w:p>
        </w:tc>
        <w:tc>
          <w:tcPr>
            <w:tcW w:w="3528" w:type="dxa"/>
            <w:hideMark/>
          </w:tcPr>
          <w:p w:rsidR="008876C5" w:rsidRPr="00B7047A" w:rsidRDefault="008876C5" w:rsidP="007B4FBF">
            <w:pPr>
              <w:rPr>
                <w:rFonts w:eastAsiaTheme="minorHAnsi"/>
                <w:caps/>
                <w:sz w:val="22"/>
                <w:szCs w:val="22"/>
                <w:lang w:eastAsia="en-US"/>
              </w:rPr>
            </w:pPr>
            <w:r w:rsidRPr="00B7047A">
              <w:rPr>
                <w:sz w:val="22"/>
                <w:szCs w:val="22"/>
              </w:rPr>
              <w:t>Peiliukas (“</w:t>
            </w:r>
            <w:r w:rsidRPr="00B7047A">
              <w:rPr>
                <w:i/>
                <w:sz w:val="22"/>
                <w:szCs w:val="22"/>
              </w:rPr>
              <w:t>slitter</w:t>
            </w:r>
            <w:r w:rsidRPr="00B7047A">
              <w:rPr>
                <w:sz w:val="22"/>
                <w:szCs w:val="22"/>
              </w:rPr>
              <w:t>”) introdiuseriui pjauti</w:t>
            </w:r>
            <w:r w:rsidR="008C4C88" w:rsidRPr="00B7047A">
              <w:rPr>
                <w:sz w:val="22"/>
                <w:szCs w:val="22"/>
              </w:rPr>
              <w:t xml:space="preserve"> </w:t>
            </w:r>
          </w:p>
        </w:tc>
        <w:tc>
          <w:tcPr>
            <w:tcW w:w="1980" w:type="dxa"/>
          </w:tcPr>
          <w:p w:rsidR="008C4C88" w:rsidRPr="00B7047A" w:rsidRDefault="008C4C88" w:rsidP="008C4C88">
            <w:pPr>
              <w:rPr>
                <w:sz w:val="22"/>
                <w:szCs w:val="22"/>
              </w:rPr>
            </w:pPr>
            <w:r w:rsidRPr="00B7047A">
              <w:rPr>
                <w:sz w:val="22"/>
                <w:szCs w:val="22"/>
              </w:rPr>
              <w:t>St. Jude Medical, Inc.,</w:t>
            </w:r>
          </w:p>
          <w:p w:rsidR="008876C5" w:rsidRPr="00B7047A" w:rsidRDefault="007B4FBF" w:rsidP="007B4FBF">
            <w:pPr>
              <w:rPr>
                <w:sz w:val="22"/>
                <w:szCs w:val="22"/>
              </w:rPr>
            </w:pPr>
            <w:r w:rsidRPr="00B7047A">
              <w:rPr>
                <w:sz w:val="22"/>
                <w:szCs w:val="22"/>
              </w:rPr>
              <w:t xml:space="preserve">CPS Universal </w:t>
            </w:r>
            <w:r w:rsidRPr="00B7047A">
              <w:rPr>
                <w:sz w:val="22"/>
                <w:szCs w:val="22"/>
              </w:rPr>
              <w:lastRenderedPageBreak/>
              <w:t xml:space="preserve">Slitter </w:t>
            </w:r>
            <w:r w:rsidR="008C4C88" w:rsidRPr="00B7047A">
              <w:rPr>
                <w:sz w:val="22"/>
                <w:szCs w:val="22"/>
              </w:rPr>
              <w:t>DS2A003</w:t>
            </w:r>
          </w:p>
        </w:tc>
        <w:tc>
          <w:tcPr>
            <w:tcW w:w="1350" w:type="dxa"/>
            <w:hideMark/>
          </w:tcPr>
          <w:p w:rsidR="008876C5" w:rsidRPr="00B7047A" w:rsidRDefault="008876C5">
            <w:pPr>
              <w:ind w:firstLine="414"/>
              <w:jc w:val="both"/>
              <w:rPr>
                <w:rFonts w:eastAsiaTheme="minorHAnsi"/>
                <w:sz w:val="22"/>
                <w:szCs w:val="22"/>
                <w:lang w:eastAsia="en-US"/>
              </w:rPr>
            </w:pPr>
            <w:r w:rsidRPr="00B7047A">
              <w:rPr>
                <w:rFonts w:eastAsiaTheme="minorHAnsi"/>
                <w:sz w:val="22"/>
                <w:szCs w:val="22"/>
                <w:lang w:eastAsia="en-US"/>
              </w:rPr>
              <w:lastRenderedPageBreak/>
              <w:t>50</w:t>
            </w:r>
          </w:p>
        </w:tc>
        <w:tc>
          <w:tcPr>
            <w:tcW w:w="1080" w:type="dxa"/>
          </w:tcPr>
          <w:p w:rsidR="008876C5"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Pr>
          <w:p w:rsidR="008876C5" w:rsidRPr="00B7047A" w:rsidRDefault="00F12572">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8,0000</w:t>
            </w:r>
          </w:p>
        </w:tc>
        <w:tc>
          <w:tcPr>
            <w:tcW w:w="1350" w:type="dxa"/>
          </w:tcPr>
          <w:p w:rsidR="008876C5" w:rsidRPr="00B7047A" w:rsidRDefault="00F12572">
            <w:pPr>
              <w:ind w:firstLine="414"/>
              <w:jc w:val="both"/>
              <w:rPr>
                <w:rFonts w:eastAsiaTheme="minorHAnsi"/>
                <w:color w:val="000000"/>
                <w:sz w:val="22"/>
                <w:szCs w:val="22"/>
                <w:lang w:eastAsia="en-US"/>
              </w:rPr>
            </w:pPr>
            <w:r w:rsidRPr="00B7047A">
              <w:rPr>
                <w:rFonts w:eastAsiaTheme="minorHAnsi"/>
                <w:color w:val="000000"/>
                <w:sz w:val="22"/>
                <w:szCs w:val="22"/>
                <w:lang w:eastAsia="en-US"/>
              </w:rPr>
              <w:t>8,4000</w:t>
            </w:r>
          </w:p>
        </w:tc>
        <w:tc>
          <w:tcPr>
            <w:tcW w:w="1350" w:type="dxa"/>
          </w:tcPr>
          <w:p w:rsidR="008876C5" w:rsidRPr="00B7047A" w:rsidRDefault="00F12572" w:rsidP="00F67D89">
            <w:pPr>
              <w:rPr>
                <w:rFonts w:eastAsiaTheme="minorHAnsi"/>
                <w:sz w:val="22"/>
                <w:szCs w:val="22"/>
                <w:lang w:eastAsia="en-US"/>
              </w:rPr>
            </w:pPr>
            <w:r w:rsidRPr="00B7047A">
              <w:rPr>
                <w:rFonts w:eastAsiaTheme="minorHAnsi"/>
                <w:sz w:val="22"/>
                <w:szCs w:val="22"/>
                <w:lang w:eastAsia="en-US"/>
              </w:rPr>
              <w:t>400,00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lastRenderedPageBreak/>
              <w:t>Bendra sutarties suma EUR be PVM</w:t>
            </w:r>
          </w:p>
        </w:tc>
        <w:tc>
          <w:tcPr>
            <w:tcW w:w="1350" w:type="dxa"/>
          </w:tcPr>
          <w:p w:rsidR="008876C5" w:rsidRPr="00B7047A" w:rsidRDefault="00F12572" w:rsidP="00F67D89">
            <w:pPr>
              <w:rPr>
                <w:rFonts w:eastAsiaTheme="minorHAnsi"/>
                <w:b/>
                <w:sz w:val="22"/>
                <w:szCs w:val="22"/>
                <w:lang w:eastAsia="en-US"/>
              </w:rPr>
            </w:pPr>
            <w:r w:rsidRPr="00B7047A">
              <w:rPr>
                <w:rFonts w:eastAsiaTheme="minorHAnsi"/>
                <w:b/>
                <w:sz w:val="22"/>
                <w:szCs w:val="22"/>
                <w:lang w:eastAsia="en-US"/>
              </w:rPr>
              <w:t>400,00</w:t>
            </w: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8876C5" w:rsidRPr="00B7047A" w:rsidRDefault="00F12572" w:rsidP="00F67D89">
            <w:pPr>
              <w:rPr>
                <w:rFonts w:eastAsiaTheme="minorHAnsi"/>
                <w:b/>
                <w:sz w:val="22"/>
                <w:szCs w:val="22"/>
                <w:lang w:eastAsia="en-US"/>
              </w:rPr>
            </w:pPr>
            <w:r w:rsidRPr="00B7047A">
              <w:rPr>
                <w:rFonts w:eastAsiaTheme="minorHAnsi"/>
                <w:b/>
                <w:sz w:val="22"/>
                <w:szCs w:val="22"/>
                <w:lang w:eastAsia="en-US"/>
              </w:rPr>
              <w:t>20,00</w:t>
            </w:r>
          </w:p>
        </w:tc>
      </w:tr>
      <w:tr w:rsidR="008876C5" w:rsidRPr="00B7047A" w:rsidTr="003778B5">
        <w:tc>
          <w:tcPr>
            <w:tcW w:w="11718" w:type="dxa"/>
            <w:gridSpan w:val="7"/>
            <w:hideMark/>
          </w:tcPr>
          <w:p w:rsidR="008876C5" w:rsidRPr="00B7047A" w:rsidRDefault="008876C5">
            <w:pPr>
              <w:ind w:firstLine="414"/>
              <w:jc w:val="right"/>
              <w:rPr>
                <w:b/>
                <w:bCs/>
                <w:sz w:val="22"/>
                <w:szCs w:val="22"/>
              </w:rPr>
            </w:pPr>
            <w:r w:rsidRPr="00B7047A">
              <w:rPr>
                <w:b/>
                <w:bCs/>
                <w:sz w:val="22"/>
                <w:szCs w:val="22"/>
              </w:rPr>
              <w:t>Bendra sutarties suma EUR su PVM</w:t>
            </w:r>
          </w:p>
          <w:p w:rsidR="008876C5" w:rsidRPr="00B7047A" w:rsidRDefault="008876C5" w:rsidP="00F67D89">
            <w:pPr>
              <w:ind w:firstLine="414"/>
              <w:jc w:val="right"/>
              <w:rPr>
                <w:rFonts w:eastAsiaTheme="minorHAnsi"/>
                <w:b/>
                <w:bCs/>
                <w:color w:val="000000"/>
                <w:sz w:val="22"/>
                <w:szCs w:val="22"/>
                <w:lang w:eastAsia="en-US"/>
              </w:rPr>
            </w:pPr>
            <w:r w:rsidRPr="00B7047A">
              <w:rPr>
                <w:b/>
                <w:bCs/>
                <w:sz w:val="22"/>
                <w:szCs w:val="22"/>
              </w:rPr>
              <w:t>Suma žodžiais (</w:t>
            </w:r>
            <w:r w:rsidR="00F12572" w:rsidRPr="00B7047A">
              <w:rPr>
                <w:b/>
                <w:bCs/>
                <w:sz w:val="22"/>
                <w:szCs w:val="22"/>
              </w:rPr>
              <w:t>keturi šimtai dvidešim</w:t>
            </w:r>
            <w:r w:rsidR="00F67D89" w:rsidRPr="00B7047A">
              <w:rPr>
                <w:b/>
                <w:bCs/>
                <w:sz w:val="22"/>
                <w:szCs w:val="22"/>
              </w:rPr>
              <w:t>t</w:t>
            </w:r>
            <w:r w:rsidR="00F12572" w:rsidRPr="00B7047A">
              <w:rPr>
                <w:b/>
                <w:bCs/>
                <w:sz w:val="22"/>
                <w:szCs w:val="22"/>
              </w:rPr>
              <w:t xml:space="preserve"> eurų nulis centų</w:t>
            </w:r>
            <w:r w:rsidRPr="00B7047A">
              <w:rPr>
                <w:b/>
                <w:bCs/>
                <w:sz w:val="22"/>
                <w:szCs w:val="22"/>
              </w:rPr>
              <w:t xml:space="preserve"> )EUR</w:t>
            </w:r>
          </w:p>
        </w:tc>
        <w:tc>
          <w:tcPr>
            <w:tcW w:w="1350" w:type="dxa"/>
          </w:tcPr>
          <w:p w:rsidR="008876C5" w:rsidRPr="00B7047A" w:rsidRDefault="00F12572" w:rsidP="00F67D89">
            <w:pPr>
              <w:rPr>
                <w:rFonts w:eastAsiaTheme="minorHAnsi"/>
                <w:b/>
                <w:sz w:val="22"/>
                <w:szCs w:val="22"/>
                <w:lang w:eastAsia="en-US"/>
              </w:rPr>
            </w:pPr>
            <w:r w:rsidRPr="00B7047A">
              <w:rPr>
                <w:rFonts w:eastAsiaTheme="minorHAnsi"/>
                <w:b/>
                <w:sz w:val="22"/>
                <w:szCs w:val="22"/>
                <w:lang w:eastAsia="en-US"/>
              </w:rPr>
              <w:t>420,00</w:t>
            </w:r>
          </w:p>
        </w:tc>
      </w:tr>
      <w:tr w:rsidR="008876C5" w:rsidRPr="00B7047A" w:rsidTr="003778B5">
        <w:tc>
          <w:tcPr>
            <w:tcW w:w="990" w:type="dxa"/>
            <w:hideMark/>
          </w:tcPr>
          <w:p w:rsidR="008876C5" w:rsidRPr="00B7047A" w:rsidRDefault="008876C5">
            <w:pPr>
              <w:rPr>
                <w:rFonts w:eastAsiaTheme="minorHAnsi"/>
                <w:sz w:val="22"/>
                <w:szCs w:val="22"/>
                <w:lang w:eastAsia="en-US"/>
              </w:rPr>
            </w:pPr>
            <w:r w:rsidRPr="00B7047A">
              <w:rPr>
                <w:sz w:val="22"/>
                <w:szCs w:val="22"/>
              </w:rPr>
              <w:t>Pirkimo dalies</w:t>
            </w:r>
          </w:p>
        </w:tc>
        <w:tc>
          <w:tcPr>
            <w:tcW w:w="3528" w:type="dxa"/>
            <w:hideMark/>
          </w:tcPr>
          <w:p w:rsidR="008876C5" w:rsidRPr="00B7047A" w:rsidRDefault="008876C5">
            <w:pPr>
              <w:rPr>
                <w:rFonts w:eastAsiaTheme="minorHAnsi"/>
                <w:sz w:val="22"/>
                <w:szCs w:val="22"/>
                <w:lang w:eastAsia="en-US"/>
              </w:rPr>
            </w:pPr>
            <w:r w:rsidRPr="00B7047A">
              <w:rPr>
                <w:sz w:val="22"/>
                <w:szCs w:val="22"/>
              </w:rPr>
              <w:t xml:space="preserve">Prekės pavadinimas </w:t>
            </w:r>
          </w:p>
        </w:tc>
        <w:tc>
          <w:tcPr>
            <w:tcW w:w="1980" w:type="dxa"/>
            <w:hideMark/>
          </w:tcPr>
          <w:p w:rsidR="008876C5" w:rsidRPr="00B7047A" w:rsidRDefault="008876C5">
            <w:pPr>
              <w:rPr>
                <w:rFonts w:eastAsiaTheme="minorHAnsi"/>
                <w:sz w:val="22"/>
                <w:szCs w:val="22"/>
                <w:lang w:eastAsia="en-US"/>
              </w:rPr>
            </w:pPr>
            <w:r w:rsidRPr="00B7047A">
              <w:rPr>
                <w:sz w:val="22"/>
                <w:szCs w:val="22"/>
              </w:rPr>
              <w:t>Prekės gamintojas, kodas</w:t>
            </w:r>
          </w:p>
        </w:tc>
        <w:tc>
          <w:tcPr>
            <w:tcW w:w="1350" w:type="dxa"/>
            <w:hideMark/>
          </w:tcPr>
          <w:p w:rsidR="008876C5" w:rsidRPr="00B7047A" w:rsidRDefault="008876C5">
            <w:pPr>
              <w:rPr>
                <w:rFonts w:eastAsiaTheme="minorHAnsi"/>
                <w:sz w:val="22"/>
                <w:szCs w:val="22"/>
                <w:lang w:eastAsia="en-US"/>
              </w:rPr>
            </w:pPr>
            <w:r w:rsidRPr="00B7047A">
              <w:rPr>
                <w:sz w:val="22"/>
                <w:szCs w:val="22"/>
              </w:rPr>
              <w:t>Perkamas orientacinis kiekis vnt.</w:t>
            </w:r>
          </w:p>
        </w:tc>
        <w:tc>
          <w:tcPr>
            <w:tcW w:w="1080" w:type="dxa"/>
            <w:hideMark/>
          </w:tcPr>
          <w:p w:rsidR="008876C5" w:rsidRPr="00B7047A" w:rsidRDefault="008876C5">
            <w:pPr>
              <w:rPr>
                <w:sz w:val="22"/>
                <w:szCs w:val="22"/>
              </w:rPr>
            </w:pPr>
            <w:r w:rsidRPr="00B7047A">
              <w:rPr>
                <w:sz w:val="22"/>
                <w:szCs w:val="22"/>
              </w:rPr>
              <w:t xml:space="preserve">PVM dydis </w:t>
            </w:r>
            <w:r w:rsidRPr="00B7047A">
              <w:rPr>
                <w:sz w:val="22"/>
                <w:szCs w:val="22"/>
                <w:lang w:val="en-US"/>
              </w:rPr>
              <w:t>%</w:t>
            </w:r>
          </w:p>
        </w:tc>
        <w:tc>
          <w:tcPr>
            <w:tcW w:w="1440" w:type="dxa"/>
            <w:hideMark/>
          </w:tcPr>
          <w:p w:rsidR="008876C5" w:rsidRPr="00B7047A" w:rsidRDefault="008876C5">
            <w:pPr>
              <w:ind w:left="142"/>
              <w:rPr>
                <w:rFonts w:eastAsiaTheme="minorHAnsi"/>
                <w:sz w:val="22"/>
                <w:szCs w:val="22"/>
                <w:lang w:eastAsia="en-US"/>
              </w:rPr>
            </w:pPr>
            <w:r w:rsidRPr="00B7047A">
              <w:rPr>
                <w:sz w:val="22"/>
                <w:szCs w:val="22"/>
              </w:rPr>
              <w:t>Vnt. įkainis</w:t>
            </w:r>
          </w:p>
          <w:p w:rsidR="008876C5" w:rsidRPr="00B7047A" w:rsidRDefault="008876C5">
            <w:pPr>
              <w:ind w:firstLine="142"/>
              <w:rPr>
                <w:sz w:val="22"/>
                <w:szCs w:val="22"/>
              </w:rPr>
            </w:pPr>
            <w:r w:rsidRPr="00B7047A">
              <w:rPr>
                <w:sz w:val="22"/>
                <w:szCs w:val="22"/>
              </w:rPr>
              <w:t xml:space="preserve">EUR be </w:t>
            </w:r>
          </w:p>
          <w:p w:rsidR="008876C5" w:rsidRPr="00B7047A" w:rsidRDefault="008876C5">
            <w:pPr>
              <w:ind w:firstLine="142"/>
              <w:rPr>
                <w:rFonts w:eastAsiaTheme="minorHAnsi"/>
                <w:sz w:val="22"/>
                <w:szCs w:val="22"/>
                <w:lang w:eastAsia="en-US"/>
              </w:rPr>
            </w:pPr>
            <w:r w:rsidRPr="00B7047A">
              <w:rPr>
                <w:sz w:val="22"/>
                <w:szCs w:val="22"/>
              </w:rPr>
              <w:t>PVM</w:t>
            </w:r>
          </w:p>
        </w:tc>
        <w:tc>
          <w:tcPr>
            <w:tcW w:w="1350" w:type="dxa"/>
            <w:hideMark/>
          </w:tcPr>
          <w:p w:rsidR="008876C5" w:rsidRPr="00B7047A" w:rsidRDefault="008876C5">
            <w:pPr>
              <w:ind w:firstLine="33"/>
              <w:rPr>
                <w:rFonts w:eastAsiaTheme="minorHAnsi"/>
                <w:sz w:val="22"/>
                <w:szCs w:val="22"/>
                <w:lang w:eastAsia="en-US"/>
              </w:rPr>
            </w:pPr>
            <w:r w:rsidRPr="00B7047A">
              <w:rPr>
                <w:sz w:val="22"/>
                <w:szCs w:val="22"/>
              </w:rPr>
              <w:t>Vnt. įkainis</w:t>
            </w:r>
          </w:p>
          <w:p w:rsidR="008876C5" w:rsidRPr="00B7047A" w:rsidRDefault="008876C5">
            <w:pPr>
              <w:ind w:firstLine="33"/>
              <w:rPr>
                <w:rFonts w:eastAsiaTheme="minorHAnsi"/>
                <w:sz w:val="22"/>
                <w:szCs w:val="22"/>
                <w:lang w:eastAsia="en-US"/>
              </w:rPr>
            </w:pPr>
            <w:r w:rsidRPr="00B7047A">
              <w:rPr>
                <w:sz w:val="22"/>
                <w:szCs w:val="22"/>
              </w:rPr>
              <w:t>EUR su PVM</w:t>
            </w:r>
          </w:p>
        </w:tc>
        <w:tc>
          <w:tcPr>
            <w:tcW w:w="1350" w:type="dxa"/>
            <w:hideMark/>
          </w:tcPr>
          <w:p w:rsidR="008876C5" w:rsidRPr="00B7047A" w:rsidRDefault="008876C5">
            <w:pPr>
              <w:rPr>
                <w:rFonts w:eastAsiaTheme="minorHAnsi"/>
                <w:sz w:val="22"/>
                <w:szCs w:val="22"/>
                <w:lang w:eastAsia="en-US"/>
              </w:rPr>
            </w:pPr>
            <w:r w:rsidRPr="00B7047A">
              <w:rPr>
                <w:sz w:val="22"/>
                <w:szCs w:val="22"/>
              </w:rPr>
              <w:t xml:space="preserve">Suma </w:t>
            </w:r>
          </w:p>
          <w:p w:rsidR="008876C5" w:rsidRPr="00B7047A" w:rsidRDefault="008876C5">
            <w:pPr>
              <w:rPr>
                <w:rFonts w:eastAsiaTheme="minorHAnsi"/>
                <w:sz w:val="22"/>
                <w:szCs w:val="22"/>
                <w:lang w:eastAsia="en-US"/>
              </w:rPr>
            </w:pPr>
            <w:r w:rsidRPr="00B7047A">
              <w:rPr>
                <w:sz w:val="22"/>
                <w:szCs w:val="22"/>
              </w:rPr>
              <w:t>EUR be PVM</w:t>
            </w:r>
          </w:p>
        </w:tc>
      </w:tr>
      <w:tr w:rsidR="008876C5" w:rsidRPr="00B7047A" w:rsidTr="003778B5">
        <w:tc>
          <w:tcPr>
            <w:tcW w:w="99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1</w:t>
            </w:r>
          </w:p>
        </w:tc>
        <w:tc>
          <w:tcPr>
            <w:tcW w:w="3528" w:type="dxa"/>
            <w:hideMark/>
          </w:tcPr>
          <w:p w:rsidR="008876C5" w:rsidRPr="00B7047A" w:rsidRDefault="008876C5">
            <w:pPr>
              <w:ind w:firstLine="414"/>
              <w:jc w:val="center"/>
              <w:rPr>
                <w:rFonts w:eastAsiaTheme="minorHAnsi"/>
                <w:i/>
                <w:iCs/>
                <w:caps/>
                <w:sz w:val="22"/>
                <w:szCs w:val="22"/>
                <w:lang w:eastAsia="en-US"/>
              </w:rPr>
            </w:pPr>
            <w:r w:rsidRPr="00B7047A">
              <w:rPr>
                <w:i/>
                <w:iCs/>
                <w:caps/>
                <w:sz w:val="22"/>
                <w:szCs w:val="22"/>
              </w:rPr>
              <w:t>2</w:t>
            </w:r>
          </w:p>
        </w:tc>
        <w:tc>
          <w:tcPr>
            <w:tcW w:w="1980" w:type="dxa"/>
            <w:hideMark/>
          </w:tcPr>
          <w:p w:rsidR="008876C5" w:rsidRPr="00B7047A" w:rsidRDefault="008876C5">
            <w:pPr>
              <w:pStyle w:val="NoSpacing"/>
              <w:ind w:firstLine="414"/>
              <w:jc w:val="center"/>
              <w:rPr>
                <w:rFonts w:ascii="Times New Roman" w:hAnsi="Times New Roman" w:cs="Times New Roman"/>
                <w:i/>
                <w:iCs/>
                <w:sz w:val="22"/>
                <w:szCs w:val="22"/>
              </w:rPr>
            </w:pPr>
            <w:r w:rsidRPr="00B7047A">
              <w:rPr>
                <w:rFonts w:ascii="Times New Roman" w:hAnsi="Times New Roman" w:cs="Times New Roman"/>
                <w:i/>
                <w:iCs/>
                <w:sz w:val="22"/>
                <w:szCs w:val="22"/>
              </w:rPr>
              <w:t>3</w:t>
            </w:r>
          </w:p>
        </w:tc>
        <w:tc>
          <w:tcPr>
            <w:tcW w:w="1350" w:type="dxa"/>
            <w:hideMark/>
          </w:tcPr>
          <w:p w:rsidR="008876C5" w:rsidRPr="00B7047A" w:rsidRDefault="008876C5">
            <w:pPr>
              <w:ind w:firstLine="414"/>
              <w:jc w:val="center"/>
              <w:rPr>
                <w:rFonts w:eastAsiaTheme="minorHAnsi"/>
                <w:i/>
                <w:iCs/>
                <w:sz w:val="22"/>
                <w:szCs w:val="22"/>
                <w:lang w:eastAsia="en-US"/>
              </w:rPr>
            </w:pPr>
            <w:r w:rsidRPr="00B7047A">
              <w:rPr>
                <w:i/>
                <w:iCs/>
                <w:sz w:val="22"/>
                <w:szCs w:val="22"/>
              </w:rPr>
              <w:t>4</w:t>
            </w:r>
          </w:p>
        </w:tc>
        <w:tc>
          <w:tcPr>
            <w:tcW w:w="1080" w:type="dxa"/>
            <w:hideMark/>
          </w:tcPr>
          <w:p w:rsidR="008876C5" w:rsidRPr="00B7047A" w:rsidRDefault="008876C5">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hideMark/>
          </w:tcPr>
          <w:p w:rsidR="008876C5" w:rsidRPr="00B7047A" w:rsidRDefault="008876C5">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hideMark/>
          </w:tcPr>
          <w:p w:rsidR="008876C5" w:rsidRPr="00B7047A" w:rsidRDefault="008876C5">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hideMark/>
          </w:tcPr>
          <w:p w:rsidR="008876C5" w:rsidRPr="00B7047A" w:rsidRDefault="008876C5">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8876C5" w:rsidRPr="00B7047A" w:rsidTr="003778B5">
        <w:tc>
          <w:tcPr>
            <w:tcW w:w="990" w:type="dxa"/>
            <w:hideMark/>
          </w:tcPr>
          <w:p w:rsidR="008876C5" w:rsidRPr="00B7047A" w:rsidRDefault="008876C5">
            <w:pPr>
              <w:ind w:firstLine="414"/>
              <w:rPr>
                <w:rFonts w:eastAsiaTheme="minorHAnsi"/>
                <w:sz w:val="22"/>
                <w:szCs w:val="22"/>
                <w:lang w:eastAsia="en-US"/>
              </w:rPr>
            </w:pPr>
            <w:r w:rsidRPr="00B7047A">
              <w:rPr>
                <w:sz w:val="22"/>
                <w:szCs w:val="22"/>
              </w:rPr>
              <w:t>38</w:t>
            </w:r>
          </w:p>
        </w:tc>
        <w:tc>
          <w:tcPr>
            <w:tcW w:w="3528" w:type="dxa"/>
            <w:hideMark/>
          </w:tcPr>
          <w:p w:rsidR="008876C5" w:rsidRPr="00B7047A" w:rsidRDefault="008876C5">
            <w:pPr>
              <w:jc w:val="both"/>
              <w:rPr>
                <w:rFonts w:eastAsiaTheme="minorHAnsi"/>
                <w:caps/>
                <w:sz w:val="22"/>
                <w:szCs w:val="22"/>
                <w:lang w:eastAsia="en-US"/>
              </w:rPr>
            </w:pPr>
            <w:r w:rsidRPr="00B7047A">
              <w:rPr>
                <w:bCs/>
                <w:sz w:val="22"/>
                <w:szCs w:val="22"/>
              </w:rPr>
              <w:t>Adapteris vienpolis</w:t>
            </w:r>
          </w:p>
        </w:tc>
        <w:tc>
          <w:tcPr>
            <w:tcW w:w="1980" w:type="dxa"/>
          </w:tcPr>
          <w:p w:rsidR="008876C5" w:rsidRPr="00B7047A" w:rsidRDefault="008C4C88" w:rsidP="008C4C88">
            <w:pPr>
              <w:rPr>
                <w:sz w:val="22"/>
                <w:szCs w:val="22"/>
              </w:rPr>
            </w:pPr>
            <w:r w:rsidRPr="00B7047A">
              <w:rPr>
                <w:sz w:val="22"/>
                <w:szCs w:val="22"/>
              </w:rPr>
              <w:t>NESIŪLOMA</w:t>
            </w:r>
          </w:p>
        </w:tc>
        <w:tc>
          <w:tcPr>
            <w:tcW w:w="1350" w:type="dxa"/>
            <w:hideMark/>
          </w:tcPr>
          <w:p w:rsidR="008876C5" w:rsidRPr="00B7047A" w:rsidRDefault="008876C5">
            <w:pPr>
              <w:ind w:firstLine="414"/>
              <w:jc w:val="both"/>
              <w:rPr>
                <w:rFonts w:eastAsiaTheme="minorHAnsi"/>
                <w:sz w:val="22"/>
                <w:szCs w:val="22"/>
                <w:lang w:eastAsia="en-US"/>
              </w:rPr>
            </w:pPr>
            <w:r w:rsidRPr="00B7047A">
              <w:rPr>
                <w:rFonts w:eastAsiaTheme="minorHAnsi"/>
                <w:sz w:val="22"/>
                <w:szCs w:val="22"/>
                <w:lang w:eastAsia="en-US"/>
              </w:rPr>
              <w:t>50</w:t>
            </w:r>
          </w:p>
        </w:tc>
        <w:tc>
          <w:tcPr>
            <w:tcW w:w="1080" w:type="dxa"/>
          </w:tcPr>
          <w:p w:rsidR="008876C5" w:rsidRPr="00B7047A" w:rsidRDefault="008876C5">
            <w:pPr>
              <w:ind w:firstLine="414"/>
              <w:jc w:val="both"/>
              <w:rPr>
                <w:rFonts w:eastAsiaTheme="minorHAnsi"/>
                <w:color w:val="000000"/>
                <w:sz w:val="22"/>
                <w:szCs w:val="22"/>
                <w:lang w:val="en-GB" w:eastAsia="en-GB"/>
              </w:rPr>
            </w:pPr>
          </w:p>
        </w:tc>
        <w:tc>
          <w:tcPr>
            <w:tcW w:w="1440" w:type="dxa"/>
          </w:tcPr>
          <w:p w:rsidR="008876C5" w:rsidRPr="00B7047A" w:rsidRDefault="008876C5">
            <w:pPr>
              <w:ind w:firstLine="414"/>
              <w:jc w:val="both"/>
              <w:rPr>
                <w:rFonts w:eastAsiaTheme="minorHAnsi"/>
                <w:color w:val="000000"/>
                <w:sz w:val="22"/>
                <w:szCs w:val="22"/>
                <w:lang w:val="en-GB" w:eastAsia="en-GB"/>
              </w:rPr>
            </w:pPr>
          </w:p>
        </w:tc>
        <w:tc>
          <w:tcPr>
            <w:tcW w:w="1350" w:type="dxa"/>
          </w:tcPr>
          <w:p w:rsidR="008876C5" w:rsidRPr="00B7047A" w:rsidRDefault="008876C5">
            <w:pPr>
              <w:ind w:firstLine="414"/>
              <w:jc w:val="both"/>
              <w:rPr>
                <w:rFonts w:eastAsiaTheme="minorHAnsi"/>
                <w:color w:val="000000"/>
                <w:sz w:val="22"/>
                <w:szCs w:val="22"/>
                <w:lang w:eastAsia="en-US"/>
              </w:rPr>
            </w:pPr>
          </w:p>
        </w:tc>
        <w:tc>
          <w:tcPr>
            <w:tcW w:w="1350" w:type="dxa"/>
          </w:tcPr>
          <w:p w:rsidR="008876C5" w:rsidRPr="00B7047A" w:rsidRDefault="008876C5">
            <w:pPr>
              <w:ind w:firstLine="414"/>
              <w:jc w:val="both"/>
              <w:rPr>
                <w:rFonts w:eastAsiaTheme="minorHAnsi"/>
                <w:color w:val="000000"/>
                <w:sz w:val="22"/>
                <w:szCs w:val="22"/>
                <w:lang w:eastAsia="en-US"/>
              </w:rPr>
            </w:pP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Pr>
          <w:p w:rsidR="008876C5" w:rsidRPr="00B7047A" w:rsidRDefault="008876C5">
            <w:pPr>
              <w:ind w:firstLine="414"/>
              <w:jc w:val="both"/>
              <w:rPr>
                <w:rFonts w:eastAsiaTheme="minorHAnsi"/>
                <w:b/>
                <w:bCs/>
                <w:color w:val="000000"/>
                <w:sz w:val="22"/>
                <w:szCs w:val="22"/>
                <w:lang w:eastAsia="en-US"/>
              </w:rPr>
            </w:pPr>
          </w:p>
        </w:tc>
      </w:tr>
      <w:tr w:rsidR="008876C5" w:rsidRPr="00B7047A" w:rsidTr="003778B5">
        <w:tc>
          <w:tcPr>
            <w:tcW w:w="11718" w:type="dxa"/>
            <w:gridSpan w:val="7"/>
            <w:hideMark/>
          </w:tcPr>
          <w:p w:rsidR="008876C5" w:rsidRPr="00B7047A" w:rsidRDefault="008876C5">
            <w:pPr>
              <w:ind w:firstLine="414"/>
              <w:jc w:val="right"/>
              <w:rPr>
                <w:rFonts w:eastAsiaTheme="minorHAnsi"/>
                <w:b/>
                <w:bCs/>
                <w:color w:val="000000"/>
                <w:sz w:val="22"/>
                <w:szCs w:val="22"/>
                <w:lang w:eastAsia="en-US"/>
              </w:rPr>
            </w:pPr>
            <w:r w:rsidRPr="00B7047A">
              <w:rPr>
                <w:b/>
                <w:bCs/>
                <w:sz w:val="22"/>
                <w:szCs w:val="22"/>
              </w:rPr>
              <w:t>PVM suma</w:t>
            </w:r>
          </w:p>
        </w:tc>
        <w:tc>
          <w:tcPr>
            <w:tcW w:w="1350" w:type="dxa"/>
          </w:tcPr>
          <w:p w:rsidR="008876C5" w:rsidRPr="00B7047A" w:rsidRDefault="008876C5">
            <w:pPr>
              <w:ind w:firstLine="414"/>
              <w:jc w:val="both"/>
              <w:rPr>
                <w:rFonts w:eastAsiaTheme="minorHAnsi"/>
                <w:b/>
                <w:bCs/>
                <w:color w:val="000000"/>
                <w:sz w:val="22"/>
                <w:szCs w:val="22"/>
                <w:lang w:eastAsia="en-US"/>
              </w:rPr>
            </w:pPr>
          </w:p>
        </w:tc>
      </w:tr>
      <w:tr w:rsidR="008876C5" w:rsidRPr="00B7047A" w:rsidTr="003778B5">
        <w:tc>
          <w:tcPr>
            <w:tcW w:w="11718" w:type="dxa"/>
            <w:gridSpan w:val="7"/>
            <w:hideMark/>
          </w:tcPr>
          <w:p w:rsidR="008876C5" w:rsidRPr="00B7047A" w:rsidRDefault="008876C5">
            <w:pPr>
              <w:ind w:firstLine="414"/>
              <w:jc w:val="right"/>
              <w:rPr>
                <w:b/>
                <w:bCs/>
                <w:sz w:val="22"/>
                <w:szCs w:val="22"/>
              </w:rPr>
            </w:pPr>
            <w:r w:rsidRPr="00B7047A">
              <w:rPr>
                <w:b/>
                <w:bCs/>
                <w:sz w:val="22"/>
                <w:szCs w:val="22"/>
              </w:rPr>
              <w:t>Bendra sutarties suma EUR su PVM</w:t>
            </w:r>
          </w:p>
          <w:p w:rsidR="008876C5" w:rsidRPr="00B7047A" w:rsidRDefault="008876C5">
            <w:pPr>
              <w:ind w:firstLine="414"/>
              <w:jc w:val="right"/>
              <w:rPr>
                <w:rFonts w:eastAsiaTheme="minorHAnsi"/>
                <w:b/>
                <w:bCs/>
                <w:color w:val="000000"/>
                <w:sz w:val="22"/>
                <w:szCs w:val="22"/>
                <w:lang w:eastAsia="en-US"/>
              </w:rPr>
            </w:pPr>
            <w:r w:rsidRPr="00B7047A">
              <w:rPr>
                <w:b/>
                <w:bCs/>
                <w:sz w:val="22"/>
                <w:szCs w:val="22"/>
              </w:rPr>
              <w:t>Suma žodžiais (        )EUR</w:t>
            </w:r>
          </w:p>
        </w:tc>
        <w:tc>
          <w:tcPr>
            <w:tcW w:w="1350" w:type="dxa"/>
          </w:tcPr>
          <w:p w:rsidR="008876C5" w:rsidRPr="00B7047A" w:rsidRDefault="008876C5">
            <w:pPr>
              <w:ind w:firstLine="414"/>
              <w:jc w:val="both"/>
              <w:rPr>
                <w:rFonts w:eastAsiaTheme="minorHAnsi"/>
                <w:b/>
                <w:bCs/>
                <w:color w:val="000000"/>
                <w:sz w:val="22"/>
                <w:szCs w:val="22"/>
                <w:lang w:eastAsia="en-US"/>
              </w:rPr>
            </w:pPr>
          </w:p>
        </w:tc>
      </w:tr>
    </w:tbl>
    <w:p w:rsidR="00B93123" w:rsidRPr="00B7047A" w:rsidRDefault="00B93123" w:rsidP="00B93123">
      <w:pPr>
        <w:ind w:firstLine="720"/>
        <w:jc w:val="both"/>
        <w:rPr>
          <w:sz w:val="22"/>
          <w:szCs w:val="22"/>
        </w:rPr>
      </w:pPr>
    </w:p>
    <w:tbl>
      <w:tblPr>
        <w:tblW w:w="13071" w:type="dxa"/>
        <w:tblInd w:w="-3" w:type="dxa"/>
        <w:tblCellMar>
          <w:left w:w="0" w:type="dxa"/>
          <w:right w:w="0" w:type="dxa"/>
        </w:tblCellMar>
        <w:tblLook w:val="04A0" w:firstRow="1" w:lastRow="0" w:firstColumn="1" w:lastColumn="0" w:noHBand="0" w:noVBand="1"/>
      </w:tblPr>
      <w:tblGrid>
        <w:gridCol w:w="990"/>
        <w:gridCol w:w="3531"/>
        <w:gridCol w:w="1980"/>
        <w:gridCol w:w="1350"/>
        <w:gridCol w:w="1080"/>
        <w:gridCol w:w="1440"/>
        <w:gridCol w:w="1350"/>
        <w:gridCol w:w="1350"/>
      </w:tblGrid>
      <w:tr w:rsidR="00B93123" w:rsidRPr="00B7047A" w:rsidTr="003778B5">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Vnt. įkainis</w:t>
            </w:r>
          </w:p>
          <w:p w:rsidR="00B93123" w:rsidRPr="00B7047A" w:rsidRDefault="00B93123">
            <w:pPr>
              <w:rPr>
                <w:rFonts w:eastAsiaTheme="minorHAnsi"/>
                <w:sz w:val="22"/>
                <w:szCs w:val="22"/>
                <w:lang w:eastAsia="en-US"/>
              </w:rPr>
            </w:pPr>
            <w:r w:rsidRPr="00B7047A">
              <w:rPr>
                <w:sz w:val="22"/>
                <w:szCs w:val="22"/>
              </w:rPr>
              <w:t>EUR su PVM</w:t>
            </w:r>
          </w:p>
        </w:tc>
        <w:tc>
          <w:tcPr>
            <w:tcW w:w="13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3778B5">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135A8C" w:rsidRPr="00B7047A" w:rsidTr="003778B5">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35A8C" w:rsidRPr="00B7047A" w:rsidRDefault="00135A8C">
            <w:pPr>
              <w:ind w:firstLine="414"/>
              <w:rPr>
                <w:rFonts w:eastAsiaTheme="minorHAnsi"/>
                <w:sz w:val="22"/>
                <w:szCs w:val="22"/>
                <w:lang w:eastAsia="en-US"/>
              </w:rPr>
            </w:pPr>
            <w:r w:rsidRPr="00B7047A">
              <w:rPr>
                <w:sz w:val="22"/>
                <w:szCs w:val="22"/>
              </w:rPr>
              <w:t>39</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rsidP="00F12572">
            <w:pPr>
              <w:jc w:val="both"/>
              <w:rPr>
                <w:rFonts w:eastAsiaTheme="minorHAnsi"/>
                <w:caps/>
                <w:sz w:val="22"/>
                <w:szCs w:val="22"/>
                <w:lang w:eastAsia="en-US"/>
              </w:rPr>
            </w:pPr>
            <w:r w:rsidRPr="00B7047A">
              <w:rPr>
                <w:bCs/>
                <w:sz w:val="22"/>
                <w:szCs w:val="22"/>
              </w:rPr>
              <w:t xml:space="preserve">Adapteris vienpoliam elektrodui rekonstruoti ir prailginti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135A8C" w:rsidRPr="00B7047A" w:rsidRDefault="00135A8C" w:rsidP="006277A4">
            <w:pPr>
              <w:rPr>
                <w:sz w:val="22"/>
                <w:szCs w:val="22"/>
              </w:rPr>
            </w:pPr>
            <w:r w:rsidRPr="00B7047A">
              <w:rPr>
                <w:sz w:val="22"/>
                <w:szCs w:val="22"/>
              </w:rPr>
              <w:t>St. Jude Medical, Inc.,</w:t>
            </w:r>
          </w:p>
          <w:p w:rsidR="00135A8C" w:rsidRPr="00B7047A" w:rsidRDefault="00135A8C" w:rsidP="006277A4">
            <w:pPr>
              <w:rPr>
                <w:sz w:val="22"/>
                <w:szCs w:val="22"/>
              </w:rPr>
            </w:pPr>
            <w:r w:rsidRPr="00B7047A">
              <w:rPr>
                <w:sz w:val="22"/>
                <w:szCs w:val="22"/>
              </w:rPr>
              <w:t>501203, 501204</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both"/>
              <w:rPr>
                <w:rFonts w:eastAsiaTheme="minorHAnsi"/>
                <w:sz w:val="22"/>
                <w:szCs w:val="22"/>
                <w:lang w:eastAsia="en-US"/>
              </w:rPr>
            </w:pPr>
            <w:r w:rsidRPr="00B7047A">
              <w:rPr>
                <w:rFonts w:eastAsiaTheme="minorHAnsi"/>
                <w:sz w:val="22"/>
                <w:szCs w:val="22"/>
                <w:lang w:eastAsia="en-US"/>
              </w:rPr>
              <w:t>20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135A8C"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135A8C" w:rsidRPr="00B7047A" w:rsidRDefault="00F12572">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220,00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135A8C" w:rsidRPr="00B7047A" w:rsidRDefault="00F12572">
            <w:pPr>
              <w:ind w:firstLine="414"/>
              <w:jc w:val="both"/>
              <w:rPr>
                <w:rFonts w:eastAsiaTheme="minorHAnsi"/>
                <w:color w:val="000000"/>
                <w:sz w:val="22"/>
                <w:szCs w:val="22"/>
                <w:lang w:eastAsia="en-US"/>
              </w:rPr>
            </w:pPr>
            <w:r w:rsidRPr="00B7047A">
              <w:rPr>
                <w:rFonts w:eastAsiaTheme="minorHAnsi"/>
                <w:color w:val="000000"/>
                <w:sz w:val="22"/>
                <w:szCs w:val="22"/>
                <w:lang w:eastAsia="en-US"/>
              </w:rPr>
              <w:t>231,00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135A8C" w:rsidRPr="00B7047A" w:rsidRDefault="00F12572" w:rsidP="00F12572">
            <w:pPr>
              <w:rPr>
                <w:rFonts w:eastAsiaTheme="minorHAnsi"/>
                <w:sz w:val="22"/>
                <w:szCs w:val="22"/>
                <w:lang w:eastAsia="en-US"/>
              </w:rPr>
            </w:pPr>
            <w:r w:rsidRPr="00B7047A">
              <w:rPr>
                <w:rFonts w:eastAsiaTheme="minorHAnsi"/>
                <w:sz w:val="22"/>
                <w:szCs w:val="22"/>
                <w:lang w:eastAsia="en-US"/>
              </w:rPr>
              <w:t>4400,00</w:t>
            </w:r>
          </w:p>
        </w:tc>
      </w:tr>
      <w:tr w:rsidR="00135A8C"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135A8C" w:rsidRPr="00B7047A" w:rsidRDefault="00F12572" w:rsidP="00F12572">
            <w:pPr>
              <w:rPr>
                <w:rFonts w:eastAsiaTheme="minorHAnsi"/>
                <w:b/>
                <w:bCs/>
                <w:sz w:val="22"/>
                <w:szCs w:val="22"/>
                <w:lang w:eastAsia="en-US"/>
              </w:rPr>
            </w:pPr>
            <w:r w:rsidRPr="00B7047A">
              <w:rPr>
                <w:rFonts w:eastAsiaTheme="minorHAnsi"/>
                <w:b/>
                <w:bCs/>
                <w:sz w:val="22"/>
                <w:szCs w:val="22"/>
                <w:lang w:eastAsia="en-US"/>
              </w:rPr>
              <w:t>4400,00</w:t>
            </w:r>
          </w:p>
        </w:tc>
      </w:tr>
      <w:tr w:rsidR="00135A8C"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right"/>
              <w:rPr>
                <w:rFonts w:eastAsiaTheme="minorHAnsi"/>
                <w:b/>
                <w:bCs/>
                <w:color w:val="000000"/>
                <w:sz w:val="22"/>
                <w:szCs w:val="22"/>
                <w:lang w:eastAsia="en-US"/>
              </w:rPr>
            </w:pPr>
            <w:r w:rsidRPr="00B7047A">
              <w:rPr>
                <w:b/>
                <w:bCs/>
                <w:sz w:val="22"/>
                <w:szCs w:val="22"/>
              </w:rPr>
              <w:t>PVM suma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135A8C" w:rsidRPr="00B7047A" w:rsidRDefault="00F12572" w:rsidP="00F12572">
            <w:pPr>
              <w:rPr>
                <w:rFonts w:eastAsiaTheme="minorHAnsi"/>
                <w:b/>
                <w:bCs/>
                <w:sz w:val="22"/>
                <w:szCs w:val="22"/>
                <w:lang w:eastAsia="en-US"/>
              </w:rPr>
            </w:pPr>
            <w:r w:rsidRPr="00B7047A">
              <w:rPr>
                <w:rFonts w:eastAsiaTheme="minorHAnsi"/>
                <w:b/>
                <w:bCs/>
                <w:sz w:val="22"/>
                <w:szCs w:val="22"/>
                <w:lang w:eastAsia="en-US"/>
              </w:rPr>
              <w:t>220,00</w:t>
            </w:r>
          </w:p>
        </w:tc>
      </w:tr>
      <w:tr w:rsidR="00135A8C"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right"/>
              <w:rPr>
                <w:b/>
                <w:bCs/>
                <w:sz w:val="22"/>
                <w:szCs w:val="22"/>
              </w:rPr>
            </w:pPr>
            <w:r w:rsidRPr="00B7047A">
              <w:rPr>
                <w:b/>
                <w:bCs/>
                <w:sz w:val="22"/>
                <w:szCs w:val="22"/>
              </w:rPr>
              <w:t>Bendra sutarties suma EUR su PVM</w:t>
            </w:r>
          </w:p>
          <w:p w:rsidR="00135A8C" w:rsidRPr="00B7047A" w:rsidRDefault="00135A8C" w:rsidP="00DE4955">
            <w:pPr>
              <w:ind w:firstLine="414"/>
              <w:jc w:val="right"/>
              <w:rPr>
                <w:rFonts w:ascii="Calibri" w:eastAsiaTheme="minorHAnsi" w:hAnsi="Calibri"/>
                <w:b/>
                <w:bCs/>
                <w:color w:val="000000"/>
                <w:sz w:val="22"/>
                <w:szCs w:val="22"/>
                <w:lang w:eastAsia="en-US"/>
              </w:rPr>
            </w:pPr>
            <w:r w:rsidRPr="00B7047A">
              <w:rPr>
                <w:b/>
                <w:bCs/>
                <w:sz w:val="22"/>
                <w:szCs w:val="22"/>
              </w:rPr>
              <w:t>Suma žodžiais (</w:t>
            </w:r>
            <w:r w:rsidR="00DE4955" w:rsidRPr="00B7047A">
              <w:rPr>
                <w:b/>
                <w:bCs/>
                <w:sz w:val="22"/>
                <w:szCs w:val="22"/>
              </w:rPr>
              <w:t>keturi tūkstančiai šeši šimtai dvidešimt eurų nulis centų</w:t>
            </w:r>
            <w:r w:rsidRPr="00B7047A">
              <w:rPr>
                <w:b/>
                <w:bCs/>
                <w:sz w:val="22"/>
                <w:szCs w:val="22"/>
              </w:rPr>
              <w:t>)EUR</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135A8C" w:rsidRPr="00B7047A" w:rsidRDefault="00F12572" w:rsidP="00F12572">
            <w:pPr>
              <w:rPr>
                <w:rFonts w:eastAsiaTheme="minorHAnsi"/>
                <w:b/>
                <w:bCs/>
                <w:sz w:val="22"/>
                <w:szCs w:val="22"/>
                <w:lang w:eastAsia="en-US"/>
              </w:rPr>
            </w:pPr>
            <w:r w:rsidRPr="00B7047A">
              <w:rPr>
                <w:rFonts w:eastAsiaTheme="minorHAnsi"/>
                <w:b/>
                <w:bCs/>
                <w:sz w:val="22"/>
                <w:szCs w:val="22"/>
                <w:lang w:eastAsia="en-US"/>
              </w:rPr>
              <w:t>4620,00</w:t>
            </w:r>
          </w:p>
        </w:tc>
      </w:tr>
      <w:tr w:rsidR="00135A8C" w:rsidRPr="00B7047A" w:rsidTr="003778B5">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135A8C" w:rsidRPr="00B7047A" w:rsidRDefault="00135A8C">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35A8C" w:rsidRPr="00B7047A" w:rsidRDefault="00135A8C">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35A8C" w:rsidRPr="00B7047A" w:rsidRDefault="00135A8C">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35A8C" w:rsidRPr="00B7047A" w:rsidRDefault="00135A8C">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135A8C" w:rsidRPr="00B7047A" w:rsidRDefault="00135A8C">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135A8C" w:rsidRPr="00B7047A" w:rsidRDefault="00135A8C">
            <w:pPr>
              <w:ind w:left="142"/>
              <w:rPr>
                <w:rFonts w:eastAsiaTheme="minorHAnsi"/>
                <w:sz w:val="22"/>
                <w:szCs w:val="22"/>
                <w:lang w:eastAsia="en-US"/>
              </w:rPr>
            </w:pPr>
            <w:r w:rsidRPr="00B7047A">
              <w:rPr>
                <w:sz w:val="22"/>
                <w:szCs w:val="22"/>
              </w:rPr>
              <w:t>Vnt. įkainis</w:t>
            </w:r>
          </w:p>
          <w:p w:rsidR="00135A8C" w:rsidRPr="00B7047A" w:rsidRDefault="00135A8C">
            <w:pPr>
              <w:ind w:firstLine="142"/>
              <w:rPr>
                <w:sz w:val="22"/>
                <w:szCs w:val="22"/>
              </w:rPr>
            </w:pPr>
            <w:r w:rsidRPr="00B7047A">
              <w:rPr>
                <w:sz w:val="22"/>
                <w:szCs w:val="22"/>
              </w:rPr>
              <w:t xml:space="preserve">EUR be </w:t>
            </w:r>
          </w:p>
          <w:p w:rsidR="00135A8C" w:rsidRPr="00B7047A" w:rsidRDefault="00135A8C">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35A8C" w:rsidRPr="00B7047A" w:rsidRDefault="00135A8C">
            <w:pPr>
              <w:ind w:firstLine="33"/>
              <w:rPr>
                <w:rFonts w:eastAsiaTheme="minorHAnsi"/>
                <w:sz w:val="22"/>
                <w:szCs w:val="22"/>
                <w:lang w:eastAsia="en-US"/>
              </w:rPr>
            </w:pPr>
            <w:r w:rsidRPr="00B7047A">
              <w:rPr>
                <w:sz w:val="22"/>
                <w:szCs w:val="22"/>
              </w:rPr>
              <w:t>Vnt. įkainis</w:t>
            </w:r>
          </w:p>
          <w:p w:rsidR="00135A8C" w:rsidRPr="00B7047A" w:rsidRDefault="00135A8C">
            <w:pPr>
              <w:ind w:firstLine="33"/>
              <w:rPr>
                <w:rFonts w:eastAsiaTheme="minorHAnsi"/>
                <w:sz w:val="22"/>
                <w:szCs w:val="22"/>
                <w:lang w:eastAsia="en-US"/>
              </w:rPr>
            </w:pPr>
            <w:r w:rsidRPr="00B7047A">
              <w:rPr>
                <w:sz w:val="22"/>
                <w:szCs w:val="22"/>
              </w:rPr>
              <w:t>EUR su PVM</w:t>
            </w:r>
          </w:p>
        </w:tc>
        <w:tc>
          <w:tcPr>
            <w:tcW w:w="13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135A8C" w:rsidRPr="00B7047A" w:rsidRDefault="00135A8C">
            <w:pPr>
              <w:rPr>
                <w:rFonts w:eastAsiaTheme="minorHAnsi"/>
                <w:sz w:val="22"/>
                <w:szCs w:val="22"/>
                <w:lang w:eastAsia="en-US"/>
              </w:rPr>
            </w:pPr>
            <w:r w:rsidRPr="00B7047A">
              <w:rPr>
                <w:sz w:val="22"/>
                <w:szCs w:val="22"/>
              </w:rPr>
              <w:t xml:space="preserve">Suma </w:t>
            </w:r>
          </w:p>
          <w:p w:rsidR="00135A8C" w:rsidRPr="00B7047A" w:rsidRDefault="00135A8C">
            <w:pPr>
              <w:rPr>
                <w:rFonts w:eastAsiaTheme="minorHAnsi"/>
                <w:sz w:val="22"/>
                <w:szCs w:val="22"/>
                <w:lang w:eastAsia="en-US"/>
              </w:rPr>
            </w:pPr>
            <w:r w:rsidRPr="00B7047A">
              <w:rPr>
                <w:sz w:val="22"/>
                <w:szCs w:val="22"/>
              </w:rPr>
              <w:t>EUR be PVM</w:t>
            </w:r>
          </w:p>
        </w:tc>
      </w:tr>
      <w:tr w:rsidR="00135A8C" w:rsidRPr="00B7047A" w:rsidTr="003778B5">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center"/>
              <w:rPr>
                <w:rFonts w:eastAsiaTheme="minorHAns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135A8C" w:rsidRPr="00B7047A" w:rsidRDefault="00135A8C">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135A8C" w:rsidRPr="00B7047A" w:rsidRDefault="00135A8C">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35A8C" w:rsidRPr="00B7047A" w:rsidRDefault="00135A8C">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6431C1" w:rsidRPr="00B7047A" w:rsidTr="003778B5">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both"/>
              <w:rPr>
                <w:rFonts w:eastAsiaTheme="minorHAnsi"/>
                <w:sz w:val="22"/>
                <w:szCs w:val="22"/>
                <w:lang w:eastAsia="en-US"/>
              </w:rPr>
            </w:pPr>
            <w:r w:rsidRPr="00B7047A">
              <w:rPr>
                <w:sz w:val="22"/>
                <w:szCs w:val="22"/>
              </w:rPr>
              <w:t>40</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rsidP="00BB7D43">
            <w:pPr>
              <w:jc w:val="both"/>
              <w:rPr>
                <w:rFonts w:eastAsiaTheme="minorHAnsi"/>
                <w:caps/>
                <w:sz w:val="22"/>
                <w:szCs w:val="22"/>
                <w:lang w:eastAsia="en-US"/>
              </w:rPr>
            </w:pPr>
            <w:r w:rsidRPr="00B7047A">
              <w:rPr>
                <w:bCs/>
                <w:sz w:val="22"/>
                <w:szCs w:val="22"/>
              </w:rPr>
              <w:t xml:space="preserve">Vienpolis ilgintuvas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6431C1" w:rsidRPr="00B7047A" w:rsidRDefault="006431C1" w:rsidP="006277A4">
            <w:pPr>
              <w:rPr>
                <w:sz w:val="22"/>
                <w:szCs w:val="22"/>
              </w:rPr>
            </w:pPr>
            <w:r w:rsidRPr="00B7047A">
              <w:rPr>
                <w:sz w:val="22"/>
                <w:szCs w:val="22"/>
              </w:rPr>
              <w:t>St. Jude Medical, Inc.,</w:t>
            </w:r>
          </w:p>
          <w:p w:rsidR="006431C1" w:rsidRPr="00B7047A" w:rsidRDefault="006431C1" w:rsidP="006277A4">
            <w:pPr>
              <w:rPr>
                <w:sz w:val="22"/>
                <w:szCs w:val="22"/>
              </w:rPr>
            </w:pPr>
            <w:r w:rsidRPr="00B7047A">
              <w:rPr>
                <w:sz w:val="22"/>
                <w:szCs w:val="22"/>
              </w:rPr>
              <w:t>501203, 501204</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both"/>
              <w:rPr>
                <w:rFonts w:eastAsiaTheme="minorHAnsi"/>
                <w:sz w:val="22"/>
                <w:szCs w:val="22"/>
                <w:lang w:eastAsia="en-US"/>
              </w:rPr>
            </w:pPr>
            <w:r w:rsidRPr="00B7047A">
              <w:rPr>
                <w:rFonts w:eastAsiaTheme="minorHAnsi"/>
                <w:sz w:val="22"/>
                <w:szCs w:val="22"/>
                <w:lang w:eastAsia="en-US"/>
              </w:rPr>
              <w:t>20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6431C1"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6431C1" w:rsidRPr="00B7047A" w:rsidRDefault="00BB7D43" w:rsidP="00BB7D43">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220,00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BB7D43">
            <w:pPr>
              <w:ind w:firstLine="414"/>
              <w:jc w:val="both"/>
              <w:rPr>
                <w:rFonts w:eastAsiaTheme="minorHAnsi"/>
                <w:color w:val="000000"/>
                <w:sz w:val="22"/>
                <w:szCs w:val="22"/>
                <w:lang w:eastAsia="en-US"/>
              </w:rPr>
            </w:pPr>
            <w:r w:rsidRPr="00B7047A">
              <w:rPr>
                <w:rFonts w:eastAsiaTheme="minorHAnsi"/>
                <w:color w:val="000000"/>
                <w:sz w:val="22"/>
                <w:szCs w:val="22"/>
                <w:lang w:eastAsia="en-US"/>
              </w:rPr>
              <w:t>231,00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BB7D43" w:rsidP="00BB7D43">
            <w:pPr>
              <w:rPr>
                <w:rFonts w:eastAsiaTheme="minorHAnsi"/>
                <w:sz w:val="22"/>
                <w:szCs w:val="22"/>
                <w:lang w:eastAsia="en-US"/>
              </w:rPr>
            </w:pPr>
            <w:r w:rsidRPr="00B7047A">
              <w:rPr>
                <w:rFonts w:eastAsiaTheme="minorHAnsi"/>
                <w:sz w:val="22"/>
                <w:szCs w:val="22"/>
                <w:lang w:eastAsia="en-US"/>
              </w:rPr>
              <w:t>4400,00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BB7D43" w:rsidP="00BB7D43">
            <w:pPr>
              <w:rPr>
                <w:rFonts w:eastAsiaTheme="minorHAnsi"/>
                <w:b/>
                <w:bCs/>
                <w:sz w:val="22"/>
                <w:szCs w:val="22"/>
                <w:lang w:eastAsia="en-US"/>
              </w:rPr>
            </w:pPr>
            <w:r w:rsidRPr="00B7047A">
              <w:rPr>
                <w:rFonts w:eastAsiaTheme="minorHAnsi"/>
                <w:b/>
                <w:bCs/>
                <w:sz w:val="22"/>
                <w:szCs w:val="22"/>
                <w:lang w:eastAsia="en-US"/>
              </w:rPr>
              <w:t>4400,00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PVM suma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BB7D43" w:rsidP="00BB7D43">
            <w:pPr>
              <w:rPr>
                <w:rFonts w:eastAsiaTheme="minorHAnsi"/>
                <w:b/>
                <w:bCs/>
                <w:sz w:val="22"/>
                <w:szCs w:val="22"/>
                <w:lang w:eastAsia="en-US"/>
              </w:rPr>
            </w:pPr>
            <w:r w:rsidRPr="00B7047A">
              <w:rPr>
                <w:rFonts w:eastAsiaTheme="minorHAnsi"/>
                <w:b/>
                <w:bCs/>
                <w:sz w:val="22"/>
                <w:szCs w:val="22"/>
                <w:lang w:eastAsia="en-US"/>
              </w:rPr>
              <w:t>220,00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b/>
                <w:bCs/>
                <w:sz w:val="22"/>
                <w:szCs w:val="22"/>
              </w:rPr>
            </w:pPr>
            <w:r w:rsidRPr="00B7047A">
              <w:rPr>
                <w:b/>
                <w:bCs/>
                <w:sz w:val="22"/>
                <w:szCs w:val="22"/>
              </w:rPr>
              <w:lastRenderedPageBreak/>
              <w:t>Bendra sutarties suma EUR su PVM</w:t>
            </w:r>
          </w:p>
          <w:p w:rsidR="006431C1" w:rsidRPr="00B7047A" w:rsidRDefault="006431C1" w:rsidP="00BB7D43">
            <w:pPr>
              <w:ind w:firstLine="414"/>
              <w:jc w:val="right"/>
              <w:rPr>
                <w:rFonts w:eastAsiaTheme="minorHAnsi"/>
                <w:b/>
                <w:bCs/>
                <w:color w:val="000000"/>
                <w:sz w:val="22"/>
                <w:szCs w:val="22"/>
                <w:lang w:eastAsia="en-US"/>
              </w:rPr>
            </w:pPr>
            <w:r w:rsidRPr="00B7047A">
              <w:rPr>
                <w:b/>
                <w:bCs/>
                <w:sz w:val="22"/>
                <w:szCs w:val="22"/>
              </w:rPr>
              <w:t>Suma žodžiais (</w:t>
            </w:r>
            <w:r w:rsidR="00BB7D43" w:rsidRPr="00B7047A">
              <w:rPr>
                <w:b/>
                <w:bCs/>
                <w:sz w:val="22"/>
                <w:szCs w:val="22"/>
              </w:rPr>
              <w:t>keturi tūkstančiai šeši šimtai dvidešimt eurų nulis centų</w:t>
            </w:r>
            <w:r w:rsidRPr="00B7047A">
              <w:rPr>
                <w:b/>
                <w:bCs/>
                <w:sz w:val="22"/>
                <w:szCs w:val="22"/>
              </w:rPr>
              <w:t>)EUR</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BB7D43" w:rsidP="00BB7D43">
            <w:pPr>
              <w:rPr>
                <w:rFonts w:eastAsiaTheme="minorHAnsi"/>
                <w:b/>
                <w:bCs/>
                <w:sz w:val="22"/>
                <w:szCs w:val="22"/>
                <w:lang w:eastAsia="en-US"/>
              </w:rPr>
            </w:pPr>
            <w:r w:rsidRPr="00B7047A">
              <w:rPr>
                <w:rFonts w:eastAsiaTheme="minorHAnsi"/>
                <w:b/>
                <w:bCs/>
                <w:sz w:val="22"/>
                <w:szCs w:val="22"/>
                <w:lang w:eastAsia="en-US"/>
              </w:rPr>
              <w:t>4620,00</w:t>
            </w:r>
          </w:p>
        </w:tc>
      </w:tr>
      <w:tr w:rsidR="006431C1" w:rsidRPr="00B7047A" w:rsidTr="003778B5">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6431C1" w:rsidRPr="00B7047A" w:rsidRDefault="006431C1">
            <w:pPr>
              <w:ind w:left="142"/>
              <w:rPr>
                <w:rFonts w:eastAsiaTheme="minorHAnsi"/>
                <w:sz w:val="22"/>
                <w:szCs w:val="22"/>
                <w:lang w:eastAsia="en-US"/>
              </w:rPr>
            </w:pPr>
            <w:r w:rsidRPr="00B7047A">
              <w:rPr>
                <w:sz w:val="22"/>
                <w:szCs w:val="22"/>
              </w:rPr>
              <w:t>Vnt. įkainis</w:t>
            </w:r>
          </w:p>
          <w:p w:rsidR="006431C1" w:rsidRPr="00B7047A" w:rsidRDefault="006431C1">
            <w:pPr>
              <w:ind w:firstLine="142"/>
              <w:rPr>
                <w:sz w:val="22"/>
                <w:szCs w:val="22"/>
              </w:rPr>
            </w:pPr>
            <w:r w:rsidRPr="00B7047A">
              <w:rPr>
                <w:sz w:val="22"/>
                <w:szCs w:val="22"/>
              </w:rPr>
              <w:t xml:space="preserve">EUR be </w:t>
            </w:r>
          </w:p>
          <w:p w:rsidR="006431C1" w:rsidRPr="00B7047A" w:rsidRDefault="006431C1">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ind w:firstLine="33"/>
              <w:rPr>
                <w:rFonts w:eastAsiaTheme="minorHAnsi"/>
                <w:sz w:val="22"/>
                <w:szCs w:val="22"/>
                <w:lang w:eastAsia="en-US"/>
              </w:rPr>
            </w:pPr>
            <w:r w:rsidRPr="00B7047A">
              <w:rPr>
                <w:sz w:val="22"/>
                <w:szCs w:val="22"/>
              </w:rPr>
              <w:t>Vnt. įkainis</w:t>
            </w:r>
          </w:p>
          <w:p w:rsidR="006431C1" w:rsidRPr="00B7047A" w:rsidRDefault="006431C1">
            <w:pPr>
              <w:ind w:firstLine="33"/>
              <w:rPr>
                <w:rFonts w:eastAsiaTheme="minorHAnsi"/>
                <w:sz w:val="22"/>
                <w:szCs w:val="22"/>
                <w:lang w:eastAsia="en-US"/>
              </w:rPr>
            </w:pPr>
            <w:r w:rsidRPr="00B7047A">
              <w:rPr>
                <w:sz w:val="22"/>
                <w:szCs w:val="22"/>
              </w:rPr>
              <w:t>EUR su PVM</w:t>
            </w:r>
          </w:p>
        </w:tc>
        <w:tc>
          <w:tcPr>
            <w:tcW w:w="13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Suma </w:t>
            </w:r>
          </w:p>
          <w:p w:rsidR="006431C1" w:rsidRPr="00B7047A" w:rsidRDefault="006431C1">
            <w:pPr>
              <w:rPr>
                <w:rFonts w:eastAsiaTheme="minorHAnsi"/>
                <w:sz w:val="22"/>
                <w:szCs w:val="22"/>
                <w:lang w:eastAsia="en-US"/>
              </w:rPr>
            </w:pPr>
            <w:r w:rsidRPr="00B7047A">
              <w:rPr>
                <w:sz w:val="22"/>
                <w:szCs w:val="22"/>
              </w:rPr>
              <w:t>EUR be PVM</w:t>
            </w:r>
          </w:p>
        </w:tc>
      </w:tr>
      <w:tr w:rsidR="006431C1" w:rsidRPr="00B7047A" w:rsidTr="003778B5">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6431C1" w:rsidRPr="00B7047A" w:rsidRDefault="006431C1">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6431C1" w:rsidRPr="00B7047A" w:rsidRDefault="006431C1">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6431C1" w:rsidRPr="00B7047A" w:rsidTr="00ED3045">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1C1" w:rsidRPr="00B7047A" w:rsidRDefault="006431C1">
            <w:pPr>
              <w:ind w:firstLine="414"/>
              <w:rPr>
                <w:rFonts w:eastAsiaTheme="minorHAnsi"/>
                <w:sz w:val="22"/>
                <w:szCs w:val="22"/>
                <w:lang w:eastAsia="en-US"/>
              </w:rPr>
            </w:pPr>
            <w:r w:rsidRPr="00B7047A">
              <w:rPr>
                <w:sz w:val="22"/>
                <w:szCs w:val="22"/>
              </w:rPr>
              <w:t>41</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rsidP="00E0367E">
            <w:pPr>
              <w:jc w:val="both"/>
              <w:rPr>
                <w:rFonts w:eastAsiaTheme="minorHAnsi"/>
                <w:caps/>
                <w:sz w:val="22"/>
                <w:szCs w:val="22"/>
                <w:lang w:eastAsia="en-US"/>
              </w:rPr>
            </w:pPr>
            <w:r w:rsidRPr="00B7047A">
              <w:rPr>
                <w:bCs/>
                <w:sz w:val="22"/>
                <w:szCs w:val="22"/>
              </w:rPr>
              <w:t xml:space="preserve">Bipolis ilgintuvas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6431C1" w:rsidRPr="00B7047A" w:rsidRDefault="006431C1" w:rsidP="00ED3045">
            <w:pPr>
              <w:rPr>
                <w:sz w:val="22"/>
                <w:szCs w:val="22"/>
              </w:rPr>
            </w:pPr>
            <w:r w:rsidRPr="00B7047A">
              <w:rPr>
                <w:sz w:val="22"/>
                <w:szCs w:val="22"/>
              </w:rPr>
              <w:t>St. Jude Medical, Inc.,</w:t>
            </w:r>
          </w:p>
          <w:p w:rsidR="006431C1" w:rsidRPr="00B7047A" w:rsidRDefault="00E0367E" w:rsidP="00E0367E">
            <w:pPr>
              <w:rPr>
                <w:sz w:val="22"/>
                <w:szCs w:val="22"/>
              </w:rPr>
            </w:pPr>
            <w:r w:rsidRPr="00B7047A">
              <w:rPr>
                <w:bCs/>
                <w:sz w:val="22"/>
                <w:szCs w:val="22"/>
              </w:rPr>
              <w:t>IS-1 bipolar 53421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both"/>
              <w:rPr>
                <w:rFonts w:eastAsiaTheme="minorHAnsi"/>
                <w:sz w:val="22"/>
                <w:szCs w:val="22"/>
                <w:lang w:eastAsia="en-US"/>
              </w:rPr>
            </w:pPr>
            <w:r w:rsidRPr="00B7047A">
              <w:rPr>
                <w:rFonts w:eastAsiaTheme="minorHAnsi"/>
                <w:sz w:val="22"/>
                <w:szCs w:val="22"/>
                <w:lang w:eastAsia="en-US"/>
              </w:rPr>
              <w:t>20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6431C1"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6431C1" w:rsidRPr="00B7047A" w:rsidRDefault="00E0367E">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125,00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E0367E">
            <w:pPr>
              <w:ind w:firstLine="414"/>
              <w:jc w:val="both"/>
              <w:rPr>
                <w:rFonts w:eastAsiaTheme="minorHAnsi"/>
                <w:color w:val="000000"/>
                <w:sz w:val="22"/>
                <w:szCs w:val="22"/>
                <w:lang w:eastAsia="en-US"/>
              </w:rPr>
            </w:pPr>
            <w:r w:rsidRPr="00B7047A">
              <w:rPr>
                <w:rFonts w:eastAsiaTheme="minorHAnsi"/>
                <w:color w:val="000000"/>
                <w:sz w:val="22"/>
                <w:szCs w:val="22"/>
                <w:lang w:eastAsia="en-US"/>
              </w:rPr>
              <w:t>131,25</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E0367E" w:rsidP="00E0367E">
            <w:pPr>
              <w:rPr>
                <w:rFonts w:eastAsiaTheme="minorHAnsi"/>
                <w:sz w:val="22"/>
                <w:szCs w:val="22"/>
                <w:lang w:eastAsia="en-US"/>
              </w:rPr>
            </w:pPr>
            <w:r w:rsidRPr="00B7047A">
              <w:rPr>
                <w:rFonts w:eastAsiaTheme="minorHAnsi"/>
                <w:sz w:val="22"/>
                <w:szCs w:val="22"/>
                <w:lang w:eastAsia="en-US"/>
              </w:rPr>
              <w:t>2500,00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E0367E" w:rsidP="00E0367E">
            <w:pPr>
              <w:rPr>
                <w:rFonts w:eastAsiaTheme="minorHAnsi"/>
                <w:b/>
                <w:bCs/>
                <w:sz w:val="22"/>
                <w:szCs w:val="22"/>
                <w:lang w:eastAsia="en-US"/>
              </w:rPr>
            </w:pPr>
            <w:r w:rsidRPr="00B7047A">
              <w:rPr>
                <w:rFonts w:eastAsiaTheme="minorHAnsi"/>
                <w:b/>
                <w:bCs/>
                <w:sz w:val="22"/>
                <w:szCs w:val="22"/>
                <w:lang w:eastAsia="en-US"/>
              </w:rPr>
              <w:t>2500,00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PVM suma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E0367E" w:rsidP="00E0367E">
            <w:pPr>
              <w:rPr>
                <w:rFonts w:eastAsiaTheme="minorHAnsi"/>
                <w:b/>
                <w:bCs/>
                <w:sz w:val="22"/>
                <w:szCs w:val="22"/>
                <w:lang w:eastAsia="en-US"/>
              </w:rPr>
            </w:pPr>
            <w:r w:rsidRPr="00B7047A">
              <w:rPr>
                <w:rFonts w:eastAsiaTheme="minorHAnsi"/>
                <w:b/>
                <w:bCs/>
                <w:sz w:val="22"/>
                <w:szCs w:val="22"/>
                <w:lang w:eastAsia="en-US"/>
              </w:rPr>
              <w:t>125,00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b/>
                <w:bCs/>
                <w:sz w:val="22"/>
                <w:szCs w:val="22"/>
              </w:rPr>
            </w:pPr>
            <w:r w:rsidRPr="00B7047A">
              <w:rPr>
                <w:b/>
                <w:bCs/>
                <w:sz w:val="22"/>
                <w:szCs w:val="22"/>
              </w:rPr>
              <w:t>Bendra sutarties suma EUR su PVM</w:t>
            </w:r>
          </w:p>
          <w:p w:rsidR="006431C1" w:rsidRPr="00B7047A" w:rsidRDefault="006431C1" w:rsidP="00660FE0">
            <w:pPr>
              <w:ind w:firstLine="414"/>
              <w:jc w:val="right"/>
              <w:rPr>
                <w:rFonts w:eastAsiaTheme="minorHAnsi"/>
                <w:b/>
                <w:bCs/>
                <w:color w:val="000000"/>
                <w:sz w:val="22"/>
                <w:szCs w:val="22"/>
                <w:lang w:eastAsia="en-US"/>
              </w:rPr>
            </w:pPr>
            <w:r w:rsidRPr="00B7047A">
              <w:rPr>
                <w:b/>
                <w:bCs/>
                <w:sz w:val="22"/>
                <w:szCs w:val="22"/>
              </w:rPr>
              <w:t>Suma žodžiais (</w:t>
            </w:r>
            <w:r w:rsidR="00660FE0" w:rsidRPr="00B7047A">
              <w:rPr>
                <w:b/>
                <w:bCs/>
                <w:sz w:val="22"/>
                <w:szCs w:val="22"/>
              </w:rPr>
              <w:t>du tūkstančiai šeši šimtai dvidešimt penki eurai nulis centų</w:t>
            </w:r>
            <w:r w:rsidRPr="00B7047A">
              <w:rPr>
                <w:b/>
                <w:bCs/>
                <w:sz w:val="22"/>
                <w:szCs w:val="22"/>
              </w:rPr>
              <w:t>)EUR</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60FE0" w:rsidP="00E0367E">
            <w:pPr>
              <w:rPr>
                <w:rFonts w:eastAsiaTheme="minorHAnsi"/>
                <w:b/>
                <w:bCs/>
                <w:sz w:val="22"/>
                <w:szCs w:val="22"/>
                <w:lang w:eastAsia="en-US"/>
              </w:rPr>
            </w:pPr>
            <w:r w:rsidRPr="00B7047A">
              <w:rPr>
                <w:rFonts w:eastAsiaTheme="minorHAnsi"/>
                <w:b/>
                <w:bCs/>
                <w:sz w:val="22"/>
                <w:szCs w:val="22"/>
                <w:lang w:eastAsia="en-US"/>
              </w:rPr>
              <w:t>2625,00</w:t>
            </w:r>
          </w:p>
        </w:tc>
      </w:tr>
      <w:tr w:rsidR="006431C1" w:rsidRPr="00B7047A" w:rsidTr="003778B5">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6431C1" w:rsidRPr="00B7047A" w:rsidRDefault="006431C1">
            <w:pPr>
              <w:ind w:left="161"/>
              <w:rPr>
                <w:rFonts w:eastAsiaTheme="minorHAnsi"/>
                <w:sz w:val="22"/>
                <w:szCs w:val="22"/>
                <w:lang w:eastAsia="en-US"/>
              </w:rPr>
            </w:pPr>
            <w:r w:rsidRPr="00B7047A">
              <w:rPr>
                <w:sz w:val="22"/>
                <w:szCs w:val="22"/>
              </w:rPr>
              <w:t>Vnt. įkainis</w:t>
            </w:r>
          </w:p>
          <w:p w:rsidR="006431C1" w:rsidRPr="00B7047A" w:rsidRDefault="006431C1">
            <w:pPr>
              <w:ind w:left="161"/>
              <w:rPr>
                <w:sz w:val="22"/>
                <w:szCs w:val="22"/>
              </w:rPr>
            </w:pPr>
            <w:r w:rsidRPr="00B7047A">
              <w:rPr>
                <w:sz w:val="22"/>
                <w:szCs w:val="22"/>
              </w:rPr>
              <w:t xml:space="preserve">EUR be </w:t>
            </w:r>
          </w:p>
          <w:p w:rsidR="006431C1" w:rsidRPr="00B7047A" w:rsidRDefault="006431C1">
            <w:pPr>
              <w:ind w:left="161"/>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Vnt. įkainis</w:t>
            </w:r>
          </w:p>
          <w:p w:rsidR="006431C1" w:rsidRPr="00B7047A" w:rsidRDefault="006431C1">
            <w:pPr>
              <w:rPr>
                <w:rFonts w:eastAsiaTheme="minorHAnsi"/>
                <w:sz w:val="22"/>
                <w:szCs w:val="22"/>
                <w:lang w:eastAsia="en-US"/>
              </w:rPr>
            </w:pPr>
            <w:r w:rsidRPr="00B7047A">
              <w:rPr>
                <w:sz w:val="22"/>
                <w:szCs w:val="22"/>
              </w:rPr>
              <w:t>EUR su PVM</w:t>
            </w:r>
          </w:p>
        </w:tc>
        <w:tc>
          <w:tcPr>
            <w:tcW w:w="13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Suma </w:t>
            </w:r>
          </w:p>
          <w:p w:rsidR="006431C1" w:rsidRPr="00B7047A" w:rsidRDefault="006431C1">
            <w:pPr>
              <w:rPr>
                <w:rFonts w:eastAsiaTheme="minorHAnsi"/>
                <w:sz w:val="22"/>
                <w:szCs w:val="22"/>
                <w:lang w:eastAsia="en-US"/>
              </w:rPr>
            </w:pPr>
            <w:r w:rsidRPr="00B7047A">
              <w:rPr>
                <w:sz w:val="22"/>
                <w:szCs w:val="22"/>
              </w:rPr>
              <w:t>EUR be PVM</w:t>
            </w:r>
          </w:p>
        </w:tc>
      </w:tr>
      <w:tr w:rsidR="006431C1" w:rsidRPr="00B7047A" w:rsidTr="003778B5">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6431C1" w:rsidRPr="00B7047A" w:rsidRDefault="006431C1">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6431C1" w:rsidRPr="00B7047A" w:rsidRDefault="006431C1">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i/>
                <w:iCs/>
                <w:color w:val="000000"/>
                <w:sz w:val="22"/>
                <w:szCs w:val="22"/>
              </w:rPr>
              <w:t>8</w:t>
            </w:r>
          </w:p>
        </w:tc>
      </w:tr>
      <w:tr w:rsidR="006431C1" w:rsidRPr="00B7047A" w:rsidTr="003778B5">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1C1" w:rsidRPr="00B7047A" w:rsidRDefault="006431C1">
            <w:pPr>
              <w:ind w:firstLine="414"/>
              <w:rPr>
                <w:rFonts w:eastAsiaTheme="minorHAnsi"/>
                <w:sz w:val="22"/>
                <w:szCs w:val="22"/>
                <w:lang w:eastAsia="en-US"/>
              </w:rPr>
            </w:pPr>
            <w:r w:rsidRPr="00B7047A">
              <w:rPr>
                <w:sz w:val="22"/>
                <w:szCs w:val="22"/>
              </w:rPr>
              <w:t>42</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rsidP="00005FA1">
            <w:pPr>
              <w:rPr>
                <w:rFonts w:eastAsiaTheme="minorHAnsi"/>
                <w:caps/>
                <w:sz w:val="22"/>
                <w:szCs w:val="22"/>
                <w:lang w:eastAsia="en-US"/>
              </w:rPr>
            </w:pPr>
            <w:r w:rsidRPr="00B7047A">
              <w:rPr>
                <w:sz w:val="22"/>
                <w:szCs w:val="22"/>
              </w:rPr>
              <w:t>Aklė IS-1 standarto</w:t>
            </w:r>
            <w:r w:rsidR="00A1514B"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A1514B" w:rsidRPr="00B7047A" w:rsidRDefault="00A1514B" w:rsidP="00A1514B">
            <w:pPr>
              <w:rPr>
                <w:sz w:val="22"/>
                <w:szCs w:val="22"/>
              </w:rPr>
            </w:pPr>
            <w:r w:rsidRPr="00B7047A">
              <w:rPr>
                <w:sz w:val="22"/>
                <w:szCs w:val="22"/>
              </w:rPr>
              <w:t>St. Jude Medical, Inc.,</w:t>
            </w:r>
          </w:p>
          <w:p w:rsidR="00005FA1" w:rsidRPr="00B7047A" w:rsidRDefault="00005FA1" w:rsidP="00A1514B">
            <w:pPr>
              <w:rPr>
                <w:sz w:val="22"/>
                <w:szCs w:val="22"/>
              </w:rPr>
            </w:pPr>
            <w:r w:rsidRPr="00B7047A">
              <w:rPr>
                <w:sz w:val="22"/>
                <w:szCs w:val="22"/>
              </w:rPr>
              <w:t>IS-1 Port Plug</w:t>
            </w:r>
          </w:p>
          <w:p w:rsidR="006431C1" w:rsidRPr="00B7047A" w:rsidRDefault="00A1514B" w:rsidP="00A1514B">
            <w:pPr>
              <w:rPr>
                <w:sz w:val="22"/>
                <w:szCs w:val="22"/>
              </w:rPr>
            </w:pPr>
            <w:r w:rsidRPr="00B7047A">
              <w:rPr>
                <w:sz w:val="22"/>
                <w:szCs w:val="22"/>
              </w:rPr>
              <w:t>AC-IP-2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both"/>
              <w:rPr>
                <w:rFonts w:eastAsiaTheme="minorHAnsi"/>
                <w:sz w:val="22"/>
                <w:szCs w:val="22"/>
                <w:lang w:eastAsia="en-US"/>
              </w:rPr>
            </w:pPr>
            <w:r w:rsidRPr="00B7047A">
              <w:rPr>
                <w:rFonts w:eastAsiaTheme="minorHAnsi"/>
                <w:sz w:val="22"/>
                <w:szCs w:val="22"/>
                <w:lang w:eastAsia="en-US"/>
              </w:rPr>
              <w:t>200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6431C1"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6431C1" w:rsidRPr="00B7047A" w:rsidRDefault="00005FA1">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14,50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005FA1">
            <w:pPr>
              <w:ind w:firstLine="414"/>
              <w:jc w:val="both"/>
              <w:rPr>
                <w:rFonts w:eastAsiaTheme="minorHAnsi"/>
                <w:color w:val="000000"/>
                <w:sz w:val="22"/>
                <w:szCs w:val="22"/>
                <w:lang w:eastAsia="en-US"/>
              </w:rPr>
            </w:pPr>
            <w:r w:rsidRPr="00B7047A">
              <w:rPr>
                <w:rFonts w:eastAsiaTheme="minorHAnsi"/>
                <w:color w:val="000000"/>
                <w:sz w:val="22"/>
                <w:szCs w:val="22"/>
                <w:lang w:eastAsia="en-US"/>
              </w:rPr>
              <w:t>15,23</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005FA1" w:rsidP="00005FA1">
            <w:pPr>
              <w:rPr>
                <w:rFonts w:eastAsiaTheme="minorHAnsi"/>
                <w:sz w:val="22"/>
                <w:szCs w:val="22"/>
                <w:lang w:eastAsia="en-US"/>
              </w:rPr>
            </w:pPr>
            <w:r w:rsidRPr="00B7047A">
              <w:rPr>
                <w:rFonts w:eastAsiaTheme="minorHAnsi"/>
                <w:sz w:val="22"/>
                <w:szCs w:val="22"/>
                <w:lang w:eastAsia="en-US"/>
              </w:rPr>
              <w:t>2900,00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005FA1" w:rsidP="00005FA1">
            <w:pPr>
              <w:rPr>
                <w:rFonts w:eastAsiaTheme="minorHAnsi"/>
                <w:b/>
                <w:bCs/>
                <w:sz w:val="22"/>
                <w:szCs w:val="22"/>
                <w:lang w:eastAsia="en-US"/>
              </w:rPr>
            </w:pPr>
            <w:r w:rsidRPr="00B7047A">
              <w:rPr>
                <w:rFonts w:eastAsiaTheme="minorHAnsi"/>
                <w:b/>
                <w:bCs/>
                <w:sz w:val="22"/>
                <w:szCs w:val="22"/>
                <w:lang w:eastAsia="en-US"/>
              </w:rPr>
              <w:t>2900,00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PVM suma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005FA1" w:rsidP="00005FA1">
            <w:pPr>
              <w:rPr>
                <w:rFonts w:eastAsiaTheme="minorHAnsi"/>
                <w:b/>
                <w:bCs/>
                <w:sz w:val="22"/>
                <w:szCs w:val="22"/>
                <w:lang w:eastAsia="en-US"/>
              </w:rPr>
            </w:pPr>
            <w:r w:rsidRPr="00B7047A">
              <w:rPr>
                <w:rFonts w:eastAsiaTheme="minorHAnsi"/>
                <w:b/>
                <w:bCs/>
                <w:sz w:val="22"/>
                <w:szCs w:val="22"/>
                <w:lang w:eastAsia="en-US"/>
              </w:rPr>
              <w:t>145,00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b/>
                <w:bCs/>
                <w:sz w:val="22"/>
                <w:szCs w:val="22"/>
              </w:rPr>
            </w:pPr>
            <w:r w:rsidRPr="00B7047A">
              <w:rPr>
                <w:b/>
                <w:bCs/>
                <w:sz w:val="22"/>
                <w:szCs w:val="22"/>
              </w:rPr>
              <w:t>Bendra sutarties suma EUR su PVM</w:t>
            </w:r>
          </w:p>
          <w:p w:rsidR="006431C1" w:rsidRPr="00B7047A" w:rsidRDefault="006431C1" w:rsidP="00BD5CE4">
            <w:pPr>
              <w:ind w:firstLine="414"/>
              <w:jc w:val="right"/>
              <w:rPr>
                <w:rFonts w:eastAsiaTheme="minorHAnsi"/>
                <w:b/>
                <w:bCs/>
                <w:color w:val="000000"/>
                <w:sz w:val="22"/>
                <w:szCs w:val="22"/>
                <w:lang w:eastAsia="en-US"/>
              </w:rPr>
            </w:pPr>
            <w:r w:rsidRPr="00B7047A">
              <w:rPr>
                <w:b/>
                <w:bCs/>
                <w:sz w:val="22"/>
                <w:szCs w:val="22"/>
              </w:rPr>
              <w:t>Suma žodžiais (</w:t>
            </w:r>
            <w:r w:rsidR="00BD5CE4" w:rsidRPr="00B7047A">
              <w:rPr>
                <w:b/>
                <w:bCs/>
                <w:sz w:val="22"/>
                <w:szCs w:val="22"/>
              </w:rPr>
              <w:t>trys tūkstančiai keturiasdešimt penki eurai nulis centų</w:t>
            </w:r>
            <w:r w:rsidRPr="00B7047A">
              <w:rPr>
                <w:b/>
                <w:bCs/>
                <w:sz w:val="22"/>
                <w:szCs w:val="22"/>
              </w:rPr>
              <w:t xml:space="preserve"> )EUR</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005FA1" w:rsidP="00005FA1">
            <w:pPr>
              <w:rPr>
                <w:rFonts w:eastAsiaTheme="minorHAnsi"/>
                <w:b/>
                <w:bCs/>
                <w:sz w:val="22"/>
                <w:szCs w:val="22"/>
                <w:lang w:eastAsia="en-US"/>
              </w:rPr>
            </w:pPr>
            <w:r w:rsidRPr="00B7047A">
              <w:rPr>
                <w:rFonts w:eastAsiaTheme="minorHAnsi"/>
                <w:b/>
                <w:bCs/>
                <w:sz w:val="22"/>
                <w:szCs w:val="22"/>
                <w:lang w:eastAsia="en-US"/>
              </w:rPr>
              <w:t>3045,00</w:t>
            </w:r>
          </w:p>
        </w:tc>
      </w:tr>
      <w:tr w:rsidR="006431C1" w:rsidRPr="00B7047A" w:rsidTr="003778B5">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6431C1" w:rsidRPr="00B7047A" w:rsidRDefault="006431C1">
            <w:pPr>
              <w:ind w:left="142"/>
              <w:rPr>
                <w:rFonts w:eastAsiaTheme="minorHAnsi"/>
                <w:sz w:val="22"/>
                <w:szCs w:val="22"/>
                <w:lang w:eastAsia="en-US"/>
              </w:rPr>
            </w:pPr>
            <w:r w:rsidRPr="00B7047A">
              <w:rPr>
                <w:sz w:val="22"/>
                <w:szCs w:val="22"/>
              </w:rPr>
              <w:t>Vnt. įkainis</w:t>
            </w:r>
          </w:p>
          <w:p w:rsidR="006431C1" w:rsidRPr="00B7047A" w:rsidRDefault="006431C1">
            <w:pPr>
              <w:ind w:firstLine="142"/>
              <w:rPr>
                <w:sz w:val="22"/>
                <w:szCs w:val="22"/>
              </w:rPr>
            </w:pPr>
            <w:r w:rsidRPr="00B7047A">
              <w:rPr>
                <w:sz w:val="22"/>
                <w:szCs w:val="22"/>
              </w:rPr>
              <w:t xml:space="preserve">EUR be </w:t>
            </w:r>
          </w:p>
          <w:p w:rsidR="006431C1" w:rsidRPr="00B7047A" w:rsidRDefault="006431C1">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ind w:firstLine="33"/>
              <w:rPr>
                <w:rFonts w:eastAsiaTheme="minorHAnsi"/>
                <w:sz w:val="22"/>
                <w:szCs w:val="22"/>
                <w:lang w:eastAsia="en-US"/>
              </w:rPr>
            </w:pPr>
            <w:r w:rsidRPr="00B7047A">
              <w:rPr>
                <w:sz w:val="22"/>
                <w:szCs w:val="22"/>
              </w:rPr>
              <w:t>Vnt. įkainis</w:t>
            </w:r>
          </w:p>
          <w:p w:rsidR="006431C1" w:rsidRPr="00B7047A" w:rsidRDefault="006431C1">
            <w:pPr>
              <w:ind w:firstLine="33"/>
              <w:rPr>
                <w:rFonts w:eastAsiaTheme="minorHAnsi"/>
                <w:sz w:val="22"/>
                <w:szCs w:val="22"/>
                <w:lang w:eastAsia="en-US"/>
              </w:rPr>
            </w:pPr>
            <w:r w:rsidRPr="00B7047A">
              <w:rPr>
                <w:sz w:val="22"/>
                <w:szCs w:val="22"/>
              </w:rPr>
              <w:t>EUR su PVM</w:t>
            </w:r>
          </w:p>
        </w:tc>
        <w:tc>
          <w:tcPr>
            <w:tcW w:w="13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Suma </w:t>
            </w:r>
          </w:p>
          <w:p w:rsidR="006431C1" w:rsidRPr="00B7047A" w:rsidRDefault="006431C1">
            <w:pPr>
              <w:rPr>
                <w:rFonts w:eastAsiaTheme="minorHAnsi"/>
                <w:sz w:val="22"/>
                <w:szCs w:val="22"/>
                <w:lang w:eastAsia="en-US"/>
              </w:rPr>
            </w:pPr>
            <w:r w:rsidRPr="00B7047A">
              <w:rPr>
                <w:sz w:val="22"/>
                <w:szCs w:val="22"/>
              </w:rPr>
              <w:t>EUR be PVM</w:t>
            </w:r>
          </w:p>
        </w:tc>
      </w:tr>
      <w:tr w:rsidR="006431C1" w:rsidRPr="00B7047A" w:rsidTr="003778B5">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6431C1" w:rsidRPr="00B7047A" w:rsidRDefault="006431C1">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6431C1" w:rsidRPr="00B7047A" w:rsidRDefault="006431C1">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6431C1" w:rsidRPr="00B7047A" w:rsidTr="003778B5">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1C1" w:rsidRPr="00B7047A" w:rsidRDefault="006431C1">
            <w:pPr>
              <w:ind w:firstLine="414"/>
              <w:rPr>
                <w:rFonts w:eastAsiaTheme="minorHAnsi"/>
                <w:sz w:val="22"/>
                <w:szCs w:val="22"/>
                <w:lang w:eastAsia="en-US"/>
              </w:rPr>
            </w:pPr>
            <w:r w:rsidRPr="00B7047A">
              <w:rPr>
                <w:sz w:val="22"/>
                <w:szCs w:val="22"/>
              </w:rPr>
              <w:t>43</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rsidP="00C34A86">
            <w:pPr>
              <w:rPr>
                <w:rFonts w:eastAsiaTheme="minorHAnsi"/>
                <w:caps/>
                <w:sz w:val="22"/>
                <w:szCs w:val="22"/>
                <w:lang w:eastAsia="en-US"/>
              </w:rPr>
            </w:pPr>
            <w:r w:rsidRPr="00B7047A">
              <w:rPr>
                <w:sz w:val="22"/>
                <w:szCs w:val="22"/>
              </w:rPr>
              <w:t>Aklė DF-1 standarto</w:t>
            </w:r>
            <w:r w:rsidR="00A1514B" w:rsidRPr="00B7047A">
              <w:rPr>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A1514B" w:rsidRPr="00B7047A" w:rsidRDefault="00A1514B" w:rsidP="00A1514B">
            <w:pPr>
              <w:rPr>
                <w:sz w:val="22"/>
                <w:szCs w:val="22"/>
              </w:rPr>
            </w:pPr>
            <w:r w:rsidRPr="00B7047A">
              <w:rPr>
                <w:sz w:val="22"/>
                <w:szCs w:val="22"/>
              </w:rPr>
              <w:t>St. Jude Medical, Inc.,</w:t>
            </w:r>
          </w:p>
          <w:p w:rsidR="00C34A86" w:rsidRPr="00B7047A" w:rsidRDefault="00C34A86" w:rsidP="00A1514B">
            <w:pPr>
              <w:rPr>
                <w:sz w:val="22"/>
                <w:szCs w:val="22"/>
              </w:rPr>
            </w:pPr>
            <w:r w:rsidRPr="00B7047A">
              <w:rPr>
                <w:sz w:val="22"/>
                <w:szCs w:val="22"/>
              </w:rPr>
              <w:t>DF-1 Port Plug</w:t>
            </w:r>
          </w:p>
          <w:p w:rsidR="006431C1" w:rsidRPr="00B7047A" w:rsidRDefault="00A1514B" w:rsidP="00A1514B">
            <w:pPr>
              <w:rPr>
                <w:sz w:val="22"/>
                <w:szCs w:val="22"/>
              </w:rPr>
            </w:pPr>
            <w:r w:rsidRPr="00B7047A">
              <w:rPr>
                <w:sz w:val="22"/>
                <w:szCs w:val="22"/>
              </w:rPr>
              <w:t>AC-DP-3</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both"/>
              <w:rPr>
                <w:rFonts w:eastAsiaTheme="minorHAnsi"/>
                <w:sz w:val="22"/>
                <w:szCs w:val="22"/>
                <w:lang w:eastAsia="en-US"/>
              </w:rPr>
            </w:pPr>
            <w:r w:rsidRPr="00B7047A">
              <w:rPr>
                <w:rFonts w:eastAsiaTheme="minorHAnsi"/>
                <w:sz w:val="22"/>
                <w:szCs w:val="22"/>
                <w:lang w:eastAsia="en-US"/>
              </w:rPr>
              <w:t>50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6431C1"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6431C1" w:rsidRPr="00B7047A" w:rsidRDefault="00236D2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14,50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236D26">
            <w:pPr>
              <w:ind w:firstLine="414"/>
              <w:jc w:val="both"/>
              <w:rPr>
                <w:rFonts w:eastAsiaTheme="minorHAnsi"/>
                <w:color w:val="000000"/>
                <w:sz w:val="22"/>
                <w:szCs w:val="22"/>
                <w:lang w:eastAsia="en-US"/>
              </w:rPr>
            </w:pPr>
            <w:r w:rsidRPr="00B7047A">
              <w:rPr>
                <w:rFonts w:eastAsiaTheme="minorHAnsi"/>
                <w:color w:val="000000"/>
                <w:sz w:val="22"/>
                <w:szCs w:val="22"/>
                <w:lang w:eastAsia="en-US"/>
              </w:rPr>
              <w:t>15,23</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236D26" w:rsidP="00236D26">
            <w:pPr>
              <w:rPr>
                <w:rFonts w:eastAsiaTheme="minorHAnsi"/>
                <w:sz w:val="22"/>
                <w:szCs w:val="22"/>
                <w:lang w:eastAsia="en-US"/>
              </w:rPr>
            </w:pPr>
            <w:r w:rsidRPr="00B7047A">
              <w:rPr>
                <w:rFonts w:eastAsiaTheme="minorHAnsi"/>
                <w:sz w:val="22"/>
                <w:szCs w:val="22"/>
                <w:lang w:eastAsia="en-US"/>
              </w:rPr>
              <w:t>725,00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236D26" w:rsidP="00236D26">
            <w:pPr>
              <w:rPr>
                <w:rFonts w:eastAsiaTheme="minorHAnsi"/>
                <w:b/>
                <w:bCs/>
                <w:sz w:val="22"/>
                <w:szCs w:val="22"/>
                <w:lang w:eastAsia="en-US"/>
              </w:rPr>
            </w:pPr>
            <w:r w:rsidRPr="00B7047A">
              <w:rPr>
                <w:rFonts w:eastAsiaTheme="minorHAnsi"/>
                <w:b/>
                <w:bCs/>
                <w:sz w:val="22"/>
                <w:szCs w:val="22"/>
                <w:lang w:eastAsia="en-US"/>
              </w:rPr>
              <w:t>725,00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PVM suma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236D26" w:rsidP="00236D26">
            <w:pPr>
              <w:rPr>
                <w:rFonts w:eastAsiaTheme="minorHAnsi"/>
                <w:b/>
                <w:bCs/>
                <w:sz w:val="22"/>
                <w:szCs w:val="22"/>
                <w:lang w:eastAsia="en-US"/>
              </w:rPr>
            </w:pPr>
            <w:r w:rsidRPr="00B7047A">
              <w:rPr>
                <w:rFonts w:eastAsiaTheme="minorHAnsi"/>
                <w:b/>
                <w:bCs/>
                <w:sz w:val="22"/>
                <w:szCs w:val="22"/>
                <w:lang w:eastAsia="en-US"/>
              </w:rPr>
              <w:t>36,25</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b/>
                <w:bCs/>
                <w:sz w:val="22"/>
                <w:szCs w:val="22"/>
              </w:rPr>
            </w:pPr>
            <w:r w:rsidRPr="00B7047A">
              <w:rPr>
                <w:b/>
                <w:bCs/>
                <w:sz w:val="22"/>
                <w:szCs w:val="22"/>
              </w:rPr>
              <w:lastRenderedPageBreak/>
              <w:t>Bendra sutarties suma EUR su PVM</w:t>
            </w:r>
          </w:p>
          <w:p w:rsidR="006431C1" w:rsidRPr="00B7047A" w:rsidRDefault="006431C1" w:rsidP="00154FB5">
            <w:pPr>
              <w:ind w:firstLine="414"/>
              <w:jc w:val="right"/>
              <w:rPr>
                <w:rFonts w:eastAsiaTheme="minorHAnsi"/>
                <w:b/>
                <w:bCs/>
                <w:color w:val="000000"/>
                <w:sz w:val="22"/>
                <w:szCs w:val="22"/>
                <w:lang w:eastAsia="en-US"/>
              </w:rPr>
            </w:pPr>
            <w:r w:rsidRPr="00B7047A">
              <w:rPr>
                <w:b/>
                <w:bCs/>
                <w:sz w:val="22"/>
                <w:szCs w:val="22"/>
              </w:rPr>
              <w:t>Suma žodžiais (</w:t>
            </w:r>
            <w:r w:rsidR="00154FB5" w:rsidRPr="00B7047A">
              <w:rPr>
                <w:b/>
                <w:bCs/>
                <w:sz w:val="22"/>
                <w:szCs w:val="22"/>
              </w:rPr>
              <w:t>septyni šimtai šešiasdešimt vienas euras dvidešimt penki centai</w:t>
            </w:r>
            <w:r w:rsidRPr="00B7047A">
              <w:rPr>
                <w:b/>
                <w:bCs/>
                <w:sz w:val="22"/>
                <w:szCs w:val="22"/>
              </w:rPr>
              <w:t xml:space="preserve"> )EUR</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236D26" w:rsidP="00236D26">
            <w:pPr>
              <w:rPr>
                <w:rFonts w:eastAsiaTheme="minorHAnsi"/>
                <w:b/>
                <w:bCs/>
                <w:sz w:val="22"/>
                <w:szCs w:val="22"/>
                <w:lang w:eastAsia="en-US"/>
              </w:rPr>
            </w:pPr>
            <w:r w:rsidRPr="00B7047A">
              <w:rPr>
                <w:rFonts w:eastAsiaTheme="minorHAnsi"/>
                <w:b/>
                <w:bCs/>
                <w:sz w:val="22"/>
                <w:szCs w:val="22"/>
                <w:lang w:eastAsia="en-US"/>
              </w:rPr>
              <w:t>761,25</w:t>
            </w:r>
          </w:p>
        </w:tc>
      </w:tr>
      <w:tr w:rsidR="006431C1" w:rsidRPr="00B7047A" w:rsidTr="003778B5">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6431C1" w:rsidRPr="00B7047A" w:rsidRDefault="006431C1">
            <w:pPr>
              <w:ind w:left="161"/>
              <w:rPr>
                <w:rFonts w:eastAsiaTheme="minorHAnsi"/>
                <w:sz w:val="22"/>
                <w:szCs w:val="22"/>
                <w:lang w:eastAsia="en-US"/>
              </w:rPr>
            </w:pPr>
            <w:r w:rsidRPr="00B7047A">
              <w:rPr>
                <w:sz w:val="22"/>
                <w:szCs w:val="22"/>
              </w:rPr>
              <w:t>Vnt. įkainis</w:t>
            </w:r>
          </w:p>
          <w:p w:rsidR="006431C1" w:rsidRPr="00B7047A" w:rsidRDefault="006431C1">
            <w:pPr>
              <w:ind w:left="161"/>
              <w:rPr>
                <w:sz w:val="22"/>
                <w:szCs w:val="22"/>
              </w:rPr>
            </w:pPr>
            <w:r w:rsidRPr="00B7047A">
              <w:rPr>
                <w:sz w:val="22"/>
                <w:szCs w:val="22"/>
              </w:rPr>
              <w:t xml:space="preserve">EUR be </w:t>
            </w:r>
          </w:p>
          <w:p w:rsidR="006431C1" w:rsidRPr="00B7047A" w:rsidRDefault="006431C1">
            <w:pPr>
              <w:ind w:left="161"/>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Vnt. įkainis </w:t>
            </w:r>
          </w:p>
          <w:p w:rsidR="006431C1" w:rsidRPr="00B7047A" w:rsidRDefault="006431C1">
            <w:pPr>
              <w:rPr>
                <w:rFonts w:eastAsiaTheme="minorHAnsi"/>
                <w:sz w:val="22"/>
                <w:szCs w:val="22"/>
                <w:lang w:eastAsia="en-US"/>
              </w:rPr>
            </w:pPr>
            <w:r w:rsidRPr="00B7047A">
              <w:rPr>
                <w:sz w:val="22"/>
                <w:szCs w:val="22"/>
              </w:rPr>
              <w:t>EUR su PVM</w:t>
            </w:r>
          </w:p>
        </w:tc>
        <w:tc>
          <w:tcPr>
            <w:tcW w:w="13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Suma </w:t>
            </w:r>
          </w:p>
          <w:p w:rsidR="006431C1" w:rsidRPr="00B7047A" w:rsidRDefault="006431C1">
            <w:pPr>
              <w:rPr>
                <w:rFonts w:eastAsiaTheme="minorHAnsi"/>
                <w:sz w:val="22"/>
                <w:szCs w:val="22"/>
                <w:lang w:eastAsia="en-US"/>
              </w:rPr>
            </w:pPr>
            <w:r w:rsidRPr="00B7047A">
              <w:rPr>
                <w:sz w:val="22"/>
                <w:szCs w:val="22"/>
              </w:rPr>
              <w:t>EUR be PVM</w:t>
            </w:r>
          </w:p>
        </w:tc>
      </w:tr>
      <w:tr w:rsidR="006431C1" w:rsidRPr="00B7047A" w:rsidTr="003778B5">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6431C1" w:rsidRPr="00B7047A" w:rsidRDefault="006431C1">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6431C1" w:rsidRPr="00B7047A" w:rsidRDefault="006431C1">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i/>
                <w:iCs/>
                <w:color w:val="000000"/>
                <w:sz w:val="22"/>
                <w:szCs w:val="22"/>
              </w:rPr>
              <w:t>8</w:t>
            </w:r>
          </w:p>
        </w:tc>
      </w:tr>
      <w:tr w:rsidR="006431C1" w:rsidRPr="00B7047A" w:rsidTr="003778B5">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1C1" w:rsidRPr="00B7047A" w:rsidRDefault="006431C1">
            <w:pPr>
              <w:ind w:firstLine="414"/>
              <w:rPr>
                <w:rFonts w:eastAsiaTheme="minorHAnsi"/>
                <w:sz w:val="22"/>
                <w:szCs w:val="22"/>
                <w:lang w:eastAsia="en-US"/>
              </w:rPr>
            </w:pPr>
            <w:r w:rsidRPr="00B7047A">
              <w:rPr>
                <w:sz w:val="22"/>
                <w:szCs w:val="22"/>
              </w:rPr>
              <w:t>44</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rsidP="00603B5B">
            <w:pPr>
              <w:jc w:val="both"/>
              <w:rPr>
                <w:rFonts w:eastAsiaTheme="minorHAnsi"/>
                <w:caps/>
                <w:sz w:val="22"/>
                <w:szCs w:val="22"/>
                <w:lang w:eastAsia="en-US"/>
              </w:rPr>
            </w:pPr>
            <w:r w:rsidRPr="00B7047A">
              <w:rPr>
                <w:bCs/>
                <w:sz w:val="22"/>
                <w:szCs w:val="22"/>
              </w:rPr>
              <w:t>Minkšta įmautė (aklė) elektrodo spiralei izoliuoti</w:t>
            </w:r>
            <w:r w:rsidR="00544E67" w:rsidRPr="00B7047A">
              <w:rPr>
                <w:bCs/>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BE1505" w:rsidRPr="00B7047A" w:rsidRDefault="00BE1505" w:rsidP="00BE1505">
            <w:pPr>
              <w:rPr>
                <w:sz w:val="22"/>
                <w:szCs w:val="22"/>
              </w:rPr>
            </w:pPr>
            <w:r w:rsidRPr="00B7047A">
              <w:rPr>
                <w:sz w:val="22"/>
                <w:szCs w:val="22"/>
              </w:rPr>
              <w:t>St. Jude Medical, Inc.,</w:t>
            </w:r>
          </w:p>
          <w:p w:rsidR="006431C1" w:rsidRPr="00B7047A" w:rsidRDefault="00603B5B" w:rsidP="000F0F98">
            <w:pPr>
              <w:rPr>
                <w:sz w:val="22"/>
                <w:szCs w:val="22"/>
              </w:rPr>
            </w:pPr>
            <w:r w:rsidRPr="00B7047A">
              <w:rPr>
                <w:bCs/>
                <w:sz w:val="22"/>
                <w:szCs w:val="22"/>
              </w:rPr>
              <w:t>Lead Terminal Cap 4033A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both"/>
              <w:rPr>
                <w:rFonts w:eastAsiaTheme="minorHAnsi"/>
                <w:sz w:val="22"/>
                <w:szCs w:val="22"/>
                <w:lang w:eastAsia="en-US"/>
              </w:rPr>
            </w:pPr>
            <w:r w:rsidRPr="00B7047A">
              <w:rPr>
                <w:rFonts w:eastAsiaTheme="minorHAnsi"/>
                <w:sz w:val="22"/>
                <w:szCs w:val="22"/>
                <w:lang w:eastAsia="en-US"/>
              </w:rPr>
              <w:t>150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6431C1"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6431C1" w:rsidRPr="00B7047A" w:rsidRDefault="00603B5B">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03B5B">
            <w:pPr>
              <w:ind w:firstLine="414"/>
              <w:jc w:val="both"/>
              <w:rPr>
                <w:rFonts w:eastAsiaTheme="minorHAnsi"/>
                <w:color w:val="000000"/>
                <w:sz w:val="22"/>
                <w:szCs w:val="22"/>
                <w:lang w:eastAsia="en-US"/>
              </w:rPr>
            </w:pPr>
            <w:r w:rsidRPr="00B7047A">
              <w:rPr>
                <w:rFonts w:eastAsiaTheme="minorHAnsi"/>
                <w:color w:val="000000"/>
                <w:sz w:val="22"/>
                <w:szCs w:val="22"/>
                <w:lang w:eastAsia="en-US"/>
              </w:rPr>
              <w:t>15,75</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03B5B" w:rsidP="00603B5B">
            <w:pPr>
              <w:rPr>
                <w:rFonts w:eastAsiaTheme="minorHAnsi"/>
                <w:sz w:val="22"/>
                <w:szCs w:val="22"/>
                <w:lang w:eastAsia="en-US"/>
              </w:rPr>
            </w:pPr>
            <w:r w:rsidRPr="00B7047A">
              <w:rPr>
                <w:rFonts w:eastAsiaTheme="minorHAnsi"/>
                <w:sz w:val="22"/>
                <w:szCs w:val="22"/>
                <w:lang w:eastAsia="en-US"/>
              </w:rPr>
              <w:t>2250,00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03B5B" w:rsidP="00603B5B">
            <w:pPr>
              <w:rPr>
                <w:rFonts w:eastAsiaTheme="minorHAnsi"/>
                <w:b/>
                <w:sz w:val="22"/>
                <w:szCs w:val="22"/>
                <w:lang w:eastAsia="en-US"/>
              </w:rPr>
            </w:pPr>
            <w:r w:rsidRPr="00B7047A">
              <w:rPr>
                <w:rFonts w:eastAsiaTheme="minorHAnsi"/>
                <w:b/>
                <w:sz w:val="22"/>
                <w:szCs w:val="22"/>
                <w:lang w:eastAsia="en-US"/>
              </w:rPr>
              <w:t>2250,00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PVM suma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03B5B" w:rsidP="00603B5B">
            <w:pPr>
              <w:rPr>
                <w:rFonts w:eastAsiaTheme="minorHAnsi"/>
                <w:b/>
                <w:sz w:val="22"/>
                <w:szCs w:val="22"/>
                <w:lang w:eastAsia="en-US"/>
              </w:rPr>
            </w:pPr>
            <w:r w:rsidRPr="00B7047A">
              <w:rPr>
                <w:rFonts w:eastAsiaTheme="minorHAnsi"/>
                <w:b/>
                <w:sz w:val="22"/>
                <w:szCs w:val="22"/>
                <w:lang w:eastAsia="en-US"/>
              </w:rPr>
              <w:t>112,50</w:t>
            </w: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b/>
                <w:bCs/>
                <w:sz w:val="22"/>
                <w:szCs w:val="22"/>
              </w:rPr>
            </w:pPr>
            <w:r w:rsidRPr="00B7047A">
              <w:rPr>
                <w:b/>
                <w:bCs/>
                <w:sz w:val="22"/>
                <w:szCs w:val="22"/>
              </w:rPr>
              <w:t>Bendra sutarties suma EUR su PVM</w:t>
            </w:r>
          </w:p>
          <w:p w:rsidR="006431C1" w:rsidRPr="00B7047A" w:rsidRDefault="006431C1" w:rsidP="00603B5B">
            <w:pPr>
              <w:ind w:firstLine="414"/>
              <w:jc w:val="right"/>
              <w:rPr>
                <w:rFonts w:eastAsiaTheme="minorHAnsi"/>
                <w:b/>
                <w:bCs/>
                <w:color w:val="000000"/>
                <w:sz w:val="22"/>
                <w:szCs w:val="22"/>
                <w:lang w:eastAsia="en-US"/>
              </w:rPr>
            </w:pPr>
            <w:r w:rsidRPr="00B7047A">
              <w:rPr>
                <w:b/>
                <w:bCs/>
                <w:sz w:val="22"/>
                <w:szCs w:val="22"/>
              </w:rPr>
              <w:t>Suma žodžiais (</w:t>
            </w:r>
            <w:r w:rsidR="00603B5B" w:rsidRPr="00B7047A">
              <w:rPr>
                <w:b/>
                <w:bCs/>
                <w:sz w:val="22"/>
                <w:szCs w:val="22"/>
              </w:rPr>
              <w:t>du tūkstančiai trys šimtai šešiasdešimt du eurai penkiasdešimt centų</w:t>
            </w:r>
            <w:r w:rsidRPr="00B7047A">
              <w:rPr>
                <w:b/>
                <w:bCs/>
                <w:sz w:val="22"/>
                <w:szCs w:val="22"/>
              </w:rPr>
              <w:t xml:space="preserve"> )EUR</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03B5B" w:rsidP="00603B5B">
            <w:pPr>
              <w:rPr>
                <w:rFonts w:eastAsiaTheme="minorHAnsi"/>
                <w:b/>
                <w:sz w:val="22"/>
                <w:szCs w:val="22"/>
                <w:lang w:eastAsia="en-US"/>
              </w:rPr>
            </w:pPr>
            <w:r w:rsidRPr="00B7047A">
              <w:rPr>
                <w:rFonts w:eastAsiaTheme="minorHAnsi"/>
                <w:b/>
                <w:sz w:val="22"/>
                <w:szCs w:val="22"/>
                <w:lang w:eastAsia="en-US"/>
              </w:rPr>
              <w:t>2362,50</w:t>
            </w:r>
          </w:p>
          <w:p w:rsidR="006431C1" w:rsidRPr="00B7047A" w:rsidRDefault="006431C1" w:rsidP="00603B5B">
            <w:pPr>
              <w:rPr>
                <w:rFonts w:eastAsiaTheme="minorHAnsi"/>
                <w:b/>
                <w:sz w:val="22"/>
                <w:szCs w:val="22"/>
                <w:lang w:eastAsia="en-US"/>
              </w:rPr>
            </w:pPr>
          </w:p>
        </w:tc>
      </w:tr>
      <w:tr w:rsidR="006431C1" w:rsidRPr="00B7047A" w:rsidTr="003778B5">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Pirkimo dalies</w:t>
            </w:r>
          </w:p>
        </w:tc>
        <w:tc>
          <w:tcPr>
            <w:tcW w:w="353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6431C1" w:rsidRPr="00B7047A" w:rsidRDefault="006431C1">
            <w:pPr>
              <w:ind w:left="142"/>
              <w:rPr>
                <w:rFonts w:eastAsiaTheme="minorHAnsi"/>
                <w:sz w:val="22"/>
                <w:szCs w:val="22"/>
                <w:lang w:eastAsia="en-US"/>
              </w:rPr>
            </w:pPr>
            <w:r w:rsidRPr="00B7047A">
              <w:rPr>
                <w:sz w:val="22"/>
                <w:szCs w:val="22"/>
              </w:rPr>
              <w:t>Vnt. įkainis</w:t>
            </w:r>
          </w:p>
          <w:p w:rsidR="006431C1" w:rsidRPr="00B7047A" w:rsidRDefault="006431C1">
            <w:pPr>
              <w:ind w:firstLine="142"/>
              <w:rPr>
                <w:sz w:val="22"/>
                <w:szCs w:val="22"/>
              </w:rPr>
            </w:pPr>
            <w:r w:rsidRPr="00B7047A">
              <w:rPr>
                <w:sz w:val="22"/>
                <w:szCs w:val="22"/>
              </w:rPr>
              <w:t xml:space="preserve">EUR be </w:t>
            </w:r>
          </w:p>
          <w:p w:rsidR="006431C1" w:rsidRPr="00B7047A" w:rsidRDefault="006431C1">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6431C1" w:rsidRPr="00B7047A" w:rsidRDefault="006431C1">
            <w:pPr>
              <w:ind w:firstLine="33"/>
              <w:rPr>
                <w:rFonts w:eastAsiaTheme="minorHAnsi"/>
                <w:sz w:val="22"/>
                <w:szCs w:val="22"/>
                <w:lang w:eastAsia="en-US"/>
              </w:rPr>
            </w:pPr>
            <w:r w:rsidRPr="00B7047A">
              <w:rPr>
                <w:sz w:val="22"/>
                <w:szCs w:val="22"/>
              </w:rPr>
              <w:t>Vnt. įkainis</w:t>
            </w:r>
          </w:p>
          <w:p w:rsidR="006431C1" w:rsidRPr="00B7047A" w:rsidRDefault="006431C1">
            <w:pPr>
              <w:ind w:firstLine="33"/>
              <w:rPr>
                <w:rFonts w:eastAsiaTheme="minorHAnsi"/>
                <w:sz w:val="22"/>
                <w:szCs w:val="22"/>
                <w:lang w:eastAsia="en-US"/>
              </w:rPr>
            </w:pPr>
            <w:r w:rsidRPr="00B7047A">
              <w:rPr>
                <w:sz w:val="22"/>
                <w:szCs w:val="22"/>
              </w:rPr>
              <w:t>EUR su PVM</w:t>
            </w:r>
          </w:p>
        </w:tc>
        <w:tc>
          <w:tcPr>
            <w:tcW w:w="13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431C1" w:rsidRPr="00B7047A" w:rsidRDefault="006431C1">
            <w:pPr>
              <w:rPr>
                <w:rFonts w:eastAsiaTheme="minorHAnsi"/>
                <w:sz w:val="22"/>
                <w:szCs w:val="22"/>
                <w:lang w:eastAsia="en-US"/>
              </w:rPr>
            </w:pPr>
            <w:r w:rsidRPr="00B7047A">
              <w:rPr>
                <w:sz w:val="22"/>
                <w:szCs w:val="22"/>
              </w:rPr>
              <w:t xml:space="preserve">Suma </w:t>
            </w:r>
          </w:p>
          <w:p w:rsidR="006431C1" w:rsidRPr="00B7047A" w:rsidRDefault="006431C1">
            <w:pPr>
              <w:rPr>
                <w:rFonts w:eastAsiaTheme="minorHAnsi"/>
                <w:sz w:val="22"/>
                <w:szCs w:val="22"/>
                <w:lang w:eastAsia="en-US"/>
              </w:rPr>
            </w:pPr>
            <w:r w:rsidRPr="00B7047A">
              <w:rPr>
                <w:sz w:val="22"/>
                <w:szCs w:val="22"/>
              </w:rPr>
              <w:t>EUR be PVM</w:t>
            </w:r>
          </w:p>
        </w:tc>
      </w:tr>
      <w:tr w:rsidR="006431C1" w:rsidRPr="00B7047A" w:rsidTr="003778B5">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1</w:t>
            </w:r>
          </w:p>
        </w:tc>
        <w:tc>
          <w:tcPr>
            <w:tcW w:w="353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6431C1" w:rsidRPr="00B7047A" w:rsidRDefault="006431C1">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6431C1" w:rsidRPr="00B7047A" w:rsidRDefault="006431C1">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i/>
                <w:iCs/>
                <w:color w:val="000000"/>
                <w:sz w:val="22"/>
                <w:szCs w:val="22"/>
              </w:rPr>
              <w:t>7</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6431C1" w:rsidRPr="00B7047A" w:rsidTr="003778B5">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1C1" w:rsidRPr="00B7047A" w:rsidRDefault="006431C1">
            <w:pPr>
              <w:ind w:firstLine="414"/>
              <w:rPr>
                <w:rFonts w:eastAsiaTheme="minorHAnsi"/>
                <w:sz w:val="22"/>
                <w:szCs w:val="22"/>
                <w:lang w:eastAsia="en-US"/>
              </w:rPr>
            </w:pPr>
            <w:r w:rsidRPr="00B7047A">
              <w:rPr>
                <w:sz w:val="22"/>
                <w:szCs w:val="22"/>
              </w:rPr>
              <w:t>45</w:t>
            </w:r>
          </w:p>
        </w:tc>
        <w:tc>
          <w:tcPr>
            <w:tcW w:w="3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jc w:val="both"/>
              <w:rPr>
                <w:rFonts w:eastAsiaTheme="minorHAnsi"/>
                <w:caps/>
                <w:sz w:val="22"/>
                <w:szCs w:val="22"/>
                <w:lang w:eastAsia="en-US"/>
              </w:rPr>
            </w:pPr>
            <w:r w:rsidRPr="00B7047A">
              <w:rPr>
                <w:bCs/>
                <w:sz w:val="22"/>
                <w:szCs w:val="22"/>
              </w:rPr>
              <w:t>Komplektas pažeistam elektrodui remontuoti</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BE1505" w:rsidP="00BE1505">
            <w:pPr>
              <w:rPr>
                <w:sz w:val="22"/>
                <w:szCs w:val="22"/>
              </w:rPr>
            </w:pPr>
            <w:r w:rsidRPr="00B7047A">
              <w:rPr>
                <w:sz w:val="22"/>
                <w:szCs w:val="22"/>
              </w:rPr>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both"/>
              <w:rPr>
                <w:rFonts w:eastAsiaTheme="minorHAnsi"/>
                <w:sz w:val="22"/>
                <w:szCs w:val="22"/>
                <w:lang w:eastAsia="en-US"/>
              </w:rPr>
            </w:pPr>
            <w:r w:rsidRPr="00B7047A">
              <w:rPr>
                <w:rFonts w:eastAsiaTheme="minorHAnsi"/>
                <w:sz w:val="22"/>
                <w:szCs w:val="22"/>
                <w:lang w:eastAsia="en-US"/>
              </w:rPr>
              <w:t>100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6431C1" w:rsidRPr="00B7047A" w:rsidRDefault="006431C1">
            <w:pPr>
              <w:ind w:firstLine="414"/>
              <w:jc w:val="both"/>
              <w:rPr>
                <w:rFonts w:eastAsiaTheme="minorHAnsi"/>
                <w:color w:val="000000"/>
                <w:sz w:val="22"/>
                <w:szCs w:val="22"/>
                <w:lang w:val="en-GB" w:eastAsia="en-GB"/>
              </w:rPr>
            </w:pPr>
          </w:p>
        </w:tc>
        <w:tc>
          <w:tcPr>
            <w:tcW w:w="1440" w:type="dxa"/>
            <w:tcBorders>
              <w:top w:val="nil"/>
              <w:left w:val="single" w:sz="4" w:space="0" w:color="auto"/>
              <w:bottom w:val="single" w:sz="8" w:space="0" w:color="auto"/>
              <w:right w:val="single" w:sz="8" w:space="0" w:color="auto"/>
            </w:tcBorders>
            <w:vAlign w:val="center"/>
          </w:tcPr>
          <w:p w:rsidR="006431C1" w:rsidRPr="00B7047A" w:rsidRDefault="006431C1">
            <w:pPr>
              <w:ind w:firstLine="414"/>
              <w:jc w:val="both"/>
              <w:rPr>
                <w:rFonts w:eastAsiaTheme="minorHAnsi"/>
                <w:color w:val="000000"/>
                <w:sz w:val="22"/>
                <w:szCs w:val="22"/>
                <w:lang w:val="en-GB" w:eastAsia="en-GB"/>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431C1">
            <w:pPr>
              <w:ind w:firstLine="414"/>
              <w:jc w:val="both"/>
              <w:rPr>
                <w:rFonts w:eastAsiaTheme="minorHAnsi"/>
                <w:color w:val="000000"/>
                <w:sz w:val="22"/>
                <w:szCs w:val="22"/>
                <w:lang w:eastAsia="en-US"/>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431C1">
            <w:pPr>
              <w:ind w:firstLine="414"/>
              <w:jc w:val="both"/>
              <w:rPr>
                <w:rFonts w:eastAsiaTheme="minorHAnsi"/>
                <w:color w:val="000000"/>
                <w:sz w:val="22"/>
                <w:szCs w:val="22"/>
                <w:lang w:eastAsia="en-US"/>
              </w:rPr>
            </w:pP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431C1">
            <w:pPr>
              <w:ind w:firstLine="414"/>
              <w:jc w:val="both"/>
              <w:rPr>
                <w:rFonts w:eastAsiaTheme="minorHAnsi"/>
                <w:b/>
                <w:bCs/>
                <w:color w:val="000000"/>
                <w:sz w:val="22"/>
                <w:szCs w:val="22"/>
                <w:lang w:eastAsia="en-US"/>
              </w:rPr>
            </w:pP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rFonts w:eastAsiaTheme="minorHAnsi"/>
                <w:b/>
                <w:bCs/>
                <w:color w:val="000000"/>
                <w:sz w:val="22"/>
                <w:szCs w:val="22"/>
                <w:lang w:eastAsia="en-US"/>
              </w:rPr>
            </w:pPr>
            <w:r w:rsidRPr="00B7047A">
              <w:rPr>
                <w:b/>
                <w:bCs/>
                <w:sz w:val="22"/>
                <w:szCs w:val="22"/>
              </w:rPr>
              <w:t>PVM suma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431C1">
            <w:pPr>
              <w:ind w:firstLine="414"/>
              <w:jc w:val="both"/>
              <w:rPr>
                <w:rFonts w:eastAsiaTheme="minorHAnsi"/>
                <w:b/>
                <w:bCs/>
                <w:color w:val="000000"/>
                <w:sz w:val="22"/>
                <w:szCs w:val="22"/>
                <w:lang w:eastAsia="en-US"/>
              </w:rPr>
            </w:pPr>
          </w:p>
        </w:tc>
      </w:tr>
      <w:tr w:rsidR="006431C1" w:rsidRPr="00B7047A" w:rsidTr="003778B5">
        <w:tc>
          <w:tcPr>
            <w:tcW w:w="1172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1C1" w:rsidRPr="00B7047A" w:rsidRDefault="006431C1">
            <w:pPr>
              <w:ind w:firstLine="414"/>
              <w:jc w:val="right"/>
              <w:rPr>
                <w:b/>
                <w:bCs/>
                <w:sz w:val="22"/>
                <w:szCs w:val="22"/>
              </w:rPr>
            </w:pPr>
            <w:r w:rsidRPr="00B7047A">
              <w:rPr>
                <w:b/>
                <w:bCs/>
                <w:sz w:val="22"/>
                <w:szCs w:val="22"/>
              </w:rPr>
              <w:t>Bendra sutarties suma EUR su PVM</w:t>
            </w:r>
          </w:p>
          <w:p w:rsidR="006431C1" w:rsidRPr="00B7047A" w:rsidRDefault="006431C1">
            <w:pPr>
              <w:ind w:firstLine="414"/>
              <w:jc w:val="right"/>
              <w:rPr>
                <w:rFonts w:eastAsiaTheme="minorHAnsi"/>
                <w:b/>
                <w:bCs/>
                <w:color w:val="000000"/>
                <w:sz w:val="22"/>
                <w:szCs w:val="22"/>
                <w:lang w:eastAsia="en-US"/>
              </w:rPr>
            </w:pPr>
            <w:r w:rsidRPr="00B7047A">
              <w:rPr>
                <w:b/>
                <w:bCs/>
                <w:sz w:val="22"/>
                <w:szCs w:val="22"/>
              </w:rPr>
              <w:t>Suma žodžiais (        )EUR</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6431C1" w:rsidRPr="00B7047A" w:rsidRDefault="006431C1">
            <w:pPr>
              <w:ind w:firstLine="414"/>
              <w:jc w:val="both"/>
              <w:rPr>
                <w:rFonts w:eastAsiaTheme="minorHAnsi"/>
                <w:b/>
                <w:bCs/>
                <w:color w:val="000000"/>
                <w:sz w:val="22"/>
                <w:szCs w:val="22"/>
                <w:lang w:eastAsia="en-US"/>
              </w:rPr>
            </w:pPr>
          </w:p>
        </w:tc>
      </w:tr>
    </w:tbl>
    <w:p w:rsidR="00B93123" w:rsidRPr="00B7047A" w:rsidRDefault="00B93123" w:rsidP="00B93123">
      <w:pPr>
        <w:ind w:firstLine="720"/>
        <w:jc w:val="both"/>
        <w:rPr>
          <w:sz w:val="22"/>
          <w:szCs w:val="22"/>
        </w:rPr>
      </w:pPr>
    </w:p>
    <w:tbl>
      <w:tblPr>
        <w:tblW w:w="13251" w:type="dxa"/>
        <w:tblInd w:w="-3" w:type="dxa"/>
        <w:tblCellMar>
          <w:left w:w="0" w:type="dxa"/>
          <w:right w:w="0" w:type="dxa"/>
        </w:tblCellMar>
        <w:tblLook w:val="04A0" w:firstRow="1" w:lastRow="0" w:firstColumn="1" w:lastColumn="0" w:noHBand="0" w:noVBand="1"/>
      </w:tblPr>
      <w:tblGrid>
        <w:gridCol w:w="990"/>
        <w:gridCol w:w="2901"/>
        <w:gridCol w:w="630"/>
        <w:gridCol w:w="1980"/>
        <w:gridCol w:w="1350"/>
        <w:gridCol w:w="1080"/>
        <w:gridCol w:w="1440"/>
        <w:gridCol w:w="1350"/>
        <w:gridCol w:w="1530"/>
      </w:tblGrid>
      <w:tr w:rsidR="00052D78" w:rsidRPr="00B7047A" w:rsidTr="00A4276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Vnt. įkainis </w:t>
            </w:r>
          </w:p>
          <w:p w:rsidR="00B93123" w:rsidRPr="00B7047A" w:rsidRDefault="00B93123">
            <w:pPr>
              <w:rPr>
                <w:rFonts w:eastAsiaTheme="minorHAnsi"/>
                <w:sz w:val="22"/>
                <w:szCs w:val="22"/>
                <w:lang w:eastAsia="en-US"/>
              </w:rPr>
            </w:pPr>
            <w:r w:rsidRPr="00B7047A">
              <w:rPr>
                <w:sz w:val="22"/>
                <w:szCs w:val="22"/>
              </w:rPr>
              <w:t>EUR su PVM</w:t>
            </w:r>
          </w:p>
        </w:tc>
        <w:tc>
          <w:tcPr>
            <w:tcW w:w="153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052D78" w:rsidRPr="00B7047A" w:rsidTr="00A4276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353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052D78" w:rsidRPr="00B7047A" w:rsidTr="00A4276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46</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9D2DA7">
            <w:pPr>
              <w:jc w:val="both"/>
              <w:rPr>
                <w:rFonts w:eastAsiaTheme="minorHAnsi"/>
                <w:caps/>
                <w:sz w:val="22"/>
                <w:szCs w:val="22"/>
                <w:lang w:eastAsia="en-US"/>
              </w:rPr>
            </w:pPr>
            <w:r w:rsidRPr="00B7047A">
              <w:rPr>
                <w:bCs/>
                <w:sz w:val="22"/>
                <w:szCs w:val="22"/>
              </w:rPr>
              <w:t>Atsuktuvas</w:t>
            </w:r>
            <w:r w:rsidR="00AC5953" w:rsidRPr="00B7047A">
              <w:rPr>
                <w:bCs/>
                <w:sz w:val="22"/>
                <w:szCs w:val="22"/>
              </w:rPr>
              <w:t xml:space="preserve">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AC5953" w:rsidRPr="00B7047A" w:rsidRDefault="00AC5953" w:rsidP="00AC5953">
            <w:pPr>
              <w:rPr>
                <w:sz w:val="22"/>
                <w:szCs w:val="22"/>
              </w:rPr>
            </w:pPr>
            <w:r w:rsidRPr="00B7047A">
              <w:rPr>
                <w:sz w:val="22"/>
                <w:szCs w:val="22"/>
              </w:rPr>
              <w:t>St. Jude Medical, Inc.,</w:t>
            </w:r>
          </w:p>
          <w:p w:rsidR="009D2DA7" w:rsidRPr="00B7047A" w:rsidRDefault="009D2DA7" w:rsidP="009D2DA7">
            <w:pPr>
              <w:rPr>
                <w:bCs/>
                <w:sz w:val="22"/>
                <w:szCs w:val="22"/>
              </w:rPr>
            </w:pPr>
            <w:r w:rsidRPr="00B7047A">
              <w:rPr>
                <w:bCs/>
                <w:sz w:val="22"/>
                <w:szCs w:val="22"/>
              </w:rPr>
              <w:t xml:space="preserve">Hex Wrench </w:t>
            </w:r>
          </w:p>
          <w:p w:rsidR="00B93123" w:rsidRPr="00B7047A" w:rsidRDefault="00AC5953" w:rsidP="009D2DA7">
            <w:pPr>
              <w:rPr>
                <w:sz w:val="22"/>
                <w:szCs w:val="22"/>
              </w:rPr>
            </w:pPr>
            <w:r w:rsidRPr="00B7047A">
              <w:rPr>
                <w:sz w:val="22"/>
                <w:szCs w:val="22"/>
              </w:rPr>
              <w:t>442-2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300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B93123" w:rsidRPr="00B7047A" w:rsidRDefault="00E31D9D">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19,00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31D9D">
            <w:pPr>
              <w:ind w:firstLine="414"/>
              <w:jc w:val="both"/>
              <w:rPr>
                <w:rFonts w:eastAsiaTheme="minorHAnsi"/>
                <w:color w:val="000000"/>
                <w:sz w:val="22"/>
                <w:szCs w:val="22"/>
                <w:lang w:eastAsia="en-US"/>
              </w:rPr>
            </w:pPr>
            <w:r w:rsidRPr="00B7047A">
              <w:rPr>
                <w:rFonts w:eastAsiaTheme="minorHAnsi"/>
                <w:color w:val="000000"/>
                <w:sz w:val="22"/>
                <w:szCs w:val="22"/>
                <w:lang w:eastAsia="en-US"/>
              </w:rPr>
              <w:t>19,95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31D9D" w:rsidP="00E31D9D">
            <w:pPr>
              <w:rPr>
                <w:rFonts w:eastAsiaTheme="minorHAnsi"/>
                <w:sz w:val="22"/>
                <w:szCs w:val="22"/>
                <w:lang w:eastAsia="en-US"/>
              </w:rPr>
            </w:pPr>
            <w:r w:rsidRPr="00B7047A">
              <w:rPr>
                <w:rFonts w:eastAsiaTheme="minorHAnsi"/>
                <w:sz w:val="22"/>
                <w:szCs w:val="22"/>
                <w:lang w:eastAsia="en-US"/>
              </w:rPr>
              <w:t>5700,00</w:t>
            </w:r>
          </w:p>
        </w:tc>
      </w:tr>
      <w:tr w:rsidR="00B93123"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31D9D" w:rsidP="00E31D9D">
            <w:pPr>
              <w:rPr>
                <w:rFonts w:eastAsiaTheme="minorHAnsi"/>
                <w:b/>
                <w:bCs/>
                <w:sz w:val="22"/>
                <w:szCs w:val="22"/>
                <w:lang w:eastAsia="en-US"/>
              </w:rPr>
            </w:pPr>
            <w:r w:rsidRPr="00B7047A">
              <w:rPr>
                <w:rFonts w:eastAsiaTheme="minorHAnsi"/>
                <w:b/>
                <w:bCs/>
                <w:sz w:val="22"/>
                <w:szCs w:val="22"/>
                <w:lang w:eastAsia="en-US"/>
              </w:rPr>
              <w:t>5700,00</w:t>
            </w:r>
          </w:p>
        </w:tc>
      </w:tr>
      <w:tr w:rsidR="00B93123"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31D9D" w:rsidP="00E31D9D">
            <w:pPr>
              <w:rPr>
                <w:rFonts w:eastAsiaTheme="minorHAnsi"/>
                <w:b/>
                <w:bCs/>
                <w:sz w:val="22"/>
                <w:szCs w:val="22"/>
                <w:lang w:eastAsia="en-US"/>
              </w:rPr>
            </w:pPr>
            <w:r w:rsidRPr="00B7047A">
              <w:rPr>
                <w:rFonts w:eastAsiaTheme="minorHAnsi"/>
                <w:b/>
                <w:bCs/>
                <w:sz w:val="22"/>
                <w:szCs w:val="22"/>
                <w:lang w:eastAsia="en-US"/>
              </w:rPr>
              <w:t>285,00</w:t>
            </w:r>
          </w:p>
        </w:tc>
      </w:tr>
      <w:tr w:rsidR="00B93123"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lastRenderedPageBreak/>
              <w:t>Bendra sutarties suma EUR su PVM</w:t>
            </w:r>
          </w:p>
          <w:p w:rsidR="00B93123" w:rsidRPr="00B7047A" w:rsidRDefault="00B93123" w:rsidP="0099749A">
            <w:pPr>
              <w:ind w:firstLine="414"/>
              <w:jc w:val="right"/>
              <w:rPr>
                <w:rFonts w:eastAsiaTheme="minorHAnsi"/>
                <w:b/>
                <w:bCs/>
                <w:color w:val="000000"/>
                <w:sz w:val="22"/>
                <w:szCs w:val="22"/>
                <w:lang w:eastAsia="en-US"/>
              </w:rPr>
            </w:pPr>
            <w:r w:rsidRPr="00B7047A">
              <w:rPr>
                <w:b/>
                <w:bCs/>
                <w:sz w:val="22"/>
                <w:szCs w:val="22"/>
              </w:rPr>
              <w:t>Suma žodžiais (</w:t>
            </w:r>
            <w:r w:rsidR="0099749A" w:rsidRPr="00B7047A">
              <w:rPr>
                <w:b/>
                <w:bCs/>
                <w:sz w:val="22"/>
                <w:szCs w:val="22"/>
              </w:rPr>
              <w:t>penki tūkstančiai devyni šimtai aštuoniasdešimt penki eurai nulis centų</w:t>
            </w:r>
            <w:r w:rsidRPr="00B7047A">
              <w:rPr>
                <w:b/>
                <w:bCs/>
                <w:sz w:val="22"/>
                <w:szCs w:val="22"/>
              </w:rPr>
              <w:t xml:space="preserve"> )EUR</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31D9D" w:rsidP="00E31D9D">
            <w:pPr>
              <w:rPr>
                <w:rFonts w:eastAsiaTheme="minorHAnsi"/>
                <w:b/>
                <w:bCs/>
                <w:sz w:val="22"/>
                <w:szCs w:val="22"/>
                <w:lang w:eastAsia="en-US"/>
              </w:rPr>
            </w:pPr>
            <w:r w:rsidRPr="00B7047A">
              <w:rPr>
                <w:rFonts w:eastAsiaTheme="minorHAnsi"/>
                <w:b/>
                <w:bCs/>
                <w:sz w:val="22"/>
                <w:szCs w:val="22"/>
                <w:lang w:eastAsia="en-US"/>
              </w:rPr>
              <w:t>5985,00</w:t>
            </w:r>
          </w:p>
          <w:p w:rsidR="00B93123" w:rsidRPr="00B7047A" w:rsidRDefault="00B93123" w:rsidP="00E31D9D">
            <w:pPr>
              <w:rPr>
                <w:rFonts w:eastAsiaTheme="minorHAnsi"/>
                <w:b/>
                <w:bCs/>
                <w:sz w:val="22"/>
                <w:szCs w:val="22"/>
                <w:lang w:eastAsia="en-US"/>
              </w:rPr>
            </w:pPr>
          </w:p>
        </w:tc>
      </w:tr>
      <w:tr w:rsidR="00052D78" w:rsidRPr="00B7047A" w:rsidTr="00A4276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3531"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Vnt. įkainis</w:t>
            </w:r>
          </w:p>
          <w:p w:rsidR="00B93123" w:rsidRPr="00B7047A" w:rsidRDefault="00B93123">
            <w:pPr>
              <w:ind w:firstLine="33"/>
              <w:rPr>
                <w:rFonts w:eastAsiaTheme="minorHAnsi"/>
                <w:sz w:val="22"/>
                <w:szCs w:val="22"/>
                <w:lang w:eastAsia="en-US"/>
              </w:rPr>
            </w:pPr>
            <w:r w:rsidRPr="00B7047A">
              <w:rPr>
                <w:sz w:val="22"/>
                <w:szCs w:val="22"/>
              </w:rPr>
              <w:t>EUR su PVM</w:t>
            </w:r>
          </w:p>
        </w:tc>
        <w:tc>
          <w:tcPr>
            <w:tcW w:w="153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052D78" w:rsidRPr="00B7047A" w:rsidTr="00A4276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353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052D78" w:rsidRPr="00B7047A" w:rsidTr="00A4276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953" w:rsidRPr="00B7047A" w:rsidRDefault="00AC5953">
            <w:pPr>
              <w:ind w:firstLine="414"/>
              <w:rPr>
                <w:rFonts w:eastAsiaTheme="minorHAnsi"/>
                <w:sz w:val="22"/>
                <w:szCs w:val="22"/>
                <w:lang w:eastAsia="en-US"/>
              </w:rPr>
            </w:pPr>
            <w:r w:rsidRPr="00B7047A">
              <w:rPr>
                <w:sz w:val="22"/>
                <w:szCs w:val="22"/>
              </w:rPr>
              <w:t>47</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rsidP="003054E7">
            <w:pPr>
              <w:rPr>
                <w:rFonts w:eastAsiaTheme="minorHAnsi"/>
                <w:caps/>
                <w:sz w:val="22"/>
                <w:szCs w:val="22"/>
                <w:lang w:eastAsia="en-US"/>
              </w:rPr>
            </w:pPr>
            <w:r w:rsidRPr="00B7047A">
              <w:rPr>
                <w:sz w:val="22"/>
                <w:szCs w:val="22"/>
              </w:rPr>
              <w:t xml:space="preserve">Silikoniniai klijai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AC5953" w:rsidRPr="00B7047A" w:rsidRDefault="00AC5953" w:rsidP="006277A4">
            <w:pPr>
              <w:rPr>
                <w:sz w:val="22"/>
                <w:szCs w:val="22"/>
              </w:rPr>
            </w:pPr>
            <w:r w:rsidRPr="00B7047A">
              <w:rPr>
                <w:sz w:val="22"/>
                <w:szCs w:val="22"/>
              </w:rPr>
              <w:t>St. Jude Medical, Inc.,</w:t>
            </w:r>
          </w:p>
          <w:p w:rsidR="003054E7" w:rsidRPr="00B7047A" w:rsidRDefault="003054E7" w:rsidP="006277A4">
            <w:pPr>
              <w:rPr>
                <w:sz w:val="22"/>
                <w:szCs w:val="22"/>
              </w:rPr>
            </w:pPr>
            <w:r w:rsidRPr="00B7047A">
              <w:rPr>
                <w:sz w:val="22"/>
                <w:szCs w:val="22"/>
              </w:rPr>
              <w:t>Medical Adhesive</w:t>
            </w:r>
          </w:p>
          <w:p w:rsidR="00AC5953" w:rsidRPr="00B7047A" w:rsidRDefault="00AC5953" w:rsidP="006277A4">
            <w:pPr>
              <w:rPr>
                <w:sz w:val="22"/>
                <w:szCs w:val="22"/>
              </w:rPr>
            </w:pPr>
            <w:r w:rsidRPr="00B7047A">
              <w:rPr>
                <w:sz w:val="22"/>
                <w:szCs w:val="22"/>
              </w:rPr>
              <w:t>424</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both"/>
              <w:rPr>
                <w:rFonts w:eastAsiaTheme="minorHAnsi"/>
                <w:sz w:val="22"/>
                <w:szCs w:val="22"/>
                <w:lang w:eastAsia="en-US"/>
              </w:rPr>
            </w:pPr>
            <w:r w:rsidRPr="00B7047A">
              <w:rPr>
                <w:rFonts w:eastAsiaTheme="minorHAnsi"/>
                <w:sz w:val="22"/>
                <w:szCs w:val="22"/>
                <w:lang w:eastAsia="en-US"/>
              </w:rPr>
              <w:t>50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AC5953" w:rsidRPr="00B7047A" w:rsidRDefault="00FD515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AC5953" w:rsidRPr="00B7047A" w:rsidRDefault="003054E7">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150,00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AC5953" w:rsidRPr="00B7047A" w:rsidRDefault="003054E7">
            <w:pPr>
              <w:ind w:firstLine="414"/>
              <w:jc w:val="both"/>
              <w:rPr>
                <w:rFonts w:eastAsiaTheme="minorHAnsi"/>
                <w:color w:val="000000"/>
                <w:sz w:val="22"/>
                <w:szCs w:val="22"/>
                <w:lang w:eastAsia="en-US"/>
              </w:rPr>
            </w:pPr>
            <w:r w:rsidRPr="00B7047A">
              <w:rPr>
                <w:rFonts w:eastAsiaTheme="minorHAnsi"/>
                <w:color w:val="000000"/>
                <w:sz w:val="22"/>
                <w:szCs w:val="22"/>
                <w:lang w:eastAsia="en-US"/>
              </w:rPr>
              <w:t>157,50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AC5953" w:rsidRPr="00B7047A" w:rsidRDefault="003054E7" w:rsidP="003054E7">
            <w:pPr>
              <w:rPr>
                <w:rFonts w:eastAsiaTheme="minorHAnsi"/>
                <w:sz w:val="22"/>
                <w:szCs w:val="22"/>
                <w:lang w:eastAsia="en-US"/>
              </w:rPr>
            </w:pPr>
            <w:r w:rsidRPr="00B7047A">
              <w:rPr>
                <w:rFonts w:eastAsiaTheme="minorHAnsi"/>
                <w:sz w:val="22"/>
                <w:szCs w:val="22"/>
                <w:lang w:eastAsia="en-US"/>
              </w:rPr>
              <w:t>7500,00</w:t>
            </w:r>
          </w:p>
        </w:tc>
      </w:tr>
      <w:tr w:rsidR="00AC5953"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AC5953" w:rsidRPr="00B7047A" w:rsidRDefault="003054E7" w:rsidP="00CA4D81">
            <w:pPr>
              <w:rPr>
                <w:rFonts w:eastAsiaTheme="minorHAnsi"/>
                <w:b/>
                <w:sz w:val="22"/>
                <w:szCs w:val="22"/>
                <w:lang w:eastAsia="en-US"/>
              </w:rPr>
            </w:pPr>
            <w:r w:rsidRPr="00B7047A">
              <w:rPr>
                <w:rFonts w:eastAsiaTheme="minorHAnsi"/>
                <w:b/>
                <w:sz w:val="22"/>
                <w:szCs w:val="22"/>
                <w:lang w:eastAsia="en-US"/>
              </w:rPr>
              <w:t>7500,00</w:t>
            </w:r>
          </w:p>
        </w:tc>
      </w:tr>
      <w:tr w:rsidR="00AC5953"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right"/>
              <w:rPr>
                <w:rFonts w:eastAsiaTheme="minorHAnsi"/>
                <w:b/>
                <w:bCs/>
                <w:color w:val="000000"/>
                <w:sz w:val="22"/>
                <w:szCs w:val="22"/>
                <w:lang w:eastAsia="en-US"/>
              </w:rPr>
            </w:pPr>
            <w:r w:rsidRPr="00B7047A">
              <w:rPr>
                <w:b/>
                <w:bCs/>
                <w:sz w:val="22"/>
                <w:szCs w:val="22"/>
              </w:rPr>
              <w:t>PVM suma</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AC5953" w:rsidRPr="00B7047A" w:rsidRDefault="003054E7" w:rsidP="00CA4D81">
            <w:pPr>
              <w:rPr>
                <w:rFonts w:eastAsiaTheme="minorHAnsi"/>
                <w:b/>
                <w:sz w:val="22"/>
                <w:szCs w:val="22"/>
                <w:lang w:eastAsia="en-US"/>
              </w:rPr>
            </w:pPr>
            <w:r w:rsidRPr="00B7047A">
              <w:rPr>
                <w:rFonts w:eastAsiaTheme="minorHAnsi"/>
                <w:b/>
                <w:sz w:val="22"/>
                <w:szCs w:val="22"/>
                <w:lang w:eastAsia="en-US"/>
              </w:rPr>
              <w:t>375,00</w:t>
            </w:r>
          </w:p>
        </w:tc>
      </w:tr>
      <w:tr w:rsidR="00AC5953" w:rsidRPr="00B7047A" w:rsidTr="00A54E77">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right"/>
              <w:rPr>
                <w:b/>
                <w:bCs/>
                <w:sz w:val="22"/>
                <w:szCs w:val="22"/>
              </w:rPr>
            </w:pPr>
            <w:r w:rsidRPr="00B7047A">
              <w:rPr>
                <w:b/>
                <w:bCs/>
                <w:sz w:val="22"/>
                <w:szCs w:val="22"/>
              </w:rPr>
              <w:t>Bendra sutarties suma EUR su PVM</w:t>
            </w:r>
          </w:p>
          <w:p w:rsidR="00AC5953" w:rsidRPr="00B7047A" w:rsidRDefault="00AC5953" w:rsidP="00A54E77">
            <w:pPr>
              <w:ind w:firstLine="414"/>
              <w:jc w:val="right"/>
              <w:rPr>
                <w:rFonts w:eastAsiaTheme="minorHAnsi"/>
                <w:b/>
                <w:bCs/>
                <w:color w:val="000000"/>
                <w:sz w:val="22"/>
                <w:szCs w:val="22"/>
                <w:lang w:eastAsia="en-US"/>
              </w:rPr>
            </w:pPr>
            <w:r w:rsidRPr="00B7047A">
              <w:rPr>
                <w:b/>
                <w:bCs/>
                <w:sz w:val="22"/>
                <w:szCs w:val="22"/>
              </w:rPr>
              <w:t xml:space="preserve">Suma žodžiais ( </w:t>
            </w:r>
            <w:r w:rsidR="00A54E77" w:rsidRPr="00B7047A">
              <w:rPr>
                <w:b/>
                <w:bCs/>
                <w:sz w:val="22"/>
                <w:szCs w:val="22"/>
              </w:rPr>
              <w:t>septyni tūkstančiai aštuoni šimtai septyniasdešimt penki eurai nulis centų</w:t>
            </w:r>
            <w:r w:rsidRPr="00B7047A">
              <w:rPr>
                <w:b/>
                <w:bCs/>
                <w:sz w:val="22"/>
                <w:szCs w:val="22"/>
              </w:rPr>
              <w:t xml:space="preserve"> )EUR</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AC5953" w:rsidRPr="00B7047A" w:rsidRDefault="003054E7" w:rsidP="00CA4D81">
            <w:pPr>
              <w:rPr>
                <w:rFonts w:eastAsiaTheme="minorHAnsi"/>
                <w:b/>
                <w:sz w:val="22"/>
                <w:szCs w:val="22"/>
                <w:lang w:eastAsia="en-US"/>
              </w:rPr>
            </w:pPr>
            <w:r w:rsidRPr="00B7047A">
              <w:rPr>
                <w:rFonts w:eastAsiaTheme="minorHAnsi"/>
                <w:b/>
                <w:sz w:val="22"/>
                <w:szCs w:val="22"/>
                <w:lang w:eastAsia="en-US"/>
              </w:rPr>
              <w:t>7875,00</w:t>
            </w:r>
          </w:p>
        </w:tc>
      </w:tr>
      <w:tr w:rsidR="00052D78" w:rsidRPr="00B7047A" w:rsidTr="00A4276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AC5953" w:rsidRPr="00B7047A" w:rsidRDefault="00AC5953">
            <w:pPr>
              <w:rPr>
                <w:rFonts w:eastAsiaTheme="minorHAnsi"/>
                <w:sz w:val="22"/>
                <w:szCs w:val="22"/>
                <w:lang w:eastAsia="en-US"/>
              </w:rPr>
            </w:pPr>
            <w:r w:rsidRPr="00B7047A">
              <w:rPr>
                <w:sz w:val="22"/>
                <w:szCs w:val="22"/>
              </w:rPr>
              <w:t>Pirkimo dalies</w:t>
            </w:r>
          </w:p>
        </w:tc>
        <w:tc>
          <w:tcPr>
            <w:tcW w:w="3531"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C5953" w:rsidRPr="00B7047A" w:rsidRDefault="00AC5953">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C5953" w:rsidRPr="00B7047A" w:rsidRDefault="00AC595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C5953" w:rsidRPr="00B7047A" w:rsidRDefault="00AC595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C5953" w:rsidRPr="00B7047A" w:rsidRDefault="00AC595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AC5953" w:rsidRPr="00B7047A" w:rsidRDefault="00AC5953">
            <w:pPr>
              <w:ind w:left="142"/>
              <w:rPr>
                <w:rFonts w:eastAsiaTheme="minorHAnsi"/>
                <w:sz w:val="22"/>
                <w:szCs w:val="22"/>
                <w:lang w:eastAsia="en-US"/>
              </w:rPr>
            </w:pPr>
            <w:r w:rsidRPr="00B7047A">
              <w:rPr>
                <w:sz w:val="22"/>
                <w:szCs w:val="22"/>
              </w:rPr>
              <w:t>Vnt. įkainis</w:t>
            </w:r>
          </w:p>
          <w:p w:rsidR="00AC5953" w:rsidRPr="00B7047A" w:rsidRDefault="00AC5953">
            <w:pPr>
              <w:ind w:firstLine="142"/>
              <w:rPr>
                <w:sz w:val="22"/>
                <w:szCs w:val="22"/>
              </w:rPr>
            </w:pPr>
            <w:r w:rsidRPr="00B7047A">
              <w:rPr>
                <w:sz w:val="22"/>
                <w:szCs w:val="22"/>
              </w:rPr>
              <w:t xml:space="preserve">EUR be </w:t>
            </w:r>
          </w:p>
          <w:p w:rsidR="00AC5953" w:rsidRPr="00B7047A" w:rsidRDefault="00AC5953">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C5953" w:rsidRPr="00B7047A" w:rsidRDefault="00AC5953">
            <w:pPr>
              <w:ind w:firstLine="33"/>
              <w:rPr>
                <w:rFonts w:eastAsiaTheme="minorHAnsi"/>
                <w:sz w:val="22"/>
                <w:szCs w:val="22"/>
                <w:lang w:eastAsia="en-US"/>
              </w:rPr>
            </w:pPr>
            <w:r w:rsidRPr="00B7047A">
              <w:rPr>
                <w:sz w:val="22"/>
                <w:szCs w:val="22"/>
              </w:rPr>
              <w:t xml:space="preserve">Vnt. įkainis </w:t>
            </w:r>
          </w:p>
          <w:p w:rsidR="00AC5953" w:rsidRPr="00B7047A" w:rsidRDefault="00AC5953">
            <w:pPr>
              <w:ind w:firstLine="33"/>
              <w:rPr>
                <w:rFonts w:eastAsiaTheme="minorHAnsi"/>
                <w:sz w:val="22"/>
                <w:szCs w:val="22"/>
                <w:lang w:eastAsia="en-US"/>
              </w:rPr>
            </w:pPr>
            <w:r w:rsidRPr="00B7047A">
              <w:rPr>
                <w:sz w:val="22"/>
                <w:szCs w:val="22"/>
              </w:rPr>
              <w:t>EUR su PVM</w:t>
            </w:r>
          </w:p>
        </w:tc>
        <w:tc>
          <w:tcPr>
            <w:tcW w:w="153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AC5953" w:rsidRPr="00B7047A" w:rsidRDefault="00AC5953">
            <w:pPr>
              <w:rPr>
                <w:rFonts w:eastAsiaTheme="minorHAnsi"/>
                <w:sz w:val="22"/>
                <w:szCs w:val="22"/>
                <w:lang w:eastAsia="en-US"/>
              </w:rPr>
            </w:pPr>
            <w:r w:rsidRPr="00B7047A">
              <w:rPr>
                <w:sz w:val="22"/>
                <w:szCs w:val="22"/>
              </w:rPr>
              <w:t xml:space="preserve">Suma </w:t>
            </w:r>
          </w:p>
          <w:p w:rsidR="00AC5953" w:rsidRPr="00B7047A" w:rsidRDefault="00AC5953">
            <w:pPr>
              <w:rPr>
                <w:rFonts w:eastAsiaTheme="minorHAnsi"/>
                <w:sz w:val="22"/>
                <w:szCs w:val="22"/>
                <w:lang w:eastAsia="en-US"/>
              </w:rPr>
            </w:pPr>
            <w:r w:rsidRPr="00B7047A">
              <w:rPr>
                <w:sz w:val="22"/>
                <w:szCs w:val="22"/>
              </w:rPr>
              <w:t>EUR be PVM</w:t>
            </w:r>
          </w:p>
        </w:tc>
      </w:tr>
      <w:tr w:rsidR="00052D78" w:rsidRPr="00B7047A" w:rsidTr="00A4276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center"/>
              <w:rPr>
                <w:rFonts w:eastAsiaTheme="minorHAnsi"/>
                <w:i/>
                <w:iCs/>
                <w:sz w:val="22"/>
                <w:szCs w:val="22"/>
                <w:lang w:eastAsia="en-US"/>
              </w:rPr>
            </w:pPr>
            <w:r w:rsidRPr="00B7047A">
              <w:rPr>
                <w:i/>
                <w:iCs/>
                <w:sz w:val="22"/>
                <w:szCs w:val="22"/>
              </w:rPr>
              <w:t>1</w:t>
            </w:r>
          </w:p>
        </w:tc>
        <w:tc>
          <w:tcPr>
            <w:tcW w:w="353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AC5953" w:rsidRPr="00B7047A" w:rsidRDefault="00AC595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AC5953" w:rsidRPr="00B7047A" w:rsidRDefault="00AC5953">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center"/>
              <w:rPr>
                <w:rFonts w:eastAsiaTheme="minorHAnsi"/>
                <w:i/>
                <w:iCs/>
                <w:color w:val="000000"/>
                <w:sz w:val="22"/>
                <w:szCs w:val="22"/>
                <w:lang w:eastAsia="en-US"/>
              </w:rPr>
            </w:pPr>
            <w:r w:rsidRPr="00B7047A">
              <w:rPr>
                <w:i/>
                <w:iCs/>
                <w:color w:val="000000"/>
                <w:sz w:val="22"/>
                <w:szCs w:val="22"/>
              </w:rPr>
              <w:t>7</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C5953" w:rsidRPr="00B7047A" w:rsidRDefault="00AC595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052D78" w:rsidRPr="00B7047A" w:rsidTr="00A4276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6E71" w:rsidRPr="00B7047A" w:rsidRDefault="00786E71">
            <w:pPr>
              <w:ind w:firstLine="414"/>
              <w:rPr>
                <w:rFonts w:eastAsiaTheme="minorHAnsi"/>
                <w:sz w:val="22"/>
                <w:szCs w:val="22"/>
                <w:lang w:eastAsia="en-US"/>
              </w:rPr>
            </w:pPr>
            <w:r w:rsidRPr="00B7047A">
              <w:rPr>
                <w:sz w:val="22"/>
                <w:szCs w:val="22"/>
              </w:rPr>
              <w:t>48</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rsidP="00083410">
            <w:pPr>
              <w:jc w:val="both"/>
              <w:rPr>
                <w:rFonts w:eastAsiaTheme="minorHAnsi"/>
                <w:caps/>
                <w:sz w:val="22"/>
                <w:szCs w:val="22"/>
                <w:lang w:eastAsia="en-US"/>
              </w:rPr>
            </w:pPr>
            <w:r w:rsidRPr="00B7047A">
              <w:rPr>
                <w:bCs/>
                <w:sz w:val="22"/>
                <w:szCs w:val="22"/>
              </w:rPr>
              <w:t xml:space="preserve">Stiletas stimuliacijos elektrodui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786E71" w:rsidP="006277A4">
            <w:pPr>
              <w:rPr>
                <w:sz w:val="22"/>
                <w:szCs w:val="22"/>
              </w:rPr>
            </w:pPr>
            <w:r w:rsidRPr="00B7047A">
              <w:rPr>
                <w:sz w:val="22"/>
                <w:szCs w:val="22"/>
              </w:rPr>
              <w:t>St. Jude Medical, Inc.,</w:t>
            </w:r>
          </w:p>
          <w:p w:rsidR="00083410" w:rsidRPr="00B7047A" w:rsidRDefault="00083410" w:rsidP="006277A4">
            <w:pPr>
              <w:rPr>
                <w:sz w:val="22"/>
                <w:szCs w:val="22"/>
              </w:rPr>
            </w:pPr>
            <w:r w:rsidRPr="00B7047A">
              <w:rPr>
                <w:bCs/>
                <w:sz w:val="22"/>
                <w:szCs w:val="22"/>
              </w:rPr>
              <w:t>Stylet kit</w:t>
            </w:r>
          </w:p>
          <w:p w:rsidR="00786E71" w:rsidRPr="00B7047A" w:rsidRDefault="00786E71" w:rsidP="006277A4">
            <w:pPr>
              <w:rPr>
                <w:sz w:val="22"/>
                <w:szCs w:val="22"/>
              </w:rPr>
            </w:pPr>
            <w:r w:rsidRPr="00B7047A">
              <w:rPr>
                <w:sz w:val="22"/>
                <w:szCs w:val="22"/>
              </w:rPr>
              <w:t>DS06002/52, DS06002/58, DS06002/60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both"/>
              <w:rPr>
                <w:rFonts w:eastAsiaTheme="minorHAnsi"/>
                <w:sz w:val="22"/>
                <w:szCs w:val="22"/>
                <w:lang w:eastAsia="en-US"/>
              </w:rPr>
            </w:pPr>
            <w:r w:rsidRPr="00B7047A">
              <w:rPr>
                <w:rFonts w:eastAsiaTheme="minorHAnsi"/>
                <w:sz w:val="22"/>
                <w:szCs w:val="22"/>
                <w:lang w:eastAsia="en-US"/>
              </w:rPr>
              <w:t>200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786E71"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786E71" w:rsidRPr="00B7047A" w:rsidRDefault="00083410">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25,00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083410">
            <w:pPr>
              <w:ind w:firstLine="414"/>
              <w:jc w:val="both"/>
              <w:rPr>
                <w:rFonts w:eastAsiaTheme="minorHAnsi"/>
                <w:color w:val="000000"/>
                <w:sz w:val="22"/>
                <w:szCs w:val="22"/>
                <w:lang w:eastAsia="en-US"/>
              </w:rPr>
            </w:pPr>
            <w:r w:rsidRPr="00B7047A">
              <w:rPr>
                <w:rFonts w:eastAsiaTheme="minorHAnsi"/>
                <w:color w:val="000000"/>
                <w:sz w:val="22"/>
                <w:szCs w:val="22"/>
                <w:lang w:eastAsia="en-US"/>
              </w:rPr>
              <w:t>26,25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083410" w:rsidP="00083410">
            <w:pPr>
              <w:rPr>
                <w:rFonts w:eastAsiaTheme="minorHAnsi"/>
                <w:sz w:val="22"/>
                <w:szCs w:val="22"/>
                <w:lang w:eastAsia="en-US"/>
              </w:rPr>
            </w:pPr>
            <w:r w:rsidRPr="00B7047A">
              <w:rPr>
                <w:rFonts w:eastAsiaTheme="minorHAnsi"/>
                <w:sz w:val="22"/>
                <w:szCs w:val="22"/>
                <w:lang w:eastAsia="en-US"/>
              </w:rPr>
              <w:t>5000,00</w:t>
            </w:r>
          </w:p>
        </w:tc>
      </w:tr>
      <w:tr w:rsidR="00786E71"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083410" w:rsidP="00083410">
            <w:pPr>
              <w:rPr>
                <w:rFonts w:eastAsiaTheme="minorHAnsi"/>
                <w:b/>
                <w:bCs/>
                <w:sz w:val="22"/>
                <w:szCs w:val="22"/>
                <w:lang w:eastAsia="en-US"/>
              </w:rPr>
            </w:pPr>
            <w:r w:rsidRPr="00B7047A">
              <w:rPr>
                <w:rFonts w:eastAsiaTheme="minorHAnsi"/>
                <w:b/>
                <w:bCs/>
                <w:sz w:val="22"/>
                <w:szCs w:val="22"/>
                <w:lang w:eastAsia="en-US"/>
              </w:rPr>
              <w:t>5000,00</w:t>
            </w:r>
          </w:p>
        </w:tc>
      </w:tr>
      <w:tr w:rsidR="00786E71"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right"/>
              <w:rPr>
                <w:rFonts w:eastAsiaTheme="minorHAnsi"/>
                <w:b/>
                <w:bCs/>
                <w:color w:val="000000"/>
                <w:sz w:val="22"/>
                <w:szCs w:val="22"/>
                <w:lang w:eastAsia="en-US"/>
              </w:rPr>
            </w:pPr>
            <w:r w:rsidRPr="00B7047A">
              <w:rPr>
                <w:b/>
                <w:bCs/>
                <w:sz w:val="22"/>
                <w:szCs w:val="22"/>
              </w:rPr>
              <w:t>PVM suma</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083410" w:rsidP="00083410">
            <w:pPr>
              <w:rPr>
                <w:rFonts w:eastAsiaTheme="minorHAnsi"/>
                <w:b/>
                <w:bCs/>
                <w:sz w:val="22"/>
                <w:szCs w:val="22"/>
                <w:lang w:eastAsia="en-US"/>
              </w:rPr>
            </w:pPr>
            <w:r w:rsidRPr="00B7047A">
              <w:rPr>
                <w:rFonts w:eastAsiaTheme="minorHAnsi"/>
                <w:b/>
                <w:bCs/>
                <w:sz w:val="22"/>
                <w:szCs w:val="22"/>
                <w:lang w:eastAsia="en-US"/>
              </w:rPr>
              <w:t>250,00</w:t>
            </w:r>
          </w:p>
        </w:tc>
      </w:tr>
      <w:tr w:rsidR="00786E71" w:rsidRPr="00B7047A" w:rsidTr="00083410">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right"/>
              <w:rPr>
                <w:b/>
                <w:bCs/>
                <w:sz w:val="22"/>
                <w:szCs w:val="22"/>
              </w:rPr>
            </w:pPr>
            <w:r w:rsidRPr="00B7047A">
              <w:rPr>
                <w:b/>
                <w:bCs/>
                <w:sz w:val="22"/>
                <w:szCs w:val="22"/>
              </w:rPr>
              <w:t>Bendra sutarties suma EUR su PVM</w:t>
            </w:r>
          </w:p>
          <w:p w:rsidR="00786E71" w:rsidRPr="00B7047A" w:rsidRDefault="00786E71" w:rsidP="00083410">
            <w:pPr>
              <w:ind w:firstLine="414"/>
              <w:jc w:val="right"/>
              <w:rPr>
                <w:rFonts w:eastAsiaTheme="minorHAnsi"/>
                <w:b/>
                <w:bCs/>
                <w:color w:val="000000"/>
                <w:sz w:val="22"/>
                <w:szCs w:val="22"/>
                <w:lang w:eastAsia="en-US"/>
              </w:rPr>
            </w:pPr>
            <w:r w:rsidRPr="00B7047A">
              <w:rPr>
                <w:b/>
                <w:bCs/>
                <w:sz w:val="22"/>
                <w:szCs w:val="22"/>
              </w:rPr>
              <w:t>Suma žodžiais (</w:t>
            </w:r>
            <w:r w:rsidR="00083410" w:rsidRPr="00B7047A">
              <w:rPr>
                <w:b/>
                <w:bCs/>
                <w:sz w:val="22"/>
                <w:szCs w:val="22"/>
              </w:rPr>
              <w:t>penki tūkstančiai du šimtai penkiasdešimt eurų nulis centų</w:t>
            </w:r>
            <w:r w:rsidRPr="00B7047A">
              <w:rPr>
                <w:b/>
                <w:bCs/>
                <w:sz w:val="22"/>
                <w:szCs w:val="22"/>
              </w:rPr>
              <w:t xml:space="preserve"> )EUR</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786E71" w:rsidRPr="00B7047A" w:rsidRDefault="00083410" w:rsidP="00083410">
            <w:pPr>
              <w:rPr>
                <w:rFonts w:eastAsiaTheme="minorHAnsi"/>
                <w:b/>
                <w:bCs/>
                <w:sz w:val="22"/>
                <w:szCs w:val="22"/>
                <w:lang w:eastAsia="en-US"/>
              </w:rPr>
            </w:pPr>
            <w:r w:rsidRPr="00B7047A">
              <w:rPr>
                <w:rFonts w:eastAsiaTheme="minorHAnsi"/>
                <w:b/>
                <w:bCs/>
                <w:sz w:val="22"/>
                <w:szCs w:val="22"/>
                <w:lang w:eastAsia="en-US"/>
              </w:rPr>
              <w:t>5250,00</w:t>
            </w:r>
          </w:p>
        </w:tc>
      </w:tr>
      <w:tr w:rsidR="00052D78" w:rsidRPr="00B7047A" w:rsidTr="00A4276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Pirkimo dalies</w:t>
            </w:r>
          </w:p>
        </w:tc>
        <w:tc>
          <w:tcPr>
            <w:tcW w:w="3531"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786E71" w:rsidRPr="00B7047A" w:rsidRDefault="00786E71">
            <w:pPr>
              <w:ind w:left="161"/>
              <w:rPr>
                <w:rFonts w:eastAsiaTheme="minorHAnsi"/>
                <w:sz w:val="22"/>
                <w:szCs w:val="22"/>
                <w:lang w:eastAsia="en-US"/>
              </w:rPr>
            </w:pPr>
            <w:r w:rsidRPr="00B7047A">
              <w:rPr>
                <w:sz w:val="22"/>
                <w:szCs w:val="22"/>
              </w:rPr>
              <w:t>Vnt. įkainis</w:t>
            </w:r>
          </w:p>
          <w:p w:rsidR="00786E71" w:rsidRPr="00B7047A" w:rsidRDefault="00786E71">
            <w:pPr>
              <w:ind w:left="161"/>
              <w:rPr>
                <w:sz w:val="22"/>
                <w:szCs w:val="22"/>
              </w:rPr>
            </w:pPr>
            <w:r w:rsidRPr="00B7047A">
              <w:rPr>
                <w:sz w:val="22"/>
                <w:szCs w:val="22"/>
              </w:rPr>
              <w:t xml:space="preserve">EUR be </w:t>
            </w:r>
          </w:p>
          <w:p w:rsidR="00786E71" w:rsidRPr="00B7047A" w:rsidRDefault="00786E71">
            <w:pPr>
              <w:ind w:left="161"/>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 xml:space="preserve">Vnt. įkainis </w:t>
            </w:r>
          </w:p>
          <w:p w:rsidR="00786E71" w:rsidRPr="00B7047A" w:rsidRDefault="00786E71">
            <w:pPr>
              <w:rPr>
                <w:rFonts w:eastAsiaTheme="minorHAnsi"/>
                <w:sz w:val="22"/>
                <w:szCs w:val="22"/>
                <w:lang w:eastAsia="en-US"/>
              </w:rPr>
            </w:pPr>
            <w:r w:rsidRPr="00B7047A">
              <w:rPr>
                <w:sz w:val="22"/>
                <w:szCs w:val="22"/>
              </w:rPr>
              <w:t>EUR su PVM</w:t>
            </w:r>
          </w:p>
        </w:tc>
        <w:tc>
          <w:tcPr>
            <w:tcW w:w="153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 xml:space="preserve">Suma </w:t>
            </w:r>
          </w:p>
          <w:p w:rsidR="00786E71" w:rsidRPr="00B7047A" w:rsidRDefault="00786E71">
            <w:pPr>
              <w:rPr>
                <w:rFonts w:eastAsiaTheme="minorHAnsi"/>
                <w:sz w:val="22"/>
                <w:szCs w:val="22"/>
                <w:lang w:eastAsia="en-US"/>
              </w:rPr>
            </w:pPr>
            <w:r w:rsidRPr="00B7047A">
              <w:rPr>
                <w:sz w:val="22"/>
                <w:szCs w:val="22"/>
              </w:rPr>
              <w:t>EUR be PVM</w:t>
            </w:r>
          </w:p>
        </w:tc>
      </w:tr>
      <w:tr w:rsidR="00052D78" w:rsidRPr="00B7047A" w:rsidTr="00A4276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sz w:val="22"/>
                <w:szCs w:val="22"/>
                <w:lang w:eastAsia="en-US"/>
              </w:rPr>
            </w:pPr>
            <w:r w:rsidRPr="00B7047A">
              <w:rPr>
                <w:i/>
                <w:iCs/>
                <w:sz w:val="22"/>
                <w:szCs w:val="22"/>
              </w:rPr>
              <w:t>1</w:t>
            </w:r>
          </w:p>
        </w:tc>
        <w:tc>
          <w:tcPr>
            <w:tcW w:w="353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786E71" w:rsidRPr="00B7047A" w:rsidRDefault="00786E71">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786E71" w:rsidRPr="00B7047A" w:rsidRDefault="00786E71">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color w:val="000000"/>
                <w:sz w:val="22"/>
                <w:szCs w:val="22"/>
                <w:lang w:eastAsia="en-US"/>
              </w:rPr>
            </w:pPr>
            <w:r w:rsidRPr="00B7047A">
              <w:rPr>
                <w:i/>
                <w:iCs/>
                <w:color w:val="000000"/>
                <w:sz w:val="22"/>
                <w:szCs w:val="22"/>
              </w:rPr>
              <w:t>7</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color w:val="000000"/>
                <w:sz w:val="22"/>
                <w:szCs w:val="22"/>
                <w:lang w:eastAsia="en-US"/>
              </w:rPr>
            </w:pPr>
            <w:r w:rsidRPr="00B7047A">
              <w:rPr>
                <w:i/>
                <w:iCs/>
                <w:color w:val="000000"/>
                <w:sz w:val="22"/>
                <w:szCs w:val="22"/>
              </w:rPr>
              <w:t>8</w:t>
            </w:r>
          </w:p>
        </w:tc>
      </w:tr>
      <w:tr w:rsidR="00052D78" w:rsidRPr="00B7047A" w:rsidTr="00A4276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6E71" w:rsidRPr="00B7047A" w:rsidRDefault="00786E71">
            <w:pPr>
              <w:ind w:firstLine="414"/>
              <w:rPr>
                <w:rFonts w:eastAsiaTheme="minorHAnsi"/>
                <w:sz w:val="22"/>
                <w:szCs w:val="22"/>
                <w:lang w:eastAsia="en-US"/>
              </w:rPr>
            </w:pPr>
            <w:r w:rsidRPr="00B7047A">
              <w:rPr>
                <w:sz w:val="22"/>
                <w:szCs w:val="22"/>
              </w:rPr>
              <w:t>49</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jc w:val="both"/>
              <w:rPr>
                <w:rFonts w:eastAsiaTheme="minorHAnsi"/>
                <w:caps/>
                <w:sz w:val="22"/>
                <w:szCs w:val="22"/>
                <w:lang w:eastAsia="en-US"/>
              </w:rPr>
            </w:pPr>
            <w:r w:rsidRPr="00B7047A">
              <w:rPr>
                <w:bCs/>
                <w:sz w:val="22"/>
                <w:szCs w:val="22"/>
              </w:rPr>
              <w:t>Laidas prailgintuvas matavimams operacijos metu</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AE64B0" w:rsidP="00AE64B0">
            <w:pPr>
              <w:rPr>
                <w:sz w:val="22"/>
                <w:szCs w:val="22"/>
              </w:rPr>
            </w:pPr>
            <w:r w:rsidRPr="00B7047A">
              <w:rPr>
                <w:sz w:val="22"/>
                <w:szCs w:val="22"/>
              </w:rPr>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both"/>
              <w:rPr>
                <w:rFonts w:eastAsiaTheme="minorHAnsi"/>
                <w:sz w:val="22"/>
                <w:szCs w:val="22"/>
                <w:lang w:eastAsia="en-US"/>
              </w:rPr>
            </w:pPr>
            <w:r w:rsidRPr="00B7047A">
              <w:rPr>
                <w:rFonts w:eastAsiaTheme="minorHAnsi"/>
                <w:sz w:val="22"/>
                <w:szCs w:val="22"/>
                <w:lang w:eastAsia="en-US"/>
              </w:rPr>
              <w:t>500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786E71" w:rsidRPr="00B7047A" w:rsidRDefault="00786E71">
            <w:pPr>
              <w:ind w:firstLine="414"/>
              <w:jc w:val="both"/>
              <w:rPr>
                <w:rFonts w:eastAsiaTheme="minorHAnsi"/>
                <w:color w:val="000000"/>
                <w:sz w:val="22"/>
                <w:szCs w:val="22"/>
                <w:lang w:val="en-GB" w:eastAsia="en-GB"/>
              </w:rPr>
            </w:pPr>
          </w:p>
        </w:tc>
        <w:tc>
          <w:tcPr>
            <w:tcW w:w="1440" w:type="dxa"/>
            <w:tcBorders>
              <w:top w:val="nil"/>
              <w:left w:val="single" w:sz="4" w:space="0" w:color="auto"/>
              <w:bottom w:val="single" w:sz="8" w:space="0" w:color="auto"/>
              <w:right w:val="single" w:sz="8" w:space="0" w:color="auto"/>
            </w:tcBorders>
            <w:vAlign w:val="center"/>
          </w:tcPr>
          <w:p w:rsidR="00786E71" w:rsidRPr="00B7047A" w:rsidRDefault="00786E71">
            <w:pPr>
              <w:ind w:firstLine="414"/>
              <w:jc w:val="both"/>
              <w:rPr>
                <w:rFonts w:eastAsiaTheme="minorHAnsi"/>
                <w:color w:val="000000"/>
                <w:sz w:val="22"/>
                <w:szCs w:val="22"/>
                <w:lang w:val="en-GB" w:eastAsia="en-GB"/>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786E71">
            <w:pPr>
              <w:ind w:firstLine="414"/>
              <w:jc w:val="both"/>
              <w:rPr>
                <w:rFonts w:eastAsiaTheme="minorHAnsi"/>
                <w:color w:val="000000"/>
                <w:sz w:val="22"/>
                <w:szCs w:val="22"/>
                <w:lang w:eastAsia="en-US"/>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786E71">
            <w:pPr>
              <w:ind w:firstLine="414"/>
              <w:jc w:val="both"/>
              <w:rPr>
                <w:rFonts w:eastAsiaTheme="minorHAnsi"/>
                <w:color w:val="000000"/>
                <w:sz w:val="22"/>
                <w:szCs w:val="22"/>
                <w:lang w:eastAsia="en-US"/>
              </w:rPr>
            </w:pPr>
          </w:p>
        </w:tc>
      </w:tr>
      <w:tr w:rsidR="00786E71"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786E71">
            <w:pPr>
              <w:ind w:firstLine="414"/>
              <w:jc w:val="both"/>
              <w:rPr>
                <w:rFonts w:eastAsiaTheme="minorHAnsi"/>
                <w:b/>
                <w:bCs/>
                <w:color w:val="000000"/>
                <w:sz w:val="22"/>
                <w:szCs w:val="22"/>
                <w:lang w:eastAsia="en-US"/>
              </w:rPr>
            </w:pPr>
          </w:p>
        </w:tc>
      </w:tr>
      <w:tr w:rsidR="00786E71"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right"/>
              <w:rPr>
                <w:rFonts w:eastAsiaTheme="minorHAnsi"/>
                <w:b/>
                <w:bCs/>
                <w:color w:val="000000"/>
                <w:sz w:val="22"/>
                <w:szCs w:val="22"/>
                <w:lang w:eastAsia="en-US"/>
              </w:rPr>
            </w:pPr>
            <w:r w:rsidRPr="00B7047A">
              <w:rPr>
                <w:b/>
                <w:bCs/>
                <w:sz w:val="22"/>
                <w:szCs w:val="22"/>
              </w:rPr>
              <w:lastRenderedPageBreak/>
              <w:t>PVM suma</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786E71">
            <w:pPr>
              <w:ind w:firstLine="414"/>
              <w:jc w:val="both"/>
              <w:rPr>
                <w:rFonts w:eastAsiaTheme="minorHAnsi"/>
                <w:b/>
                <w:bCs/>
                <w:color w:val="000000"/>
                <w:sz w:val="22"/>
                <w:szCs w:val="22"/>
                <w:lang w:eastAsia="en-US"/>
              </w:rPr>
            </w:pPr>
          </w:p>
        </w:tc>
      </w:tr>
      <w:tr w:rsidR="00786E71"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right"/>
              <w:rPr>
                <w:b/>
                <w:bCs/>
                <w:sz w:val="22"/>
                <w:szCs w:val="22"/>
              </w:rPr>
            </w:pPr>
            <w:r w:rsidRPr="00B7047A">
              <w:rPr>
                <w:b/>
                <w:bCs/>
                <w:sz w:val="22"/>
                <w:szCs w:val="22"/>
              </w:rPr>
              <w:t>Bendra sutarties suma EUR su PVM</w:t>
            </w:r>
          </w:p>
          <w:p w:rsidR="00786E71" w:rsidRPr="00B7047A" w:rsidRDefault="00786E71">
            <w:pPr>
              <w:ind w:firstLine="414"/>
              <w:jc w:val="right"/>
              <w:rPr>
                <w:rFonts w:eastAsiaTheme="minorHAnsi"/>
                <w:b/>
                <w:bCs/>
                <w:color w:val="000000"/>
                <w:sz w:val="22"/>
                <w:szCs w:val="22"/>
                <w:lang w:eastAsia="en-US"/>
              </w:rPr>
            </w:pPr>
            <w:r w:rsidRPr="00B7047A">
              <w:rPr>
                <w:b/>
                <w:bCs/>
                <w:sz w:val="22"/>
                <w:szCs w:val="22"/>
              </w:rPr>
              <w:t>Suma žodžiais (        )EUR</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786E71" w:rsidRPr="00B7047A" w:rsidRDefault="00786E71">
            <w:pPr>
              <w:ind w:firstLine="414"/>
              <w:jc w:val="both"/>
              <w:rPr>
                <w:rFonts w:eastAsiaTheme="minorHAnsi"/>
                <w:b/>
                <w:bCs/>
                <w:color w:val="000000"/>
                <w:sz w:val="22"/>
                <w:szCs w:val="22"/>
                <w:lang w:eastAsia="en-US"/>
              </w:rPr>
            </w:pPr>
          </w:p>
          <w:p w:rsidR="00786E71" w:rsidRPr="00B7047A" w:rsidRDefault="00786E71">
            <w:pPr>
              <w:ind w:firstLine="414"/>
              <w:jc w:val="both"/>
              <w:rPr>
                <w:rFonts w:eastAsiaTheme="minorHAnsi"/>
                <w:b/>
                <w:bCs/>
                <w:color w:val="000000"/>
                <w:sz w:val="22"/>
                <w:szCs w:val="22"/>
                <w:lang w:eastAsia="en-US"/>
              </w:rPr>
            </w:pPr>
          </w:p>
        </w:tc>
      </w:tr>
      <w:tr w:rsidR="00052D78" w:rsidRPr="00B7047A" w:rsidTr="00A4276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Pirkimo dalies</w:t>
            </w:r>
          </w:p>
        </w:tc>
        <w:tc>
          <w:tcPr>
            <w:tcW w:w="3531"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786E71" w:rsidRPr="00B7047A" w:rsidRDefault="00786E71">
            <w:pPr>
              <w:ind w:left="142"/>
              <w:rPr>
                <w:rFonts w:eastAsiaTheme="minorHAnsi"/>
                <w:sz w:val="22"/>
                <w:szCs w:val="22"/>
                <w:lang w:eastAsia="en-US"/>
              </w:rPr>
            </w:pPr>
            <w:r w:rsidRPr="00B7047A">
              <w:rPr>
                <w:sz w:val="22"/>
                <w:szCs w:val="22"/>
              </w:rPr>
              <w:t>Vnt. įkainis</w:t>
            </w:r>
          </w:p>
          <w:p w:rsidR="00786E71" w:rsidRPr="00B7047A" w:rsidRDefault="00786E71">
            <w:pPr>
              <w:ind w:firstLine="142"/>
              <w:rPr>
                <w:sz w:val="22"/>
                <w:szCs w:val="22"/>
              </w:rPr>
            </w:pPr>
            <w:r w:rsidRPr="00B7047A">
              <w:rPr>
                <w:sz w:val="22"/>
                <w:szCs w:val="22"/>
              </w:rPr>
              <w:t xml:space="preserve">EUR be </w:t>
            </w:r>
          </w:p>
          <w:p w:rsidR="00786E71" w:rsidRPr="00B7047A" w:rsidRDefault="00786E71">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86E71" w:rsidRPr="00B7047A" w:rsidRDefault="00786E71">
            <w:pPr>
              <w:ind w:firstLine="33"/>
              <w:rPr>
                <w:rFonts w:eastAsiaTheme="minorHAnsi"/>
                <w:sz w:val="22"/>
                <w:szCs w:val="22"/>
                <w:lang w:eastAsia="en-US"/>
              </w:rPr>
            </w:pPr>
            <w:r w:rsidRPr="00B7047A">
              <w:rPr>
                <w:sz w:val="22"/>
                <w:szCs w:val="22"/>
              </w:rPr>
              <w:t>Vnt. įkainis</w:t>
            </w:r>
          </w:p>
          <w:p w:rsidR="00786E71" w:rsidRPr="00B7047A" w:rsidRDefault="00786E71">
            <w:pPr>
              <w:ind w:firstLine="33"/>
              <w:rPr>
                <w:rFonts w:eastAsiaTheme="minorHAnsi"/>
                <w:sz w:val="22"/>
                <w:szCs w:val="22"/>
                <w:lang w:eastAsia="en-US"/>
              </w:rPr>
            </w:pPr>
            <w:r w:rsidRPr="00B7047A">
              <w:rPr>
                <w:sz w:val="22"/>
                <w:szCs w:val="22"/>
              </w:rPr>
              <w:t>EUR su PVM</w:t>
            </w:r>
          </w:p>
        </w:tc>
        <w:tc>
          <w:tcPr>
            <w:tcW w:w="153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86E71" w:rsidRPr="00B7047A" w:rsidRDefault="00786E71">
            <w:pPr>
              <w:rPr>
                <w:rFonts w:eastAsiaTheme="minorHAnsi"/>
                <w:sz w:val="22"/>
                <w:szCs w:val="22"/>
                <w:lang w:eastAsia="en-US"/>
              </w:rPr>
            </w:pPr>
            <w:r w:rsidRPr="00B7047A">
              <w:rPr>
                <w:sz w:val="22"/>
                <w:szCs w:val="22"/>
              </w:rPr>
              <w:t xml:space="preserve">Suma </w:t>
            </w:r>
          </w:p>
          <w:p w:rsidR="00786E71" w:rsidRPr="00B7047A" w:rsidRDefault="00786E71">
            <w:pPr>
              <w:rPr>
                <w:rFonts w:eastAsiaTheme="minorHAnsi"/>
                <w:sz w:val="22"/>
                <w:szCs w:val="22"/>
                <w:lang w:eastAsia="en-US"/>
              </w:rPr>
            </w:pPr>
            <w:r w:rsidRPr="00B7047A">
              <w:rPr>
                <w:sz w:val="22"/>
                <w:szCs w:val="22"/>
              </w:rPr>
              <w:t>EUR be PVM</w:t>
            </w:r>
          </w:p>
        </w:tc>
      </w:tr>
      <w:tr w:rsidR="00052D78" w:rsidRPr="00B7047A" w:rsidTr="00A4276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sz w:val="22"/>
                <w:szCs w:val="22"/>
                <w:lang w:eastAsia="en-US"/>
              </w:rPr>
            </w:pPr>
            <w:r w:rsidRPr="00B7047A">
              <w:rPr>
                <w:i/>
                <w:iCs/>
                <w:sz w:val="22"/>
                <w:szCs w:val="22"/>
              </w:rPr>
              <w:t>1</w:t>
            </w:r>
          </w:p>
        </w:tc>
        <w:tc>
          <w:tcPr>
            <w:tcW w:w="353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786E71" w:rsidRPr="00B7047A" w:rsidRDefault="00786E71">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786E71" w:rsidRPr="00B7047A" w:rsidRDefault="00786E71">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color w:val="000000"/>
                <w:sz w:val="22"/>
                <w:szCs w:val="22"/>
                <w:lang w:eastAsia="en-US"/>
              </w:rPr>
            </w:pPr>
            <w:r w:rsidRPr="00B7047A">
              <w:rPr>
                <w:i/>
                <w:iCs/>
                <w:color w:val="000000"/>
                <w:sz w:val="22"/>
                <w:szCs w:val="22"/>
              </w:rPr>
              <w:t>7</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86E71" w:rsidRPr="00B7047A" w:rsidRDefault="00786E71">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052D78" w:rsidRPr="00B7047A" w:rsidTr="00A4276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5FC2" w:rsidRPr="00B7047A" w:rsidRDefault="00B15FC2">
            <w:pPr>
              <w:ind w:firstLine="414"/>
              <w:rPr>
                <w:rFonts w:eastAsiaTheme="minorHAnsi"/>
                <w:sz w:val="22"/>
                <w:szCs w:val="22"/>
                <w:lang w:eastAsia="en-US"/>
              </w:rPr>
            </w:pPr>
            <w:r w:rsidRPr="00B7047A">
              <w:rPr>
                <w:sz w:val="22"/>
                <w:szCs w:val="22"/>
              </w:rPr>
              <w:t>50</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rsidP="003C3E4C">
            <w:pPr>
              <w:jc w:val="both"/>
              <w:rPr>
                <w:rFonts w:eastAsiaTheme="minorHAnsi"/>
                <w:caps/>
                <w:sz w:val="22"/>
                <w:szCs w:val="22"/>
                <w:lang w:eastAsia="en-US"/>
              </w:rPr>
            </w:pPr>
            <w:r w:rsidRPr="00B7047A">
              <w:rPr>
                <w:bCs/>
                <w:sz w:val="22"/>
                <w:szCs w:val="22"/>
              </w:rPr>
              <w:t xml:space="preserve">Laidas prailgintuvas matavimams operacijos metu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3C3E4C" w:rsidRPr="00B7047A" w:rsidRDefault="00B15FC2" w:rsidP="00B15FC2">
            <w:pPr>
              <w:rPr>
                <w:sz w:val="22"/>
                <w:szCs w:val="22"/>
              </w:rPr>
            </w:pPr>
            <w:r w:rsidRPr="00B7047A">
              <w:rPr>
                <w:sz w:val="22"/>
                <w:szCs w:val="22"/>
              </w:rPr>
              <w:t xml:space="preserve">St. Jude Medical, Inc., </w:t>
            </w:r>
          </w:p>
          <w:p w:rsidR="003C3E4C" w:rsidRPr="00B7047A" w:rsidRDefault="003C3E4C" w:rsidP="00B15FC2">
            <w:pPr>
              <w:rPr>
                <w:sz w:val="22"/>
                <w:szCs w:val="22"/>
              </w:rPr>
            </w:pPr>
            <w:r w:rsidRPr="00B7047A">
              <w:rPr>
                <w:bCs/>
                <w:sz w:val="22"/>
                <w:szCs w:val="22"/>
              </w:rPr>
              <w:t>Disposable T</w:t>
            </w:r>
            <w:r w:rsidR="00EC1DBE" w:rsidRPr="00B7047A">
              <w:rPr>
                <w:bCs/>
                <w:sz w:val="22"/>
                <w:szCs w:val="22"/>
              </w:rPr>
              <w:t>h</w:t>
            </w:r>
            <w:r w:rsidRPr="00B7047A">
              <w:rPr>
                <w:bCs/>
                <w:sz w:val="22"/>
                <w:szCs w:val="22"/>
              </w:rPr>
              <w:t>reshold Cable (alligator style)</w:t>
            </w:r>
          </w:p>
          <w:p w:rsidR="00B15FC2" w:rsidRPr="00B7047A" w:rsidRDefault="00B15FC2" w:rsidP="00B15FC2">
            <w:pPr>
              <w:rPr>
                <w:sz w:val="22"/>
                <w:szCs w:val="22"/>
              </w:rPr>
            </w:pPr>
            <w:r w:rsidRPr="00B7047A">
              <w:rPr>
                <w:sz w:val="22"/>
                <w:szCs w:val="22"/>
              </w:rPr>
              <w:t>4051L</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both"/>
              <w:rPr>
                <w:rFonts w:eastAsiaTheme="minorHAnsi"/>
                <w:sz w:val="22"/>
                <w:szCs w:val="22"/>
                <w:lang w:eastAsia="en-US"/>
              </w:rPr>
            </w:pPr>
            <w:r w:rsidRPr="00B7047A">
              <w:rPr>
                <w:rFonts w:eastAsiaTheme="minorHAnsi"/>
                <w:sz w:val="22"/>
                <w:szCs w:val="22"/>
                <w:lang w:eastAsia="en-US"/>
              </w:rPr>
              <w:t>300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B15FC2"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B15FC2" w:rsidRPr="00B7047A" w:rsidRDefault="003C3E4C">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16,50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B15FC2" w:rsidRPr="00B7047A" w:rsidRDefault="003C3E4C">
            <w:pPr>
              <w:ind w:firstLine="414"/>
              <w:jc w:val="both"/>
              <w:rPr>
                <w:rFonts w:eastAsiaTheme="minorHAnsi"/>
                <w:color w:val="000000"/>
                <w:sz w:val="22"/>
                <w:szCs w:val="22"/>
                <w:lang w:eastAsia="en-US"/>
              </w:rPr>
            </w:pPr>
            <w:r w:rsidRPr="00B7047A">
              <w:rPr>
                <w:rFonts w:eastAsiaTheme="minorHAnsi"/>
                <w:color w:val="000000"/>
                <w:sz w:val="22"/>
                <w:szCs w:val="22"/>
                <w:lang w:eastAsia="en-US"/>
              </w:rPr>
              <w:t>17,33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15FC2" w:rsidRPr="00B7047A" w:rsidRDefault="003C3E4C">
            <w:pPr>
              <w:ind w:firstLine="414"/>
              <w:jc w:val="both"/>
              <w:rPr>
                <w:rFonts w:eastAsiaTheme="minorHAnsi"/>
                <w:color w:val="000000"/>
                <w:sz w:val="22"/>
                <w:szCs w:val="22"/>
                <w:lang w:eastAsia="en-US"/>
              </w:rPr>
            </w:pPr>
            <w:r w:rsidRPr="00B7047A">
              <w:rPr>
                <w:rFonts w:eastAsiaTheme="minorHAnsi"/>
                <w:color w:val="000000"/>
                <w:sz w:val="22"/>
                <w:szCs w:val="22"/>
                <w:lang w:eastAsia="en-US"/>
              </w:rPr>
              <w:t>4950,00</w:t>
            </w:r>
          </w:p>
        </w:tc>
      </w:tr>
      <w:tr w:rsidR="00B15FC2" w:rsidRPr="00B7047A" w:rsidTr="004B09F1">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B15FC2" w:rsidRPr="00B7047A" w:rsidRDefault="003C3E4C" w:rsidP="006C28E1">
            <w:pPr>
              <w:ind w:firstLine="414"/>
              <w:rPr>
                <w:rFonts w:eastAsiaTheme="minorHAnsi"/>
                <w:b/>
                <w:bCs/>
                <w:color w:val="000000"/>
                <w:sz w:val="22"/>
                <w:szCs w:val="22"/>
                <w:lang w:eastAsia="en-US"/>
              </w:rPr>
            </w:pPr>
            <w:r w:rsidRPr="00B7047A">
              <w:rPr>
                <w:rFonts w:eastAsiaTheme="minorHAnsi"/>
                <w:b/>
                <w:bCs/>
                <w:color w:val="000000"/>
                <w:sz w:val="22"/>
                <w:szCs w:val="22"/>
                <w:lang w:eastAsia="en-US"/>
              </w:rPr>
              <w:t>4950,00</w:t>
            </w:r>
          </w:p>
        </w:tc>
      </w:tr>
      <w:tr w:rsidR="00B15FC2" w:rsidRPr="00B7047A" w:rsidTr="004B09F1">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right"/>
              <w:rPr>
                <w:rFonts w:eastAsiaTheme="minorHAnsi"/>
                <w:b/>
                <w:bCs/>
                <w:color w:val="000000"/>
                <w:sz w:val="22"/>
                <w:szCs w:val="22"/>
                <w:lang w:eastAsia="en-US"/>
              </w:rPr>
            </w:pPr>
            <w:r w:rsidRPr="00B7047A">
              <w:rPr>
                <w:b/>
                <w:bCs/>
                <w:sz w:val="22"/>
                <w:szCs w:val="22"/>
              </w:rPr>
              <w:t>PVM suma</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B15FC2" w:rsidRPr="00B7047A" w:rsidRDefault="003C3E4C" w:rsidP="006C28E1">
            <w:pPr>
              <w:ind w:firstLine="414"/>
              <w:rPr>
                <w:rFonts w:eastAsiaTheme="minorHAnsi"/>
                <w:b/>
                <w:bCs/>
                <w:color w:val="000000"/>
                <w:sz w:val="22"/>
                <w:szCs w:val="22"/>
                <w:lang w:eastAsia="en-US"/>
              </w:rPr>
            </w:pPr>
            <w:r w:rsidRPr="00B7047A">
              <w:rPr>
                <w:rFonts w:eastAsiaTheme="minorHAnsi"/>
                <w:b/>
                <w:bCs/>
                <w:color w:val="000000"/>
                <w:sz w:val="22"/>
                <w:szCs w:val="22"/>
                <w:lang w:eastAsia="en-US"/>
              </w:rPr>
              <w:t>247,50</w:t>
            </w:r>
          </w:p>
        </w:tc>
      </w:tr>
      <w:tr w:rsidR="00B15FC2" w:rsidRPr="00B7047A" w:rsidTr="004B09F1">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right"/>
              <w:rPr>
                <w:b/>
                <w:bCs/>
                <w:sz w:val="22"/>
                <w:szCs w:val="22"/>
              </w:rPr>
            </w:pPr>
            <w:r w:rsidRPr="00B7047A">
              <w:rPr>
                <w:b/>
                <w:bCs/>
                <w:sz w:val="22"/>
                <w:szCs w:val="22"/>
              </w:rPr>
              <w:t>Bendra sutarties suma EUR su PVM</w:t>
            </w:r>
          </w:p>
          <w:p w:rsidR="00B15FC2" w:rsidRPr="00B7047A" w:rsidRDefault="00B15FC2" w:rsidP="00AF4A78">
            <w:pPr>
              <w:ind w:firstLine="414"/>
              <w:jc w:val="right"/>
              <w:rPr>
                <w:rFonts w:eastAsiaTheme="minorHAnsi"/>
                <w:b/>
                <w:bCs/>
                <w:color w:val="000000"/>
                <w:sz w:val="22"/>
                <w:szCs w:val="22"/>
                <w:lang w:eastAsia="en-US"/>
              </w:rPr>
            </w:pPr>
            <w:r w:rsidRPr="00B7047A">
              <w:rPr>
                <w:b/>
                <w:bCs/>
                <w:sz w:val="22"/>
                <w:szCs w:val="22"/>
              </w:rPr>
              <w:t>Suma žodžiais (</w:t>
            </w:r>
            <w:r w:rsidR="00AF4A78" w:rsidRPr="00B7047A">
              <w:rPr>
                <w:b/>
                <w:bCs/>
                <w:sz w:val="22"/>
                <w:szCs w:val="22"/>
              </w:rPr>
              <w:t>penki tūkstančiai šimtas devyniasdešimt septyni eurai penkiasdešimt centų</w:t>
            </w:r>
            <w:r w:rsidRPr="00B7047A">
              <w:rPr>
                <w:b/>
                <w:bCs/>
                <w:sz w:val="22"/>
                <w:szCs w:val="22"/>
              </w:rPr>
              <w:t xml:space="preserve"> )EUR</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B15FC2" w:rsidRPr="00B7047A" w:rsidRDefault="003C3E4C" w:rsidP="006C28E1">
            <w:pPr>
              <w:ind w:firstLine="414"/>
              <w:rPr>
                <w:rFonts w:eastAsiaTheme="minorHAnsi"/>
                <w:b/>
                <w:bCs/>
                <w:color w:val="000000"/>
                <w:sz w:val="22"/>
                <w:szCs w:val="22"/>
                <w:lang w:eastAsia="en-US"/>
              </w:rPr>
            </w:pPr>
            <w:r w:rsidRPr="00B7047A">
              <w:rPr>
                <w:rFonts w:eastAsiaTheme="minorHAnsi"/>
                <w:b/>
                <w:bCs/>
                <w:color w:val="000000"/>
                <w:sz w:val="22"/>
                <w:szCs w:val="22"/>
                <w:lang w:eastAsia="en-US"/>
              </w:rPr>
              <w:t>5197,50</w:t>
            </w:r>
          </w:p>
        </w:tc>
      </w:tr>
      <w:tr w:rsidR="00052D78" w:rsidRPr="00B7047A" w:rsidTr="00A4276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15FC2" w:rsidRPr="00B7047A" w:rsidRDefault="00B15FC2">
            <w:pPr>
              <w:rPr>
                <w:rFonts w:eastAsiaTheme="minorHAnsi"/>
                <w:sz w:val="22"/>
                <w:szCs w:val="22"/>
                <w:lang w:eastAsia="en-US"/>
              </w:rPr>
            </w:pPr>
            <w:r w:rsidRPr="00B7047A">
              <w:rPr>
                <w:sz w:val="22"/>
                <w:szCs w:val="22"/>
              </w:rPr>
              <w:t>Pirkimo dalies</w:t>
            </w:r>
          </w:p>
        </w:tc>
        <w:tc>
          <w:tcPr>
            <w:tcW w:w="3531"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15FC2" w:rsidRPr="00B7047A" w:rsidRDefault="00B15FC2">
            <w:pPr>
              <w:rPr>
                <w:rFonts w:eastAsiaTheme="minorHAnsi"/>
                <w:sz w:val="22"/>
                <w:szCs w:val="22"/>
                <w:lang w:eastAsia="en-US"/>
              </w:rPr>
            </w:pPr>
            <w:r w:rsidRPr="00B7047A">
              <w:rPr>
                <w:sz w:val="22"/>
                <w:szCs w:val="22"/>
              </w:rPr>
              <w:t xml:space="preserve">Prekės pavadinimas </w:t>
            </w:r>
          </w:p>
        </w:tc>
        <w:tc>
          <w:tcPr>
            <w:tcW w:w="198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15FC2" w:rsidRPr="00B7047A" w:rsidRDefault="00B15FC2">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15FC2" w:rsidRPr="00B7047A" w:rsidRDefault="00B15FC2">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15FC2" w:rsidRPr="00B7047A" w:rsidRDefault="00B15FC2">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B15FC2" w:rsidRPr="00B7047A" w:rsidRDefault="00B15FC2">
            <w:pPr>
              <w:ind w:left="161"/>
              <w:rPr>
                <w:rFonts w:eastAsiaTheme="minorHAnsi"/>
                <w:sz w:val="22"/>
                <w:szCs w:val="22"/>
                <w:lang w:eastAsia="en-US"/>
              </w:rPr>
            </w:pPr>
            <w:r w:rsidRPr="00B7047A">
              <w:rPr>
                <w:sz w:val="22"/>
                <w:szCs w:val="22"/>
              </w:rPr>
              <w:t>Vnt. įkainis</w:t>
            </w:r>
          </w:p>
          <w:p w:rsidR="00B15FC2" w:rsidRPr="00B7047A" w:rsidRDefault="00B15FC2">
            <w:pPr>
              <w:ind w:left="161"/>
              <w:rPr>
                <w:sz w:val="22"/>
                <w:szCs w:val="22"/>
              </w:rPr>
            </w:pPr>
            <w:r w:rsidRPr="00B7047A">
              <w:rPr>
                <w:sz w:val="22"/>
                <w:szCs w:val="22"/>
              </w:rPr>
              <w:t xml:space="preserve">EUR be </w:t>
            </w:r>
          </w:p>
          <w:p w:rsidR="00B15FC2" w:rsidRPr="00B7047A" w:rsidRDefault="00B15FC2">
            <w:pPr>
              <w:ind w:left="161"/>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15FC2" w:rsidRPr="00B7047A" w:rsidRDefault="00B15FC2">
            <w:pPr>
              <w:rPr>
                <w:rFonts w:eastAsiaTheme="minorHAnsi"/>
                <w:sz w:val="22"/>
                <w:szCs w:val="22"/>
                <w:lang w:eastAsia="en-US"/>
              </w:rPr>
            </w:pPr>
            <w:r w:rsidRPr="00B7047A">
              <w:rPr>
                <w:sz w:val="22"/>
                <w:szCs w:val="22"/>
              </w:rPr>
              <w:t>Vnt. įkainis</w:t>
            </w:r>
          </w:p>
          <w:p w:rsidR="00B15FC2" w:rsidRPr="00B7047A" w:rsidRDefault="00B15FC2">
            <w:pPr>
              <w:rPr>
                <w:rFonts w:eastAsiaTheme="minorHAnsi"/>
                <w:sz w:val="22"/>
                <w:szCs w:val="22"/>
                <w:lang w:eastAsia="en-US"/>
              </w:rPr>
            </w:pPr>
            <w:r w:rsidRPr="00B7047A">
              <w:rPr>
                <w:sz w:val="22"/>
                <w:szCs w:val="22"/>
              </w:rPr>
              <w:t>EUR su PVM</w:t>
            </w:r>
          </w:p>
        </w:tc>
        <w:tc>
          <w:tcPr>
            <w:tcW w:w="153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15FC2" w:rsidRPr="00B7047A" w:rsidRDefault="00B15FC2">
            <w:pPr>
              <w:rPr>
                <w:rFonts w:eastAsiaTheme="minorHAnsi"/>
                <w:sz w:val="22"/>
                <w:szCs w:val="22"/>
                <w:lang w:eastAsia="en-US"/>
              </w:rPr>
            </w:pPr>
            <w:r w:rsidRPr="00B7047A">
              <w:rPr>
                <w:sz w:val="22"/>
                <w:szCs w:val="22"/>
              </w:rPr>
              <w:t xml:space="preserve">Suma </w:t>
            </w:r>
          </w:p>
          <w:p w:rsidR="00B15FC2" w:rsidRPr="00B7047A" w:rsidRDefault="00B15FC2">
            <w:pPr>
              <w:rPr>
                <w:rFonts w:eastAsiaTheme="minorHAnsi"/>
                <w:sz w:val="22"/>
                <w:szCs w:val="22"/>
                <w:lang w:eastAsia="en-US"/>
              </w:rPr>
            </w:pPr>
            <w:r w:rsidRPr="00B7047A">
              <w:rPr>
                <w:sz w:val="22"/>
                <w:szCs w:val="22"/>
              </w:rPr>
              <w:t>EUR be PVM</w:t>
            </w:r>
          </w:p>
        </w:tc>
      </w:tr>
      <w:tr w:rsidR="00052D78" w:rsidRPr="00B7047A" w:rsidTr="00A4276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center"/>
              <w:rPr>
                <w:rFonts w:eastAsiaTheme="minorHAnsi"/>
                <w:i/>
                <w:iCs/>
                <w:sz w:val="22"/>
                <w:szCs w:val="22"/>
                <w:lang w:eastAsia="en-US"/>
              </w:rPr>
            </w:pPr>
            <w:r w:rsidRPr="00B7047A">
              <w:rPr>
                <w:i/>
                <w:iCs/>
                <w:sz w:val="22"/>
                <w:szCs w:val="22"/>
              </w:rPr>
              <w:t>1</w:t>
            </w:r>
          </w:p>
        </w:tc>
        <w:tc>
          <w:tcPr>
            <w:tcW w:w="353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center"/>
              <w:rPr>
                <w:rFonts w:eastAsiaTheme="minorHAnsi"/>
                <w:i/>
                <w:iCs/>
                <w:caps/>
                <w:sz w:val="22"/>
                <w:szCs w:val="22"/>
                <w:lang w:eastAsia="en-US"/>
              </w:rPr>
            </w:pPr>
            <w:r w:rsidRPr="00B7047A">
              <w:rPr>
                <w:i/>
                <w:iCs/>
                <w:caps/>
                <w:sz w:val="22"/>
                <w:szCs w:val="22"/>
              </w:rPr>
              <w:t>2</w:t>
            </w:r>
          </w:p>
        </w:tc>
        <w:tc>
          <w:tcPr>
            <w:tcW w:w="19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15FC2" w:rsidRPr="00B7047A" w:rsidRDefault="00B15FC2">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B15FC2" w:rsidRPr="00B7047A" w:rsidRDefault="00B15FC2">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center"/>
              <w:rPr>
                <w:rFonts w:eastAsiaTheme="minorHAnsi"/>
                <w:i/>
                <w:iCs/>
                <w:color w:val="000000"/>
                <w:sz w:val="22"/>
                <w:szCs w:val="22"/>
                <w:lang w:eastAsia="en-US"/>
              </w:rPr>
            </w:pPr>
            <w:r w:rsidRPr="00B7047A">
              <w:rPr>
                <w:i/>
                <w:iCs/>
                <w:color w:val="000000"/>
                <w:sz w:val="22"/>
                <w:szCs w:val="22"/>
              </w:rPr>
              <w:t>7</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15FC2" w:rsidRPr="00B7047A" w:rsidRDefault="00B15FC2">
            <w:pPr>
              <w:ind w:firstLine="414"/>
              <w:jc w:val="center"/>
              <w:rPr>
                <w:rFonts w:eastAsiaTheme="minorHAnsi"/>
                <w:i/>
                <w:iCs/>
                <w:color w:val="000000"/>
                <w:sz w:val="22"/>
                <w:szCs w:val="22"/>
                <w:lang w:eastAsia="en-US"/>
              </w:rPr>
            </w:pPr>
            <w:r w:rsidRPr="00B7047A">
              <w:rPr>
                <w:i/>
                <w:iCs/>
                <w:color w:val="000000"/>
                <w:sz w:val="22"/>
                <w:szCs w:val="22"/>
              </w:rPr>
              <w:t>8</w:t>
            </w:r>
          </w:p>
        </w:tc>
      </w:tr>
      <w:tr w:rsidR="00052D78" w:rsidRPr="00B7047A" w:rsidTr="00A4276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52D78" w:rsidRPr="00B7047A" w:rsidRDefault="00052D78">
            <w:pPr>
              <w:ind w:firstLine="414"/>
              <w:rPr>
                <w:rFonts w:eastAsiaTheme="minorHAnsi"/>
                <w:sz w:val="22"/>
                <w:szCs w:val="22"/>
                <w:lang w:eastAsia="en-US"/>
              </w:rPr>
            </w:pPr>
            <w:r w:rsidRPr="00B7047A">
              <w:rPr>
                <w:sz w:val="22"/>
                <w:szCs w:val="22"/>
              </w:rPr>
              <w:t>51</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rsidP="00B65990">
            <w:pPr>
              <w:rPr>
                <w:rFonts w:eastAsiaTheme="minorHAnsi"/>
                <w:caps/>
                <w:sz w:val="22"/>
                <w:szCs w:val="22"/>
                <w:lang w:eastAsia="en-US"/>
              </w:rPr>
            </w:pPr>
            <w:r w:rsidRPr="00B7047A">
              <w:rPr>
                <w:sz w:val="22"/>
                <w:szCs w:val="22"/>
              </w:rPr>
              <w:t xml:space="preserve">Suplėšomas ("peel-away") introdiuseris stimuliacijos elektrodo įvedimui </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tcPr>
          <w:p w:rsidR="00B65990" w:rsidRPr="00B7047A" w:rsidRDefault="00052D78" w:rsidP="00052D78">
            <w:pPr>
              <w:rPr>
                <w:sz w:val="22"/>
                <w:szCs w:val="22"/>
              </w:rPr>
            </w:pPr>
            <w:r w:rsidRPr="00B7047A">
              <w:rPr>
                <w:sz w:val="22"/>
                <w:szCs w:val="22"/>
              </w:rPr>
              <w:t xml:space="preserve">St. Jude Medical, Inc., </w:t>
            </w:r>
          </w:p>
          <w:p w:rsidR="00B65990" w:rsidRPr="00B7047A" w:rsidRDefault="00B65990" w:rsidP="00052D78">
            <w:pPr>
              <w:rPr>
                <w:sz w:val="22"/>
                <w:szCs w:val="22"/>
              </w:rPr>
            </w:pPr>
            <w:r w:rsidRPr="00B7047A">
              <w:rPr>
                <w:sz w:val="22"/>
                <w:szCs w:val="22"/>
              </w:rPr>
              <w:t>Peel Away Introducer</w:t>
            </w:r>
          </w:p>
          <w:p w:rsidR="00052D78" w:rsidRPr="00B7047A" w:rsidRDefault="00052D78" w:rsidP="00052D78">
            <w:pPr>
              <w:rPr>
                <w:sz w:val="22"/>
                <w:szCs w:val="22"/>
              </w:rPr>
            </w:pPr>
            <w:r w:rsidRPr="00B7047A">
              <w:rPr>
                <w:sz w:val="22"/>
                <w:szCs w:val="22"/>
              </w:rPr>
              <w:t>405104</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both"/>
              <w:rPr>
                <w:rFonts w:eastAsiaTheme="minorHAnsi"/>
                <w:sz w:val="22"/>
                <w:szCs w:val="22"/>
                <w:lang w:eastAsia="en-US"/>
              </w:rPr>
            </w:pPr>
            <w:r w:rsidRPr="00B7047A">
              <w:rPr>
                <w:rFonts w:eastAsiaTheme="minorHAnsi"/>
                <w:sz w:val="22"/>
                <w:szCs w:val="22"/>
                <w:lang w:eastAsia="en-US"/>
              </w:rPr>
              <w:t>3000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052D78"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052D78" w:rsidRPr="00B7047A" w:rsidRDefault="00B65990">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052D78" w:rsidRPr="00B7047A" w:rsidRDefault="00B65990">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052D78" w:rsidRPr="00B7047A" w:rsidRDefault="00B65990">
            <w:pPr>
              <w:ind w:firstLine="414"/>
              <w:jc w:val="both"/>
              <w:rPr>
                <w:rFonts w:eastAsiaTheme="minorHAnsi"/>
                <w:color w:val="000000"/>
                <w:sz w:val="22"/>
                <w:szCs w:val="22"/>
                <w:lang w:eastAsia="en-US"/>
              </w:rPr>
            </w:pPr>
            <w:r w:rsidRPr="00B7047A">
              <w:rPr>
                <w:rFonts w:eastAsiaTheme="minorHAnsi"/>
                <w:color w:val="000000"/>
                <w:sz w:val="22"/>
                <w:szCs w:val="22"/>
                <w:lang w:eastAsia="en-US"/>
              </w:rPr>
              <w:t>35700,00</w:t>
            </w:r>
          </w:p>
        </w:tc>
      </w:tr>
      <w:tr w:rsidR="00052D78"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right"/>
              <w:rPr>
                <w:rFonts w:ascii="Calibri" w:eastAsiaTheme="minorHAnsi" w:hAnsi="Calibri"/>
                <w:b/>
                <w:bCs/>
                <w:color w:val="000000"/>
                <w:sz w:val="22"/>
                <w:szCs w:val="22"/>
                <w:lang w:eastAsia="en-US"/>
              </w:rPr>
            </w:pPr>
            <w:r w:rsidRPr="00B7047A">
              <w:rPr>
                <w:b/>
                <w:bCs/>
                <w:sz w:val="22"/>
                <w:szCs w:val="22"/>
              </w:rPr>
              <w:t>Bendra sutarties suma EUR be PVM</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052D78" w:rsidRPr="00B7047A" w:rsidRDefault="00B65990" w:rsidP="006C28E1">
            <w:pPr>
              <w:jc w:val="center"/>
              <w:rPr>
                <w:rFonts w:eastAsiaTheme="minorHAnsi"/>
                <w:b/>
                <w:sz w:val="22"/>
                <w:szCs w:val="22"/>
                <w:lang w:eastAsia="en-US"/>
              </w:rPr>
            </w:pPr>
            <w:r w:rsidRPr="00B7047A">
              <w:rPr>
                <w:rFonts w:eastAsiaTheme="minorHAnsi"/>
                <w:b/>
                <w:sz w:val="22"/>
                <w:szCs w:val="22"/>
                <w:lang w:eastAsia="en-US"/>
              </w:rPr>
              <w:t>35700,00</w:t>
            </w:r>
          </w:p>
        </w:tc>
      </w:tr>
      <w:tr w:rsidR="00052D78" w:rsidRPr="00B7047A" w:rsidTr="00A4276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right"/>
              <w:rPr>
                <w:rFonts w:ascii="Calibri" w:eastAsiaTheme="minorHAnsi" w:hAnsi="Calibri"/>
                <w:b/>
                <w:bCs/>
                <w:color w:val="000000"/>
                <w:sz w:val="22"/>
                <w:szCs w:val="22"/>
                <w:lang w:eastAsia="en-US"/>
              </w:rPr>
            </w:pPr>
            <w:r w:rsidRPr="00B7047A">
              <w:rPr>
                <w:b/>
                <w:bCs/>
                <w:sz w:val="22"/>
                <w:szCs w:val="22"/>
              </w:rPr>
              <w:t>PVM suma</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052D78" w:rsidRPr="00B7047A" w:rsidRDefault="00B65990" w:rsidP="006C28E1">
            <w:pPr>
              <w:jc w:val="center"/>
              <w:rPr>
                <w:rFonts w:eastAsiaTheme="minorHAnsi"/>
                <w:b/>
                <w:sz w:val="22"/>
                <w:szCs w:val="22"/>
                <w:lang w:eastAsia="en-US"/>
              </w:rPr>
            </w:pPr>
            <w:r w:rsidRPr="00B7047A">
              <w:rPr>
                <w:rFonts w:eastAsiaTheme="minorHAnsi"/>
                <w:b/>
                <w:sz w:val="22"/>
                <w:szCs w:val="22"/>
                <w:lang w:eastAsia="en-US"/>
              </w:rPr>
              <w:t>1785,00</w:t>
            </w:r>
          </w:p>
        </w:tc>
      </w:tr>
      <w:tr w:rsidR="00052D78" w:rsidRPr="00B7047A" w:rsidTr="00405E96">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right"/>
              <w:rPr>
                <w:b/>
                <w:bCs/>
                <w:sz w:val="22"/>
                <w:szCs w:val="22"/>
              </w:rPr>
            </w:pPr>
            <w:r w:rsidRPr="00B7047A">
              <w:rPr>
                <w:b/>
                <w:bCs/>
                <w:sz w:val="22"/>
                <w:szCs w:val="22"/>
              </w:rPr>
              <w:t>Bendra sutarties suma EUR su PVM</w:t>
            </w:r>
          </w:p>
          <w:p w:rsidR="00052D78" w:rsidRPr="00B7047A" w:rsidRDefault="00052D78">
            <w:pPr>
              <w:ind w:firstLine="414"/>
              <w:jc w:val="right"/>
              <w:rPr>
                <w:rFonts w:eastAsiaTheme="minorHAnsi"/>
                <w:b/>
                <w:bCs/>
                <w:color w:val="000000"/>
                <w:sz w:val="22"/>
                <w:szCs w:val="22"/>
                <w:lang w:eastAsia="en-US"/>
              </w:rPr>
            </w:pPr>
            <w:r w:rsidRPr="00B7047A">
              <w:rPr>
                <w:b/>
                <w:bCs/>
                <w:sz w:val="22"/>
                <w:szCs w:val="22"/>
              </w:rPr>
              <w:t>Suma žodžiais (</w:t>
            </w:r>
            <w:r w:rsidR="00405E96" w:rsidRPr="00B7047A">
              <w:rPr>
                <w:b/>
                <w:bCs/>
                <w:sz w:val="22"/>
                <w:szCs w:val="22"/>
              </w:rPr>
              <w:t>trisdešimt septyni tūkstančiai keturi šimtai aštuoniasdešimt penki eurai nulis centų</w:t>
            </w:r>
            <w:r w:rsidRPr="00B7047A">
              <w:rPr>
                <w:b/>
                <w:bCs/>
                <w:sz w:val="22"/>
                <w:szCs w:val="22"/>
              </w:rPr>
              <w:t xml:space="preserve">        )EUR</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052D78" w:rsidRPr="00B7047A" w:rsidRDefault="00B65990" w:rsidP="006C28E1">
            <w:pPr>
              <w:jc w:val="center"/>
              <w:rPr>
                <w:rFonts w:eastAsiaTheme="minorHAnsi"/>
                <w:b/>
                <w:sz w:val="22"/>
                <w:szCs w:val="22"/>
                <w:lang w:eastAsia="en-US"/>
              </w:rPr>
            </w:pPr>
            <w:r w:rsidRPr="00B7047A">
              <w:rPr>
                <w:rFonts w:eastAsiaTheme="minorHAnsi"/>
                <w:b/>
                <w:sz w:val="22"/>
                <w:szCs w:val="22"/>
                <w:lang w:eastAsia="en-US"/>
              </w:rPr>
              <w:t>37485,00</w:t>
            </w:r>
          </w:p>
          <w:p w:rsidR="00052D78" w:rsidRPr="00B7047A" w:rsidRDefault="00052D78" w:rsidP="006C28E1">
            <w:pPr>
              <w:jc w:val="center"/>
              <w:rPr>
                <w:rFonts w:eastAsiaTheme="minorHAnsi"/>
                <w:b/>
                <w:sz w:val="22"/>
                <w:szCs w:val="22"/>
                <w:lang w:eastAsia="en-US"/>
              </w:rPr>
            </w:pPr>
          </w:p>
        </w:tc>
      </w:tr>
      <w:tr w:rsidR="00052D78" w:rsidRPr="00B7047A" w:rsidTr="00522F8C">
        <w:trPr>
          <w:trHeight w:val="884"/>
        </w:trPr>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52D78" w:rsidRPr="00B7047A" w:rsidRDefault="00052D78">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52D78" w:rsidRPr="00B7047A" w:rsidRDefault="00052D78">
            <w:pPr>
              <w:rPr>
                <w:rFonts w:eastAsiaTheme="minorHAnsi"/>
                <w:sz w:val="22"/>
                <w:szCs w:val="22"/>
                <w:lang w:eastAsia="en-US"/>
              </w:rPr>
            </w:pPr>
            <w:r w:rsidRPr="00B7047A">
              <w:rPr>
                <w:sz w:val="22"/>
                <w:szCs w:val="22"/>
              </w:rPr>
              <w:t>Prekės pavadinimas</w:t>
            </w:r>
          </w:p>
        </w:tc>
        <w:tc>
          <w:tcPr>
            <w:tcW w:w="2610"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52D78" w:rsidRPr="00B7047A" w:rsidRDefault="00052D78">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52D78" w:rsidRPr="00B7047A" w:rsidRDefault="00052D78">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052D78" w:rsidRPr="00B7047A" w:rsidRDefault="00052D78">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440" w:type="dxa"/>
            <w:tcBorders>
              <w:top w:val="single" w:sz="4" w:space="0" w:color="auto"/>
              <w:left w:val="single" w:sz="4" w:space="0" w:color="auto"/>
              <w:bottom w:val="single" w:sz="4" w:space="0" w:color="auto"/>
              <w:right w:val="single" w:sz="8" w:space="0" w:color="auto"/>
            </w:tcBorders>
            <w:hideMark/>
          </w:tcPr>
          <w:p w:rsidR="00052D78" w:rsidRPr="00B7047A" w:rsidRDefault="00052D78">
            <w:pPr>
              <w:ind w:left="142"/>
              <w:rPr>
                <w:rFonts w:eastAsiaTheme="minorHAnsi"/>
                <w:sz w:val="22"/>
                <w:szCs w:val="22"/>
                <w:lang w:eastAsia="en-US"/>
              </w:rPr>
            </w:pPr>
            <w:r w:rsidRPr="00B7047A">
              <w:rPr>
                <w:sz w:val="22"/>
                <w:szCs w:val="22"/>
              </w:rPr>
              <w:t>Vnt. įkainis</w:t>
            </w:r>
          </w:p>
          <w:p w:rsidR="00052D78" w:rsidRPr="00B7047A" w:rsidRDefault="00052D78">
            <w:pPr>
              <w:ind w:firstLine="142"/>
              <w:rPr>
                <w:sz w:val="22"/>
                <w:szCs w:val="22"/>
              </w:rPr>
            </w:pPr>
            <w:r w:rsidRPr="00B7047A">
              <w:rPr>
                <w:sz w:val="22"/>
                <w:szCs w:val="22"/>
              </w:rPr>
              <w:t xml:space="preserve">EUR be </w:t>
            </w:r>
          </w:p>
          <w:p w:rsidR="00052D78" w:rsidRPr="00B7047A" w:rsidRDefault="00052D78">
            <w:pPr>
              <w:ind w:firstLine="142"/>
              <w:rPr>
                <w:rFonts w:eastAsiaTheme="minorHAnsi"/>
                <w:sz w:val="22"/>
                <w:szCs w:val="22"/>
                <w:lang w:eastAsia="en-US"/>
              </w:rPr>
            </w:pPr>
            <w:r w:rsidRPr="00B7047A">
              <w:rPr>
                <w:sz w:val="22"/>
                <w:szCs w:val="22"/>
              </w:rPr>
              <w:t>PVM</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52D78" w:rsidRPr="00B7047A" w:rsidRDefault="00052D78">
            <w:pPr>
              <w:ind w:firstLine="33"/>
              <w:rPr>
                <w:rFonts w:eastAsiaTheme="minorHAnsi"/>
                <w:sz w:val="22"/>
                <w:szCs w:val="22"/>
                <w:lang w:eastAsia="en-US"/>
              </w:rPr>
            </w:pPr>
            <w:r w:rsidRPr="00B7047A">
              <w:rPr>
                <w:sz w:val="22"/>
                <w:szCs w:val="22"/>
              </w:rPr>
              <w:t xml:space="preserve">Vnt. įkainis </w:t>
            </w:r>
          </w:p>
          <w:p w:rsidR="00052D78" w:rsidRPr="00B7047A" w:rsidRDefault="00052D78">
            <w:pPr>
              <w:ind w:firstLine="33"/>
              <w:rPr>
                <w:rFonts w:eastAsiaTheme="minorHAnsi"/>
                <w:sz w:val="22"/>
                <w:szCs w:val="22"/>
                <w:lang w:eastAsia="en-US"/>
              </w:rPr>
            </w:pPr>
            <w:r w:rsidRPr="00B7047A">
              <w:rPr>
                <w:sz w:val="22"/>
                <w:szCs w:val="22"/>
              </w:rPr>
              <w:t>EUR su PVM</w:t>
            </w:r>
          </w:p>
        </w:tc>
        <w:tc>
          <w:tcPr>
            <w:tcW w:w="153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052D78" w:rsidRPr="00B7047A" w:rsidRDefault="00052D78">
            <w:pPr>
              <w:rPr>
                <w:rFonts w:eastAsiaTheme="minorHAnsi"/>
                <w:sz w:val="22"/>
                <w:szCs w:val="22"/>
                <w:lang w:eastAsia="en-US"/>
              </w:rPr>
            </w:pPr>
            <w:r w:rsidRPr="00B7047A">
              <w:rPr>
                <w:sz w:val="22"/>
                <w:szCs w:val="22"/>
              </w:rPr>
              <w:t xml:space="preserve">Suma </w:t>
            </w:r>
          </w:p>
          <w:p w:rsidR="00052D78" w:rsidRPr="00B7047A" w:rsidRDefault="00052D78">
            <w:pPr>
              <w:rPr>
                <w:rFonts w:eastAsiaTheme="minorHAnsi"/>
                <w:sz w:val="22"/>
                <w:szCs w:val="22"/>
                <w:lang w:eastAsia="en-US"/>
              </w:rPr>
            </w:pPr>
            <w:r w:rsidRPr="00B7047A">
              <w:rPr>
                <w:sz w:val="22"/>
                <w:szCs w:val="22"/>
              </w:rPr>
              <w:t>EUR be PVM</w:t>
            </w:r>
          </w:p>
        </w:tc>
      </w:tr>
      <w:tr w:rsidR="00052D78" w:rsidRPr="00B7047A" w:rsidTr="00522F8C">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center"/>
              <w:rPr>
                <w:rFonts w:eastAsiaTheme="minorHAnsi"/>
                <w:i/>
                <w:iCs/>
                <w:caps/>
                <w:sz w:val="22"/>
                <w:szCs w:val="22"/>
                <w:lang w:eastAsia="en-US"/>
              </w:rPr>
            </w:pPr>
            <w:r w:rsidRPr="00B7047A">
              <w:rPr>
                <w:i/>
                <w:iCs/>
                <w:caps/>
                <w:sz w:val="22"/>
                <w:szCs w:val="22"/>
              </w:rPr>
              <w:t>2</w:t>
            </w:r>
          </w:p>
        </w:tc>
        <w:tc>
          <w:tcPr>
            <w:tcW w:w="2610"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052D78" w:rsidRPr="00B7047A" w:rsidRDefault="00052D78">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440" w:type="dxa"/>
            <w:tcBorders>
              <w:top w:val="single" w:sz="4" w:space="0" w:color="auto"/>
              <w:left w:val="single" w:sz="4" w:space="0" w:color="auto"/>
              <w:bottom w:val="single" w:sz="8" w:space="0" w:color="auto"/>
              <w:right w:val="single" w:sz="8" w:space="0" w:color="auto"/>
            </w:tcBorders>
            <w:vAlign w:val="center"/>
            <w:hideMark/>
          </w:tcPr>
          <w:p w:rsidR="00052D78" w:rsidRPr="00B7047A" w:rsidRDefault="00052D78">
            <w:pPr>
              <w:ind w:left="172"/>
              <w:jc w:val="center"/>
              <w:rPr>
                <w:rFonts w:eastAsiaTheme="minorHAnsi"/>
                <w:i/>
                <w:iCs/>
                <w:color w:val="000000"/>
                <w:sz w:val="22"/>
                <w:szCs w:val="22"/>
                <w:lang w:val="en-GB" w:eastAsia="en-GB"/>
              </w:rPr>
            </w:pPr>
            <w:r w:rsidRPr="00B7047A">
              <w:rPr>
                <w:i/>
                <w:iCs/>
                <w:color w:val="000000"/>
                <w:sz w:val="22"/>
                <w:szCs w:val="22"/>
              </w:rPr>
              <w:t>6</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center"/>
              <w:rPr>
                <w:rFonts w:eastAsiaTheme="minorHAnsi"/>
                <w:i/>
                <w:iCs/>
                <w:color w:val="000000"/>
                <w:sz w:val="22"/>
                <w:szCs w:val="22"/>
                <w:lang w:eastAsia="en-US"/>
              </w:rPr>
            </w:pPr>
            <w:r w:rsidRPr="00B7047A">
              <w:rPr>
                <w:i/>
                <w:iCs/>
                <w:color w:val="000000"/>
                <w:sz w:val="22"/>
                <w:szCs w:val="22"/>
              </w:rPr>
              <w:t>7</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052D78" w:rsidRPr="00B7047A" w:rsidTr="00522F8C">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52D78" w:rsidRPr="00B7047A" w:rsidRDefault="00052D78">
            <w:pPr>
              <w:ind w:firstLine="414"/>
              <w:rPr>
                <w:rFonts w:eastAsiaTheme="minorHAnsi"/>
                <w:sz w:val="22"/>
                <w:szCs w:val="22"/>
                <w:lang w:eastAsia="en-US"/>
              </w:rPr>
            </w:pPr>
            <w:r w:rsidRPr="00B7047A">
              <w:rPr>
                <w:sz w:val="22"/>
                <w:szCs w:val="22"/>
              </w:rPr>
              <w:t>52</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rsidP="00A740BC">
            <w:pPr>
              <w:rPr>
                <w:rFonts w:eastAsiaTheme="minorHAnsi"/>
                <w:caps/>
                <w:sz w:val="22"/>
                <w:szCs w:val="22"/>
                <w:lang w:eastAsia="en-US"/>
              </w:rPr>
            </w:pPr>
            <w:r w:rsidRPr="00B7047A">
              <w:rPr>
                <w:sz w:val="22"/>
                <w:szCs w:val="22"/>
              </w:rPr>
              <w:t xml:space="preserve">Suplėšomas ("peel-away") </w:t>
            </w:r>
            <w:r w:rsidRPr="00B7047A">
              <w:rPr>
                <w:sz w:val="22"/>
                <w:szCs w:val="22"/>
              </w:rPr>
              <w:lastRenderedPageBreak/>
              <w:t>introdiuseris</w:t>
            </w:r>
            <w:r w:rsidR="00A740BC" w:rsidRPr="00B7047A">
              <w:rPr>
                <w:sz w:val="22"/>
                <w:szCs w:val="22"/>
              </w:rPr>
              <w:t xml:space="preserve"> Peel Away Introducer</w:t>
            </w:r>
          </w:p>
        </w:tc>
        <w:tc>
          <w:tcPr>
            <w:tcW w:w="261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E554F" w:rsidRPr="00B7047A" w:rsidRDefault="00A740BC" w:rsidP="00A740BC">
            <w:pPr>
              <w:rPr>
                <w:sz w:val="22"/>
                <w:szCs w:val="22"/>
              </w:rPr>
            </w:pPr>
            <w:r w:rsidRPr="00B7047A">
              <w:rPr>
                <w:sz w:val="22"/>
                <w:szCs w:val="22"/>
              </w:rPr>
              <w:lastRenderedPageBreak/>
              <w:t xml:space="preserve">St. Jude Medical, Inc., </w:t>
            </w:r>
          </w:p>
          <w:p w:rsidR="006E554F" w:rsidRPr="00B7047A" w:rsidRDefault="006E554F" w:rsidP="00A740BC">
            <w:pPr>
              <w:rPr>
                <w:sz w:val="22"/>
                <w:szCs w:val="22"/>
              </w:rPr>
            </w:pPr>
            <w:r w:rsidRPr="00B7047A">
              <w:rPr>
                <w:sz w:val="22"/>
                <w:szCs w:val="22"/>
              </w:rPr>
              <w:lastRenderedPageBreak/>
              <w:t>Peel Away Introducer</w:t>
            </w:r>
          </w:p>
          <w:p w:rsidR="00052D78" w:rsidRPr="00B7047A" w:rsidRDefault="00A740BC" w:rsidP="00A740BC">
            <w:pPr>
              <w:rPr>
                <w:sz w:val="22"/>
                <w:szCs w:val="22"/>
              </w:rPr>
            </w:pPr>
            <w:r w:rsidRPr="00B7047A">
              <w:rPr>
                <w:sz w:val="22"/>
                <w:szCs w:val="22"/>
              </w:rPr>
              <w:t>405108</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both"/>
              <w:rPr>
                <w:rFonts w:eastAsiaTheme="minorHAnsi"/>
                <w:sz w:val="22"/>
                <w:szCs w:val="22"/>
                <w:lang w:eastAsia="en-US"/>
              </w:rPr>
            </w:pPr>
            <w:r w:rsidRPr="00B7047A">
              <w:rPr>
                <w:rFonts w:eastAsiaTheme="minorHAnsi"/>
                <w:sz w:val="22"/>
                <w:szCs w:val="22"/>
                <w:lang w:eastAsia="en-US"/>
              </w:rPr>
              <w:lastRenderedPageBreak/>
              <w:t>3000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052D78"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440" w:type="dxa"/>
            <w:tcBorders>
              <w:top w:val="nil"/>
              <w:left w:val="single" w:sz="4" w:space="0" w:color="auto"/>
              <w:bottom w:val="single" w:sz="8" w:space="0" w:color="auto"/>
              <w:right w:val="single" w:sz="8" w:space="0" w:color="auto"/>
            </w:tcBorders>
            <w:vAlign w:val="center"/>
          </w:tcPr>
          <w:p w:rsidR="00052D78" w:rsidRPr="00B7047A" w:rsidRDefault="006E554F">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tcPr>
          <w:p w:rsidR="00052D78" w:rsidRPr="00B7047A" w:rsidRDefault="006E554F">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052D78" w:rsidRPr="00B7047A" w:rsidRDefault="006E554F">
            <w:pPr>
              <w:ind w:firstLine="414"/>
              <w:jc w:val="both"/>
              <w:rPr>
                <w:rFonts w:eastAsiaTheme="minorHAnsi"/>
                <w:color w:val="000000"/>
                <w:sz w:val="22"/>
                <w:szCs w:val="22"/>
                <w:lang w:eastAsia="en-US"/>
              </w:rPr>
            </w:pPr>
            <w:r w:rsidRPr="00B7047A">
              <w:rPr>
                <w:rFonts w:eastAsiaTheme="minorHAnsi"/>
                <w:color w:val="000000"/>
                <w:sz w:val="22"/>
                <w:szCs w:val="22"/>
                <w:lang w:eastAsia="en-US"/>
              </w:rPr>
              <w:t>35700,00</w:t>
            </w:r>
          </w:p>
        </w:tc>
      </w:tr>
      <w:tr w:rsidR="00052D78" w:rsidRPr="00B7047A" w:rsidTr="006E554F">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right"/>
              <w:rPr>
                <w:rFonts w:eastAsiaTheme="minorHAnsi"/>
                <w:b/>
                <w:bCs/>
                <w:color w:val="000000"/>
                <w:sz w:val="22"/>
                <w:szCs w:val="22"/>
                <w:lang w:eastAsia="en-US"/>
              </w:rPr>
            </w:pPr>
            <w:r w:rsidRPr="00B7047A">
              <w:rPr>
                <w:b/>
                <w:bCs/>
                <w:sz w:val="22"/>
                <w:szCs w:val="22"/>
              </w:rPr>
              <w:lastRenderedPageBreak/>
              <w:t>Bendra sutarties suma EUR be PVM</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052D78" w:rsidRPr="00B7047A" w:rsidRDefault="006E554F" w:rsidP="006C28E1">
            <w:pPr>
              <w:jc w:val="center"/>
              <w:rPr>
                <w:rFonts w:eastAsiaTheme="minorHAnsi"/>
                <w:b/>
                <w:sz w:val="22"/>
                <w:szCs w:val="22"/>
                <w:lang w:eastAsia="en-US"/>
              </w:rPr>
            </w:pPr>
            <w:r w:rsidRPr="00B7047A">
              <w:rPr>
                <w:rFonts w:eastAsiaTheme="minorHAnsi"/>
                <w:b/>
                <w:sz w:val="22"/>
                <w:szCs w:val="22"/>
                <w:lang w:eastAsia="en-US"/>
              </w:rPr>
              <w:t>35700,00</w:t>
            </w:r>
          </w:p>
        </w:tc>
      </w:tr>
      <w:tr w:rsidR="00052D78" w:rsidRPr="00B7047A" w:rsidTr="006E554F">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right"/>
              <w:rPr>
                <w:rFonts w:eastAsiaTheme="minorHAnsi"/>
                <w:b/>
                <w:bCs/>
                <w:color w:val="000000"/>
                <w:sz w:val="22"/>
                <w:szCs w:val="22"/>
                <w:lang w:eastAsia="en-US"/>
              </w:rPr>
            </w:pPr>
            <w:r w:rsidRPr="00B7047A">
              <w:rPr>
                <w:b/>
                <w:bCs/>
                <w:sz w:val="22"/>
                <w:szCs w:val="22"/>
              </w:rPr>
              <w:t>PVM suma</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052D78" w:rsidRPr="00B7047A" w:rsidRDefault="006E554F" w:rsidP="006C28E1">
            <w:pPr>
              <w:jc w:val="center"/>
              <w:rPr>
                <w:rFonts w:eastAsiaTheme="minorHAnsi"/>
                <w:b/>
                <w:sz w:val="22"/>
                <w:szCs w:val="22"/>
                <w:lang w:eastAsia="en-US"/>
              </w:rPr>
            </w:pPr>
            <w:r w:rsidRPr="00B7047A">
              <w:rPr>
                <w:rFonts w:eastAsiaTheme="minorHAnsi"/>
                <w:b/>
                <w:sz w:val="22"/>
                <w:szCs w:val="22"/>
                <w:lang w:eastAsia="en-US"/>
              </w:rPr>
              <w:t>1785,00</w:t>
            </w:r>
          </w:p>
        </w:tc>
      </w:tr>
      <w:tr w:rsidR="00052D78" w:rsidRPr="00B7047A" w:rsidTr="006E554F">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2D78" w:rsidRPr="00B7047A" w:rsidRDefault="00052D78">
            <w:pPr>
              <w:ind w:firstLine="414"/>
              <w:jc w:val="right"/>
              <w:rPr>
                <w:b/>
                <w:bCs/>
                <w:sz w:val="22"/>
                <w:szCs w:val="22"/>
              </w:rPr>
            </w:pPr>
            <w:r w:rsidRPr="00B7047A">
              <w:rPr>
                <w:b/>
                <w:bCs/>
                <w:sz w:val="22"/>
                <w:szCs w:val="22"/>
              </w:rPr>
              <w:t>Bendra sutarties suma EUR su PVM</w:t>
            </w:r>
          </w:p>
          <w:p w:rsidR="00052D78" w:rsidRPr="00B7047A" w:rsidRDefault="00052D78">
            <w:pPr>
              <w:ind w:firstLine="414"/>
              <w:jc w:val="right"/>
              <w:rPr>
                <w:rFonts w:eastAsiaTheme="minorHAnsi"/>
                <w:b/>
                <w:bCs/>
                <w:color w:val="000000"/>
                <w:sz w:val="22"/>
                <w:szCs w:val="22"/>
                <w:lang w:eastAsia="en-US"/>
              </w:rPr>
            </w:pPr>
            <w:r w:rsidRPr="00B7047A">
              <w:rPr>
                <w:b/>
                <w:bCs/>
                <w:sz w:val="22"/>
                <w:szCs w:val="22"/>
              </w:rPr>
              <w:t>Suma žodžiais (</w:t>
            </w:r>
            <w:r w:rsidR="00BE40B2" w:rsidRPr="00B7047A">
              <w:rPr>
                <w:b/>
                <w:bCs/>
                <w:sz w:val="22"/>
                <w:szCs w:val="22"/>
              </w:rPr>
              <w:t xml:space="preserve">trisdešimt septyni tūkstančiai keturi šimtai aštuoniasdešimt penki eurai nulis centų        </w:t>
            </w:r>
            <w:r w:rsidRPr="00B7047A">
              <w:rPr>
                <w:b/>
                <w:bCs/>
                <w:sz w:val="22"/>
                <w:szCs w:val="22"/>
              </w:rPr>
              <w:t xml:space="preserve">       )EUR</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rsidR="00052D78" w:rsidRPr="00B7047A" w:rsidRDefault="006E554F" w:rsidP="006C28E1">
            <w:pPr>
              <w:jc w:val="center"/>
              <w:rPr>
                <w:rFonts w:eastAsiaTheme="minorHAnsi"/>
                <w:b/>
                <w:sz w:val="22"/>
                <w:szCs w:val="22"/>
                <w:lang w:eastAsia="en-US"/>
              </w:rPr>
            </w:pPr>
            <w:r w:rsidRPr="00B7047A">
              <w:rPr>
                <w:rFonts w:eastAsiaTheme="minorHAnsi"/>
                <w:b/>
                <w:sz w:val="22"/>
                <w:szCs w:val="22"/>
                <w:lang w:eastAsia="en-US"/>
              </w:rPr>
              <w:t>37485,00</w:t>
            </w:r>
          </w:p>
        </w:tc>
      </w:tr>
    </w:tbl>
    <w:p w:rsidR="00B93123" w:rsidRPr="00B7047A" w:rsidRDefault="00B93123" w:rsidP="00B93123">
      <w:pPr>
        <w:ind w:firstLine="720"/>
        <w:jc w:val="both"/>
        <w:rPr>
          <w:sz w:val="22"/>
          <w:szCs w:val="22"/>
        </w:rPr>
      </w:pPr>
    </w:p>
    <w:tbl>
      <w:tblPr>
        <w:tblW w:w="13257" w:type="dxa"/>
        <w:tblInd w:w="-3" w:type="dxa"/>
        <w:tblCellMar>
          <w:left w:w="0" w:type="dxa"/>
          <w:right w:w="0" w:type="dxa"/>
        </w:tblCellMar>
        <w:tblLook w:val="04A0" w:firstRow="1" w:lastRow="0" w:firstColumn="1" w:lastColumn="0" w:noHBand="0" w:noVBand="1"/>
      </w:tblPr>
      <w:tblGrid>
        <w:gridCol w:w="990"/>
        <w:gridCol w:w="2852"/>
        <w:gridCol w:w="2659"/>
        <w:gridCol w:w="1350"/>
        <w:gridCol w:w="1080"/>
        <w:gridCol w:w="360"/>
        <w:gridCol w:w="1177"/>
        <w:gridCol w:w="1253"/>
        <w:gridCol w:w="1536"/>
      </w:tblGrid>
      <w:tr w:rsidR="00B93123" w:rsidRPr="00B7047A" w:rsidTr="00522F8C">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8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26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537" w:type="dxa"/>
            <w:gridSpan w:val="2"/>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25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Vnt. įkainis </w:t>
            </w:r>
          </w:p>
          <w:p w:rsidR="00B93123" w:rsidRPr="00B7047A" w:rsidRDefault="00B93123">
            <w:pPr>
              <w:rPr>
                <w:rFonts w:eastAsiaTheme="minorHAnsi"/>
                <w:sz w:val="22"/>
                <w:szCs w:val="22"/>
                <w:lang w:eastAsia="en-US"/>
              </w:rPr>
            </w:pPr>
            <w:r w:rsidRPr="00B7047A">
              <w:rPr>
                <w:sz w:val="22"/>
                <w:szCs w:val="22"/>
              </w:rPr>
              <w:t>EUR su PVM</w:t>
            </w:r>
          </w:p>
        </w:tc>
        <w:tc>
          <w:tcPr>
            <w:tcW w:w="15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522F8C">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8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26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537" w:type="dxa"/>
            <w:gridSpan w:val="2"/>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2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B93123" w:rsidRPr="00B7047A" w:rsidTr="00522F8C">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53</w:t>
            </w:r>
          </w:p>
        </w:tc>
        <w:tc>
          <w:tcPr>
            <w:tcW w:w="2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522F8C">
            <w:pPr>
              <w:rPr>
                <w:rFonts w:eastAsiaTheme="minorHAnsi"/>
                <w:caps/>
                <w:sz w:val="22"/>
                <w:szCs w:val="22"/>
                <w:lang w:eastAsia="en-US"/>
              </w:rPr>
            </w:pPr>
            <w:r w:rsidRPr="00B7047A">
              <w:rPr>
                <w:bCs/>
                <w:sz w:val="22"/>
                <w:szCs w:val="22"/>
              </w:rPr>
              <w:t>Suplėšomas ("peel-away") introdiuseris</w:t>
            </w:r>
            <w:r w:rsidR="00A740BC" w:rsidRPr="00B7047A">
              <w:rPr>
                <w:bCs/>
                <w:sz w:val="22"/>
                <w:szCs w:val="22"/>
              </w:rPr>
              <w:t xml:space="preserve"> </w:t>
            </w:r>
          </w:p>
        </w:tc>
        <w:tc>
          <w:tcPr>
            <w:tcW w:w="2659" w:type="dxa"/>
            <w:tcBorders>
              <w:top w:val="nil"/>
              <w:left w:val="nil"/>
              <w:bottom w:val="single" w:sz="8" w:space="0" w:color="auto"/>
              <w:right w:val="single" w:sz="8" w:space="0" w:color="auto"/>
            </w:tcBorders>
            <w:tcMar>
              <w:top w:w="0" w:type="dxa"/>
              <w:left w:w="108" w:type="dxa"/>
              <w:bottom w:w="0" w:type="dxa"/>
              <w:right w:w="108" w:type="dxa"/>
            </w:tcMar>
            <w:vAlign w:val="center"/>
          </w:tcPr>
          <w:p w:rsidR="00522F8C" w:rsidRPr="00B7047A" w:rsidRDefault="00A740BC" w:rsidP="00A740BC">
            <w:pPr>
              <w:rPr>
                <w:sz w:val="22"/>
                <w:szCs w:val="22"/>
              </w:rPr>
            </w:pPr>
            <w:r w:rsidRPr="00B7047A">
              <w:rPr>
                <w:sz w:val="22"/>
                <w:szCs w:val="22"/>
              </w:rPr>
              <w:t xml:space="preserve">St. Jude Medical, Inc., </w:t>
            </w:r>
          </w:p>
          <w:p w:rsidR="00522F8C" w:rsidRPr="00B7047A" w:rsidRDefault="00522F8C" w:rsidP="00A740BC">
            <w:pPr>
              <w:rPr>
                <w:sz w:val="22"/>
                <w:szCs w:val="22"/>
              </w:rPr>
            </w:pPr>
            <w:r w:rsidRPr="00B7047A">
              <w:rPr>
                <w:sz w:val="22"/>
                <w:szCs w:val="22"/>
              </w:rPr>
              <w:t>Peel Away Introducer</w:t>
            </w:r>
          </w:p>
          <w:p w:rsidR="00B93123" w:rsidRPr="00B7047A" w:rsidRDefault="00A740BC" w:rsidP="00A740BC">
            <w:pPr>
              <w:rPr>
                <w:sz w:val="22"/>
                <w:szCs w:val="22"/>
              </w:rPr>
            </w:pPr>
            <w:r w:rsidRPr="00B7047A">
              <w:rPr>
                <w:sz w:val="22"/>
                <w:szCs w:val="22"/>
              </w:rPr>
              <w:t>405112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600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537" w:type="dxa"/>
            <w:gridSpan w:val="2"/>
            <w:tcBorders>
              <w:top w:val="nil"/>
              <w:left w:val="single" w:sz="4" w:space="0" w:color="auto"/>
              <w:bottom w:val="single" w:sz="8" w:space="0" w:color="auto"/>
              <w:right w:val="single" w:sz="8" w:space="0" w:color="auto"/>
            </w:tcBorders>
            <w:vAlign w:val="center"/>
          </w:tcPr>
          <w:p w:rsidR="00B93123" w:rsidRPr="00B7047A" w:rsidRDefault="004B09F1">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253"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B09F1">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4B09F1">
            <w:pPr>
              <w:ind w:firstLine="414"/>
              <w:jc w:val="both"/>
              <w:rPr>
                <w:rFonts w:eastAsiaTheme="minorHAnsi"/>
                <w:color w:val="000000"/>
                <w:sz w:val="22"/>
                <w:szCs w:val="22"/>
                <w:lang w:eastAsia="en-US"/>
              </w:rPr>
            </w:pPr>
            <w:r w:rsidRPr="00B7047A">
              <w:rPr>
                <w:rFonts w:eastAsiaTheme="minorHAnsi"/>
                <w:color w:val="000000"/>
                <w:sz w:val="22"/>
                <w:szCs w:val="22"/>
                <w:lang w:eastAsia="en-US"/>
              </w:rPr>
              <w:t>7140,00</w:t>
            </w:r>
          </w:p>
        </w:tc>
      </w:tr>
      <w:tr w:rsidR="00B93123" w:rsidRPr="00B7047A" w:rsidTr="006C28E1">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4B09F1" w:rsidP="006C28E1">
            <w:pPr>
              <w:ind w:firstLine="414"/>
              <w:rPr>
                <w:rFonts w:eastAsiaTheme="minorHAnsi"/>
                <w:b/>
                <w:bCs/>
                <w:color w:val="000000"/>
                <w:sz w:val="22"/>
                <w:szCs w:val="22"/>
                <w:lang w:eastAsia="en-US"/>
              </w:rPr>
            </w:pPr>
            <w:r w:rsidRPr="00B7047A">
              <w:rPr>
                <w:rFonts w:eastAsiaTheme="minorHAnsi"/>
                <w:b/>
                <w:bCs/>
                <w:color w:val="000000"/>
                <w:sz w:val="22"/>
                <w:szCs w:val="22"/>
                <w:lang w:eastAsia="en-US"/>
              </w:rPr>
              <w:t>7140,00</w:t>
            </w:r>
          </w:p>
        </w:tc>
      </w:tr>
      <w:tr w:rsidR="00B93123" w:rsidRPr="00B7047A" w:rsidTr="006C28E1">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4B09F1" w:rsidP="006C28E1">
            <w:pPr>
              <w:ind w:firstLine="414"/>
              <w:rPr>
                <w:rFonts w:eastAsiaTheme="minorHAnsi"/>
                <w:b/>
                <w:bCs/>
                <w:color w:val="000000"/>
                <w:sz w:val="22"/>
                <w:szCs w:val="22"/>
                <w:lang w:eastAsia="en-US"/>
              </w:rPr>
            </w:pPr>
            <w:r w:rsidRPr="00B7047A">
              <w:rPr>
                <w:rFonts w:eastAsiaTheme="minorHAnsi"/>
                <w:b/>
                <w:bCs/>
                <w:color w:val="000000"/>
                <w:sz w:val="22"/>
                <w:szCs w:val="22"/>
                <w:lang w:eastAsia="en-US"/>
              </w:rPr>
              <w:t>357,00</w:t>
            </w:r>
          </w:p>
        </w:tc>
      </w:tr>
      <w:tr w:rsidR="00B93123" w:rsidRPr="00B7047A" w:rsidTr="006C28E1">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486900">
            <w:pPr>
              <w:ind w:firstLine="414"/>
              <w:jc w:val="right"/>
              <w:rPr>
                <w:rFonts w:eastAsiaTheme="minorHAnsi"/>
                <w:b/>
                <w:bCs/>
                <w:color w:val="000000"/>
                <w:sz w:val="22"/>
                <w:szCs w:val="22"/>
                <w:lang w:eastAsia="en-US"/>
              </w:rPr>
            </w:pPr>
            <w:r w:rsidRPr="00B7047A">
              <w:rPr>
                <w:b/>
                <w:bCs/>
                <w:sz w:val="22"/>
                <w:szCs w:val="22"/>
              </w:rPr>
              <w:t xml:space="preserve">Suma žodžiais ( </w:t>
            </w:r>
            <w:r w:rsidR="00486900" w:rsidRPr="00B7047A">
              <w:rPr>
                <w:b/>
                <w:bCs/>
                <w:sz w:val="22"/>
                <w:szCs w:val="22"/>
              </w:rPr>
              <w:t>septyni tūkstančiai keturi šimtai devyniasdešimt septyni eurai nulis centų</w:t>
            </w:r>
            <w:r w:rsidRPr="00B7047A">
              <w:rPr>
                <w:b/>
                <w:bCs/>
                <w:sz w:val="22"/>
                <w:szCs w:val="22"/>
              </w:rPr>
              <w:t xml:space="preserve"> )EUR</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4B09F1" w:rsidP="006C28E1">
            <w:pPr>
              <w:ind w:firstLine="414"/>
              <w:rPr>
                <w:rFonts w:eastAsiaTheme="minorHAnsi"/>
                <w:b/>
                <w:bCs/>
                <w:color w:val="000000"/>
                <w:sz w:val="22"/>
                <w:szCs w:val="22"/>
                <w:lang w:eastAsia="en-US"/>
              </w:rPr>
            </w:pPr>
            <w:r w:rsidRPr="00B7047A">
              <w:rPr>
                <w:rFonts w:eastAsiaTheme="minorHAnsi"/>
                <w:b/>
                <w:bCs/>
                <w:color w:val="000000"/>
                <w:sz w:val="22"/>
                <w:szCs w:val="22"/>
                <w:lang w:eastAsia="en-US"/>
              </w:rPr>
              <w:t>7497,00</w:t>
            </w:r>
          </w:p>
          <w:p w:rsidR="00B93123" w:rsidRPr="00B7047A" w:rsidRDefault="00B93123" w:rsidP="006C28E1">
            <w:pPr>
              <w:ind w:firstLine="414"/>
              <w:rPr>
                <w:rFonts w:eastAsiaTheme="minorHAnsi"/>
                <w:b/>
                <w:bCs/>
                <w:color w:val="000000"/>
                <w:sz w:val="22"/>
                <w:szCs w:val="22"/>
                <w:lang w:eastAsia="en-US"/>
              </w:rPr>
            </w:pPr>
          </w:p>
        </w:tc>
      </w:tr>
      <w:tr w:rsidR="00B93123" w:rsidRPr="00B7047A" w:rsidTr="00522F8C">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8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26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537" w:type="dxa"/>
            <w:gridSpan w:val="2"/>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25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Vnt. įkainis</w:t>
            </w:r>
          </w:p>
          <w:p w:rsidR="00B93123" w:rsidRPr="00B7047A" w:rsidRDefault="00B93123">
            <w:pPr>
              <w:ind w:firstLine="33"/>
              <w:rPr>
                <w:rFonts w:eastAsiaTheme="minorHAnsi"/>
                <w:sz w:val="22"/>
                <w:szCs w:val="22"/>
                <w:lang w:eastAsia="en-US"/>
              </w:rPr>
            </w:pPr>
            <w:r w:rsidRPr="00B7047A">
              <w:rPr>
                <w:sz w:val="22"/>
                <w:szCs w:val="22"/>
              </w:rPr>
              <w:t>EUR su PVM</w:t>
            </w:r>
          </w:p>
        </w:tc>
        <w:tc>
          <w:tcPr>
            <w:tcW w:w="15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522F8C">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8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26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537" w:type="dxa"/>
            <w:gridSpan w:val="2"/>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2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B93123" w:rsidRPr="00B7047A" w:rsidTr="00522F8C">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54</w:t>
            </w:r>
          </w:p>
        </w:tc>
        <w:tc>
          <w:tcPr>
            <w:tcW w:w="2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360E43" w:rsidP="00662337">
            <w:pPr>
              <w:rPr>
                <w:rFonts w:eastAsiaTheme="minorHAnsi"/>
                <w:caps/>
                <w:sz w:val="22"/>
                <w:szCs w:val="22"/>
                <w:lang w:eastAsia="en-US"/>
              </w:rPr>
            </w:pPr>
            <w:r w:rsidRPr="00B7047A">
              <w:rPr>
                <w:sz w:val="22"/>
                <w:szCs w:val="22"/>
              </w:rPr>
              <w:t xml:space="preserve">Suplėšomas ("peel-away") introdiuseris </w:t>
            </w:r>
          </w:p>
        </w:tc>
        <w:tc>
          <w:tcPr>
            <w:tcW w:w="2659" w:type="dxa"/>
            <w:tcBorders>
              <w:top w:val="nil"/>
              <w:left w:val="nil"/>
              <w:bottom w:val="single" w:sz="8" w:space="0" w:color="auto"/>
              <w:right w:val="single" w:sz="8" w:space="0" w:color="auto"/>
            </w:tcBorders>
            <w:tcMar>
              <w:top w:w="0" w:type="dxa"/>
              <w:left w:w="108" w:type="dxa"/>
              <w:bottom w:w="0" w:type="dxa"/>
              <w:right w:w="108" w:type="dxa"/>
            </w:tcMar>
            <w:vAlign w:val="center"/>
          </w:tcPr>
          <w:p w:rsidR="00662337" w:rsidRPr="00B7047A" w:rsidRDefault="00A740BC" w:rsidP="00A740BC">
            <w:pPr>
              <w:rPr>
                <w:sz w:val="22"/>
                <w:szCs w:val="22"/>
              </w:rPr>
            </w:pPr>
            <w:r w:rsidRPr="00B7047A">
              <w:rPr>
                <w:sz w:val="22"/>
                <w:szCs w:val="22"/>
              </w:rPr>
              <w:t xml:space="preserve">St. Jude Medical, Inc., </w:t>
            </w:r>
          </w:p>
          <w:p w:rsidR="00662337" w:rsidRPr="00B7047A" w:rsidRDefault="00662337" w:rsidP="00A740BC">
            <w:pPr>
              <w:rPr>
                <w:sz w:val="22"/>
                <w:szCs w:val="22"/>
              </w:rPr>
            </w:pPr>
            <w:r w:rsidRPr="00B7047A">
              <w:rPr>
                <w:sz w:val="22"/>
                <w:szCs w:val="22"/>
              </w:rPr>
              <w:t>Peel Away Introducer</w:t>
            </w:r>
          </w:p>
          <w:p w:rsidR="00B93123" w:rsidRPr="00B7047A" w:rsidRDefault="00A740BC" w:rsidP="00A740BC">
            <w:pPr>
              <w:rPr>
                <w:sz w:val="22"/>
                <w:szCs w:val="22"/>
              </w:rPr>
            </w:pPr>
            <w:r w:rsidRPr="00B7047A">
              <w:rPr>
                <w:sz w:val="22"/>
                <w:szCs w:val="22"/>
              </w:rPr>
              <w:t>405116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300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537" w:type="dxa"/>
            <w:gridSpan w:val="2"/>
            <w:tcBorders>
              <w:top w:val="nil"/>
              <w:left w:val="single" w:sz="4" w:space="0" w:color="auto"/>
              <w:bottom w:val="single" w:sz="8" w:space="0" w:color="auto"/>
              <w:right w:val="single" w:sz="8" w:space="0" w:color="auto"/>
            </w:tcBorders>
            <w:vAlign w:val="center"/>
          </w:tcPr>
          <w:p w:rsidR="00B93123" w:rsidRPr="00B7047A" w:rsidRDefault="00662337">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253"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662337">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662337">
            <w:pPr>
              <w:ind w:firstLine="414"/>
              <w:jc w:val="both"/>
              <w:rPr>
                <w:rFonts w:eastAsiaTheme="minorHAnsi"/>
                <w:color w:val="000000"/>
                <w:sz w:val="22"/>
                <w:szCs w:val="22"/>
                <w:lang w:eastAsia="en-US"/>
              </w:rPr>
            </w:pPr>
            <w:r w:rsidRPr="00B7047A">
              <w:rPr>
                <w:rFonts w:eastAsiaTheme="minorHAnsi"/>
                <w:color w:val="000000"/>
                <w:sz w:val="22"/>
                <w:szCs w:val="22"/>
                <w:lang w:eastAsia="en-US"/>
              </w:rPr>
              <w:t>3570,00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662337">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3570,00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662337" w:rsidP="00662337">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178,50</w:t>
            </w:r>
          </w:p>
        </w:tc>
      </w:tr>
      <w:tr w:rsidR="00B93123" w:rsidRPr="00B7047A" w:rsidTr="00662337">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1E3353">
            <w:pPr>
              <w:ind w:firstLine="414"/>
              <w:jc w:val="right"/>
              <w:rPr>
                <w:rFonts w:eastAsiaTheme="minorHAnsi"/>
                <w:b/>
                <w:bCs/>
                <w:color w:val="000000"/>
                <w:sz w:val="22"/>
                <w:szCs w:val="22"/>
                <w:lang w:eastAsia="en-US"/>
              </w:rPr>
            </w:pPr>
            <w:r w:rsidRPr="00B7047A">
              <w:rPr>
                <w:b/>
                <w:bCs/>
                <w:sz w:val="22"/>
                <w:szCs w:val="22"/>
              </w:rPr>
              <w:t>Suma žodžiais (</w:t>
            </w:r>
            <w:r w:rsidR="00790B22" w:rsidRPr="00B7047A">
              <w:rPr>
                <w:b/>
                <w:bCs/>
                <w:sz w:val="22"/>
                <w:szCs w:val="22"/>
              </w:rPr>
              <w:t xml:space="preserve">trys tūkstančiai </w:t>
            </w:r>
            <w:r w:rsidR="001E3353" w:rsidRPr="00B7047A">
              <w:rPr>
                <w:b/>
                <w:bCs/>
                <w:sz w:val="22"/>
                <w:szCs w:val="22"/>
              </w:rPr>
              <w:t xml:space="preserve">septyni </w:t>
            </w:r>
            <w:r w:rsidR="00790B22" w:rsidRPr="00B7047A">
              <w:rPr>
                <w:b/>
                <w:bCs/>
                <w:sz w:val="22"/>
                <w:szCs w:val="22"/>
              </w:rPr>
              <w:t xml:space="preserve">šimtai </w:t>
            </w:r>
            <w:r w:rsidR="001E3353" w:rsidRPr="00B7047A">
              <w:rPr>
                <w:b/>
                <w:bCs/>
                <w:sz w:val="22"/>
                <w:szCs w:val="22"/>
              </w:rPr>
              <w:t>ketur</w:t>
            </w:r>
            <w:r w:rsidR="00790B22" w:rsidRPr="00B7047A">
              <w:rPr>
                <w:b/>
                <w:bCs/>
                <w:sz w:val="22"/>
                <w:szCs w:val="22"/>
              </w:rPr>
              <w:t>iasdešimt aštuoni eurai penkiasdešimt centų</w:t>
            </w:r>
            <w:r w:rsidRPr="00B7047A">
              <w:rPr>
                <w:b/>
                <w:bCs/>
                <w:sz w:val="22"/>
                <w:szCs w:val="22"/>
              </w:rPr>
              <w:t xml:space="preserve"> )EUR</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662337" w:rsidP="00FB2BD8">
            <w:pPr>
              <w:ind w:firstLine="414"/>
              <w:jc w:val="center"/>
              <w:rPr>
                <w:rFonts w:eastAsiaTheme="minorHAnsi"/>
                <w:b/>
                <w:bCs/>
                <w:color w:val="000000"/>
                <w:sz w:val="22"/>
                <w:szCs w:val="22"/>
                <w:lang w:eastAsia="en-US"/>
              </w:rPr>
            </w:pPr>
            <w:r w:rsidRPr="00B7047A">
              <w:rPr>
                <w:rFonts w:eastAsiaTheme="minorHAnsi"/>
                <w:b/>
                <w:bCs/>
                <w:color w:val="000000"/>
                <w:sz w:val="22"/>
                <w:szCs w:val="22"/>
                <w:lang w:eastAsia="en-US"/>
              </w:rPr>
              <w:t>37</w:t>
            </w:r>
            <w:r w:rsidR="00FB2BD8" w:rsidRPr="00B7047A">
              <w:rPr>
                <w:rFonts w:eastAsiaTheme="minorHAnsi"/>
                <w:b/>
                <w:bCs/>
                <w:color w:val="000000"/>
                <w:sz w:val="22"/>
                <w:szCs w:val="22"/>
                <w:lang w:eastAsia="en-US"/>
              </w:rPr>
              <w:t>4</w:t>
            </w:r>
            <w:r w:rsidRPr="00B7047A">
              <w:rPr>
                <w:rFonts w:eastAsiaTheme="minorHAnsi"/>
                <w:b/>
                <w:bCs/>
                <w:color w:val="000000"/>
                <w:sz w:val="22"/>
                <w:szCs w:val="22"/>
                <w:lang w:eastAsia="en-US"/>
              </w:rPr>
              <w:t>8,50</w:t>
            </w:r>
          </w:p>
        </w:tc>
      </w:tr>
      <w:tr w:rsidR="00B93123" w:rsidRPr="00B7047A" w:rsidTr="00522F8C">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8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26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537" w:type="dxa"/>
            <w:gridSpan w:val="2"/>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25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 xml:space="preserve">Vnt. įkainis </w:t>
            </w:r>
          </w:p>
          <w:p w:rsidR="00B93123" w:rsidRPr="00B7047A" w:rsidRDefault="00B93123">
            <w:pPr>
              <w:ind w:firstLine="33"/>
              <w:rPr>
                <w:rFonts w:eastAsiaTheme="minorHAnsi"/>
                <w:sz w:val="22"/>
                <w:szCs w:val="22"/>
                <w:lang w:eastAsia="en-US"/>
              </w:rPr>
            </w:pPr>
            <w:r w:rsidRPr="00B7047A">
              <w:rPr>
                <w:sz w:val="22"/>
                <w:szCs w:val="22"/>
              </w:rPr>
              <w:t>EUR su PVM</w:t>
            </w:r>
          </w:p>
        </w:tc>
        <w:tc>
          <w:tcPr>
            <w:tcW w:w="15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522F8C">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8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26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537" w:type="dxa"/>
            <w:gridSpan w:val="2"/>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2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B93123" w:rsidRPr="00B7047A" w:rsidTr="00522F8C">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lastRenderedPageBreak/>
              <w:t>55</w:t>
            </w:r>
          </w:p>
        </w:tc>
        <w:tc>
          <w:tcPr>
            <w:tcW w:w="2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360E43" w:rsidP="00F901AD">
            <w:pPr>
              <w:rPr>
                <w:rFonts w:eastAsiaTheme="minorHAnsi"/>
                <w:caps/>
                <w:sz w:val="22"/>
                <w:szCs w:val="22"/>
                <w:lang w:eastAsia="en-US"/>
              </w:rPr>
            </w:pPr>
            <w:r w:rsidRPr="00B7047A">
              <w:rPr>
                <w:sz w:val="22"/>
                <w:szCs w:val="22"/>
              </w:rPr>
              <w:t xml:space="preserve">Suplėšomas ("peel-away") introdiuseris </w:t>
            </w:r>
          </w:p>
        </w:tc>
        <w:tc>
          <w:tcPr>
            <w:tcW w:w="2659" w:type="dxa"/>
            <w:tcBorders>
              <w:top w:val="nil"/>
              <w:left w:val="nil"/>
              <w:bottom w:val="single" w:sz="8" w:space="0" w:color="auto"/>
              <w:right w:val="single" w:sz="8" w:space="0" w:color="auto"/>
            </w:tcBorders>
            <w:tcMar>
              <w:top w:w="0" w:type="dxa"/>
              <w:left w:w="108" w:type="dxa"/>
              <w:bottom w:w="0" w:type="dxa"/>
              <w:right w:w="108" w:type="dxa"/>
            </w:tcMar>
            <w:vAlign w:val="center"/>
          </w:tcPr>
          <w:p w:rsidR="00F901AD" w:rsidRPr="00B7047A" w:rsidRDefault="00360E43" w:rsidP="00360E43">
            <w:pPr>
              <w:rPr>
                <w:sz w:val="22"/>
                <w:szCs w:val="22"/>
              </w:rPr>
            </w:pPr>
            <w:r w:rsidRPr="00B7047A">
              <w:rPr>
                <w:sz w:val="22"/>
                <w:szCs w:val="22"/>
              </w:rPr>
              <w:t xml:space="preserve">St. Jude Medical, Inc., </w:t>
            </w:r>
          </w:p>
          <w:p w:rsidR="00F901AD" w:rsidRPr="00B7047A" w:rsidRDefault="00F901AD" w:rsidP="00360E43">
            <w:pPr>
              <w:rPr>
                <w:sz w:val="22"/>
                <w:szCs w:val="22"/>
              </w:rPr>
            </w:pPr>
            <w:r w:rsidRPr="00B7047A">
              <w:rPr>
                <w:sz w:val="22"/>
                <w:szCs w:val="22"/>
              </w:rPr>
              <w:t>Peel Away Introducer</w:t>
            </w:r>
          </w:p>
          <w:p w:rsidR="00B93123" w:rsidRPr="00B7047A" w:rsidRDefault="00360E43" w:rsidP="00360E43">
            <w:pPr>
              <w:rPr>
                <w:sz w:val="22"/>
                <w:szCs w:val="22"/>
              </w:rPr>
            </w:pPr>
            <w:r w:rsidRPr="00B7047A">
              <w:rPr>
                <w:sz w:val="22"/>
                <w:szCs w:val="22"/>
              </w:rPr>
              <w:t>405120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200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537" w:type="dxa"/>
            <w:gridSpan w:val="2"/>
            <w:tcBorders>
              <w:top w:val="nil"/>
              <w:left w:val="single" w:sz="4" w:space="0" w:color="auto"/>
              <w:bottom w:val="single" w:sz="8" w:space="0" w:color="auto"/>
              <w:right w:val="single" w:sz="8" w:space="0" w:color="auto"/>
            </w:tcBorders>
            <w:vAlign w:val="center"/>
          </w:tcPr>
          <w:p w:rsidR="00B93123" w:rsidRPr="00B7047A" w:rsidRDefault="00F901AD">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253"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901AD">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901AD">
            <w:pPr>
              <w:ind w:firstLine="414"/>
              <w:jc w:val="both"/>
              <w:rPr>
                <w:rFonts w:eastAsiaTheme="minorHAnsi"/>
                <w:color w:val="000000"/>
                <w:sz w:val="22"/>
                <w:szCs w:val="22"/>
                <w:lang w:eastAsia="en-US"/>
              </w:rPr>
            </w:pPr>
            <w:r w:rsidRPr="00B7047A">
              <w:rPr>
                <w:rFonts w:eastAsiaTheme="minorHAnsi"/>
                <w:color w:val="000000"/>
                <w:sz w:val="22"/>
                <w:szCs w:val="22"/>
                <w:lang w:eastAsia="en-US"/>
              </w:rPr>
              <w:t>2380,00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901AD">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2380,00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F901AD">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119,00</w:t>
            </w:r>
          </w:p>
        </w:tc>
      </w:tr>
      <w:tr w:rsidR="00B93123" w:rsidRPr="00B7047A" w:rsidTr="00F901AD">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F901AD">
            <w:pPr>
              <w:ind w:firstLine="414"/>
              <w:jc w:val="right"/>
              <w:rPr>
                <w:rFonts w:eastAsiaTheme="minorHAnsi"/>
                <w:b/>
                <w:bCs/>
                <w:color w:val="000000"/>
                <w:sz w:val="22"/>
                <w:szCs w:val="22"/>
                <w:lang w:eastAsia="en-US"/>
              </w:rPr>
            </w:pPr>
            <w:r w:rsidRPr="00B7047A">
              <w:rPr>
                <w:b/>
                <w:bCs/>
                <w:sz w:val="22"/>
                <w:szCs w:val="22"/>
              </w:rPr>
              <w:t>Suma žodžiais (</w:t>
            </w:r>
            <w:r w:rsidR="00F901AD" w:rsidRPr="00B7047A">
              <w:rPr>
                <w:b/>
                <w:bCs/>
                <w:sz w:val="22"/>
                <w:szCs w:val="22"/>
              </w:rPr>
              <w:t>du tūkstančiai keturi šimtai devyniasdešimt devyni eurai nulis centų</w:t>
            </w:r>
            <w:r w:rsidRPr="00B7047A">
              <w:rPr>
                <w:b/>
                <w:bCs/>
                <w:sz w:val="22"/>
                <w:szCs w:val="22"/>
              </w:rPr>
              <w:t xml:space="preserve"> )EUR</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F901AD" w:rsidP="00F901AD">
            <w:pPr>
              <w:ind w:firstLine="414"/>
              <w:rPr>
                <w:rFonts w:eastAsiaTheme="minorHAnsi"/>
                <w:b/>
                <w:bCs/>
                <w:color w:val="000000"/>
                <w:sz w:val="22"/>
                <w:szCs w:val="22"/>
                <w:lang w:eastAsia="en-US"/>
              </w:rPr>
            </w:pPr>
            <w:r w:rsidRPr="00B7047A">
              <w:rPr>
                <w:rFonts w:eastAsiaTheme="minorHAnsi"/>
                <w:b/>
                <w:bCs/>
                <w:color w:val="000000"/>
                <w:sz w:val="22"/>
                <w:szCs w:val="22"/>
                <w:lang w:eastAsia="en-US"/>
              </w:rPr>
              <w:t>2499,00</w:t>
            </w:r>
          </w:p>
        </w:tc>
      </w:tr>
      <w:tr w:rsidR="00B93123" w:rsidRPr="00B7047A" w:rsidTr="00CF5593">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8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26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08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537" w:type="dxa"/>
            <w:gridSpan w:val="2"/>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25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Vnt. įkainis</w:t>
            </w:r>
          </w:p>
          <w:p w:rsidR="00B93123" w:rsidRPr="00B7047A" w:rsidRDefault="00B93123">
            <w:pPr>
              <w:rPr>
                <w:rFonts w:eastAsiaTheme="minorHAnsi"/>
                <w:sz w:val="22"/>
                <w:szCs w:val="22"/>
                <w:lang w:eastAsia="en-US"/>
              </w:rPr>
            </w:pPr>
            <w:r w:rsidRPr="00B7047A">
              <w:rPr>
                <w:sz w:val="22"/>
                <w:szCs w:val="22"/>
              </w:rPr>
              <w:t>EUR su PVM</w:t>
            </w:r>
          </w:p>
        </w:tc>
        <w:tc>
          <w:tcPr>
            <w:tcW w:w="15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CF5593">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8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26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08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537" w:type="dxa"/>
            <w:gridSpan w:val="2"/>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2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B93123" w:rsidRPr="00B7047A" w:rsidTr="00CF5593">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56</w:t>
            </w:r>
          </w:p>
        </w:tc>
        <w:tc>
          <w:tcPr>
            <w:tcW w:w="2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CF5593">
            <w:pPr>
              <w:rPr>
                <w:rFonts w:eastAsiaTheme="minorHAnsi"/>
                <w:caps/>
                <w:sz w:val="22"/>
                <w:szCs w:val="22"/>
                <w:lang w:eastAsia="en-US"/>
              </w:rPr>
            </w:pPr>
            <w:r w:rsidRPr="00B7047A">
              <w:rPr>
                <w:sz w:val="22"/>
                <w:szCs w:val="22"/>
              </w:rPr>
              <w:t>Suplėšomas ("peel-away") introdiuseris</w:t>
            </w:r>
            <w:r w:rsidR="00E84C50" w:rsidRPr="00B7047A">
              <w:rPr>
                <w:sz w:val="22"/>
                <w:szCs w:val="22"/>
              </w:rPr>
              <w:t xml:space="preserve"> </w:t>
            </w:r>
          </w:p>
        </w:tc>
        <w:tc>
          <w:tcPr>
            <w:tcW w:w="2659" w:type="dxa"/>
            <w:tcBorders>
              <w:top w:val="nil"/>
              <w:left w:val="nil"/>
              <w:bottom w:val="single" w:sz="8" w:space="0" w:color="auto"/>
              <w:right w:val="single" w:sz="8" w:space="0" w:color="auto"/>
            </w:tcBorders>
            <w:tcMar>
              <w:top w:w="0" w:type="dxa"/>
              <w:left w:w="108" w:type="dxa"/>
              <w:bottom w:w="0" w:type="dxa"/>
              <w:right w:w="108" w:type="dxa"/>
            </w:tcMar>
            <w:vAlign w:val="center"/>
          </w:tcPr>
          <w:p w:rsidR="00CF5593" w:rsidRPr="00B7047A" w:rsidRDefault="003B2696" w:rsidP="003B2696">
            <w:pPr>
              <w:rPr>
                <w:sz w:val="22"/>
                <w:szCs w:val="22"/>
              </w:rPr>
            </w:pPr>
            <w:r w:rsidRPr="00B7047A">
              <w:rPr>
                <w:sz w:val="22"/>
                <w:szCs w:val="22"/>
              </w:rPr>
              <w:t xml:space="preserve">St. Jude Medical, Inc., </w:t>
            </w:r>
          </w:p>
          <w:p w:rsidR="00CF5593" w:rsidRPr="00B7047A" w:rsidRDefault="00CF5593" w:rsidP="003B2696">
            <w:pPr>
              <w:rPr>
                <w:sz w:val="22"/>
                <w:szCs w:val="22"/>
              </w:rPr>
            </w:pPr>
            <w:r w:rsidRPr="00B7047A">
              <w:rPr>
                <w:sz w:val="22"/>
                <w:szCs w:val="22"/>
              </w:rPr>
              <w:t>Peel Away Introducer</w:t>
            </w:r>
          </w:p>
          <w:p w:rsidR="00B93123" w:rsidRPr="00B7047A" w:rsidRDefault="003B2696" w:rsidP="003B2696">
            <w:pPr>
              <w:rPr>
                <w:sz w:val="22"/>
                <w:szCs w:val="22"/>
              </w:rPr>
            </w:pPr>
            <w:r w:rsidRPr="00B7047A">
              <w:rPr>
                <w:sz w:val="22"/>
                <w:szCs w:val="22"/>
              </w:rPr>
              <w:t>405124</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100</w:t>
            </w:r>
          </w:p>
        </w:tc>
        <w:tc>
          <w:tcPr>
            <w:tcW w:w="108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537" w:type="dxa"/>
            <w:gridSpan w:val="2"/>
            <w:tcBorders>
              <w:top w:val="nil"/>
              <w:left w:val="single" w:sz="4" w:space="0" w:color="auto"/>
              <w:bottom w:val="single" w:sz="8" w:space="0" w:color="auto"/>
              <w:right w:val="single" w:sz="8" w:space="0" w:color="auto"/>
            </w:tcBorders>
            <w:vAlign w:val="center"/>
          </w:tcPr>
          <w:p w:rsidR="00B93123" w:rsidRPr="00B7047A" w:rsidRDefault="00CF5593">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253"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F5593">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F5593">
            <w:pPr>
              <w:ind w:firstLine="414"/>
              <w:jc w:val="both"/>
              <w:rPr>
                <w:rFonts w:eastAsiaTheme="minorHAnsi"/>
                <w:color w:val="000000"/>
                <w:sz w:val="22"/>
                <w:szCs w:val="22"/>
                <w:lang w:eastAsia="en-US"/>
              </w:rPr>
            </w:pPr>
            <w:r w:rsidRPr="00B7047A">
              <w:rPr>
                <w:rFonts w:eastAsiaTheme="minorHAnsi"/>
                <w:color w:val="000000"/>
                <w:sz w:val="22"/>
                <w:szCs w:val="22"/>
                <w:lang w:eastAsia="en-US"/>
              </w:rPr>
              <w:t>1190,00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F559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1190,00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F5593">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59,50</w:t>
            </w:r>
          </w:p>
        </w:tc>
      </w:tr>
      <w:tr w:rsidR="00B93123" w:rsidRPr="00B7047A" w:rsidTr="00CF5593">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EA2802">
            <w:pPr>
              <w:ind w:firstLine="414"/>
              <w:jc w:val="right"/>
              <w:rPr>
                <w:rFonts w:eastAsiaTheme="minorHAnsi"/>
                <w:b/>
                <w:bCs/>
                <w:color w:val="000000"/>
                <w:sz w:val="22"/>
                <w:szCs w:val="22"/>
                <w:lang w:eastAsia="en-US"/>
              </w:rPr>
            </w:pPr>
            <w:r w:rsidRPr="00B7047A">
              <w:rPr>
                <w:b/>
                <w:bCs/>
                <w:sz w:val="22"/>
                <w:szCs w:val="22"/>
              </w:rPr>
              <w:t xml:space="preserve">Suma žodžiais ( </w:t>
            </w:r>
            <w:r w:rsidR="00EA2802" w:rsidRPr="00B7047A">
              <w:rPr>
                <w:b/>
                <w:bCs/>
                <w:sz w:val="22"/>
                <w:szCs w:val="22"/>
              </w:rPr>
              <w:t>vienas tūkstantis du šimtai keturiasdešimt devyni eurai penkiasdešimt centų</w:t>
            </w:r>
            <w:r w:rsidRPr="00B7047A">
              <w:rPr>
                <w:b/>
                <w:bCs/>
                <w:sz w:val="22"/>
                <w:szCs w:val="22"/>
              </w:rPr>
              <w:t xml:space="preserve"> )EUR</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CF5593" w:rsidP="00CF5593">
            <w:pPr>
              <w:ind w:firstLine="414"/>
              <w:rPr>
                <w:rFonts w:eastAsiaTheme="minorHAnsi"/>
                <w:b/>
                <w:bCs/>
                <w:color w:val="000000"/>
                <w:sz w:val="22"/>
                <w:szCs w:val="22"/>
                <w:lang w:eastAsia="en-US"/>
              </w:rPr>
            </w:pPr>
            <w:r w:rsidRPr="00B7047A">
              <w:rPr>
                <w:rFonts w:eastAsiaTheme="minorHAnsi"/>
                <w:b/>
                <w:bCs/>
                <w:color w:val="000000"/>
                <w:sz w:val="22"/>
                <w:szCs w:val="22"/>
                <w:lang w:eastAsia="en-US"/>
              </w:rPr>
              <w:t>1249,50</w:t>
            </w:r>
          </w:p>
        </w:tc>
      </w:tr>
      <w:tr w:rsidR="00B93123" w:rsidRPr="00B7047A" w:rsidTr="00522F8C">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8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26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440"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7"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25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 xml:space="preserve">Vnt. įkainis </w:t>
            </w:r>
          </w:p>
          <w:p w:rsidR="00B93123" w:rsidRPr="00B7047A" w:rsidRDefault="00B93123">
            <w:pPr>
              <w:ind w:firstLine="33"/>
              <w:rPr>
                <w:rFonts w:eastAsiaTheme="minorHAnsi"/>
                <w:sz w:val="22"/>
                <w:szCs w:val="22"/>
                <w:lang w:eastAsia="en-US"/>
              </w:rPr>
            </w:pPr>
            <w:r w:rsidRPr="00B7047A">
              <w:rPr>
                <w:sz w:val="22"/>
                <w:szCs w:val="22"/>
              </w:rPr>
              <w:t>EUR su PVM</w:t>
            </w:r>
          </w:p>
        </w:tc>
        <w:tc>
          <w:tcPr>
            <w:tcW w:w="15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522F8C">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8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26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44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177"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2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B93123" w:rsidRPr="00B7047A" w:rsidTr="00522F8C">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57</w:t>
            </w:r>
          </w:p>
        </w:tc>
        <w:tc>
          <w:tcPr>
            <w:tcW w:w="2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C1140B">
            <w:pPr>
              <w:rPr>
                <w:rFonts w:eastAsiaTheme="minorHAnsi"/>
                <w:caps/>
                <w:sz w:val="22"/>
                <w:szCs w:val="22"/>
                <w:lang w:eastAsia="en-US"/>
              </w:rPr>
            </w:pPr>
            <w:r w:rsidRPr="00B7047A">
              <w:rPr>
                <w:sz w:val="22"/>
                <w:szCs w:val="22"/>
              </w:rPr>
              <w:t>Suplėšomas ("peel-away") introdiuseris</w:t>
            </w:r>
            <w:r w:rsidR="00E84C50" w:rsidRPr="00B7047A">
              <w:rPr>
                <w:sz w:val="22"/>
                <w:szCs w:val="22"/>
              </w:rPr>
              <w:t xml:space="preserve"> </w:t>
            </w:r>
          </w:p>
        </w:tc>
        <w:tc>
          <w:tcPr>
            <w:tcW w:w="2659" w:type="dxa"/>
            <w:tcBorders>
              <w:top w:val="nil"/>
              <w:left w:val="nil"/>
              <w:bottom w:val="single" w:sz="8" w:space="0" w:color="auto"/>
              <w:right w:val="single" w:sz="8" w:space="0" w:color="auto"/>
            </w:tcBorders>
            <w:tcMar>
              <w:top w:w="0" w:type="dxa"/>
              <w:left w:w="108" w:type="dxa"/>
              <w:bottom w:w="0" w:type="dxa"/>
              <w:right w:w="108" w:type="dxa"/>
            </w:tcMar>
            <w:vAlign w:val="center"/>
          </w:tcPr>
          <w:p w:rsidR="00C1140B" w:rsidRPr="00B7047A" w:rsidRDefault="003B2696" w:rsidP="003B2696">
            <w:pPr>
              <w:rPr>
                <w:sz w:val="22"/>
                <w:szCs w:val="22"/>
              </w:rPr>
            </w:pPr>
            <w:r w:rsidRPr="00B7047A">
              <w:rPr>
                <w:sz w:val="22"/>
                <w:szCs w:val="22"/>
              </w:rPr>
              <w:t xml:space="preserve">St. Jude Medical, Inc., </w:t>
            </w:r>
          </w:p>
          <w:p w:rsidR="00C1140B" w:rsidRPr="00B7047A" w:rsidRDefault="00C1140B" w:rsidP="003B2696">
            <w:pPr>
              <w:rPr>
                <w:sz w:val="22"/>
                <w:szCs w:val="22"/>
              </w:rPr>
            </w:pPr>
            <w:r w:rsidRPr="00B7047A">
              <w:rPr>
                <w:sz w:val="22"/>
                <w:szCs w:val="22"/>
              </w:rPr>
              <w:t>Peel Away Introducer</w:t>
            </w:r>
          </w:p>
          <w:p w:rsidR="00B93123" w:rsidRPr="00B7047A" w:rsidRDefault="003B2696" w:rsidP="003B2696">
            <w:pPr>
              <w:rPr>
                <w:sz w:val="22"/>
                <w:szCs w:val="22"/>
              </w:rPr>
            </w:pPr>
            <w:r w:rsidRPr="00B7047A">
              <w:rPr>
                <w:sz w:val="22"/>
                <w:szCs w:val="22"/>
              </w:rPr>
              <w:t>405128</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100</w:t>
            </w:r>
          </w:p>
        </w:tc>
        <w:tc>
          <w:tcPr>
            <w:tcW w:w="1440"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7" w:type="dxa"/>
            <w:tcBorders>
              <w:top w:val="nil"/>
              <w:left w:val="single" w:sz="4" w:space="0" w:color="auto"/>
              <w:bottom w:val="single" w:sz="8" w:space="0" w:color="auto"/>
              <w:right w:val="single" w:sz="8" w:space="0" w:color="auto"/>
            </w:tcBorders>
            <w:vAlign w:val="center"/>
          </w:tcPr>
          <w:p w:rsidR="00B93123" w:rsidRPr="00B7047A" w:rsidRDefault="00C1140B" w:rsidP="00C1140B">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253"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1140B">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1140B">
            <w:pPr>
              <w:ind w:firstLine="414"/>
              <w:jc w:val="both"/>
              <w:rPr>
                <w:rFonts w:eastAsiaTheme="minorHAnsi"/>
                <w:color w:val="000000"/>
                <w:sz w:val="22"/>
                <w:szCs w:val="22"/>
                <w:lang w:eastAsia="en-US"/>
              </w:rPr>
            </w:pPr>
            <w:r w:rsidRPr="00B7047A">
              <w:rPr>
                <w:rFonts w:eastAsiaTheme="minorHAnsi"/>
                <w:color w:val="000000"/>
                <w:sz w:val="22"/>
                <w:szCs w:val="22"/>
                <w:lang w:eastAsia="en-US"/>
              </w:rPr>
              <w:t>1190,00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1140B">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1190,00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C1140B">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59,50</w:t>
            </w:r>
          </w:p>
        </w:tc>
      </w:tr>
      <w:tr w:rsidR="00B93123" w:rsidRPr="00B7047A" w:rsidTr="00C1140B">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C1140B">
            <w:pPr>
              <w:ind w:firstLine="414"/>
              <w:jc w:val="right"/>
              <w:rPr>
                <w:rFonts w:eastAsiaTheme="minorHAnsi"/>
                <w:b/>
                <w:bCs/>
                <w:color w:val="000000"/>
                <w:sz w:val="22"/>
                <w:szCs w:val="22"/>
                <w:lang w:eastAsia="en-US"/>
              </w:rPr>
            </w:pPr>
            <w:r w:rsidRPr="00B7047A">
              <w:rPr>
                <w:b/>
                <w:bCs/>
                <w:sz w:val="22"/>
                <w:szCs w:val="22"/>
              </w:rPr>
              <w:t>Suma žodžiais (</w:t>
            </w:r>
            <w:r w:rsidR="00C1140B" w:rsidRPr="00B7047A">
              <w:rPr>
                <w:b/>
                <w:bCs/>
                <w:sz w:val="22"/>
                <w:szCs w:val="22"/>
              </w:rPr>
              <w:t>vienas tūkstantis du šimtai keturiasdešimt devyni eurai penkiasdešimt centų</w:t>
            </w:r>
            <w:r w:rsidRPr="00B7047A">
              <w:rPr>
                <w:b/>
                <w:bCs/>
                <w:sz w:val="22"/>
                <w:szCs w:val="22"/>
              </w:rPr>
              <w:t xml:space="preserve"> )EUR</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C1140B" w:rsidP="00C1140B">
            <w:pPr>
              <w:ind w:firstLine="414"/>
              <w:rPr>
                <w:rFonts w:eastAsiaTheme="minorHAnsi"/>
                <w:b/>
                <w:bCs/>
                <w:color w:val="000000"/>
                <w:sz w:val="22"/>
                <w:szCs w:val="22"/>
                <w:lang w:eastAsia="en-US"/>
              </w:rPr>
            </w:pPr>
            <w:r w:rsidRPr="00B7047A">
              <w:rPr>
                <w:rFonts w:eastAsiaTheme="minorHAnsi"/>
                <w:b/>
                <w:bCs/>
                <w:color w:val="000000"/>
                <w:sz w:val="22"/>
                <w:szCs w:val="22"/>
                <w:lang w:eastAsia="en-US"/>
              </w:rPr>
              <w:t>1249,50</w:t>
            </w:r>
          </w:p>
        </w:tc>
      </w:tr>
      <w:tr w:rsidR="00B93123" w:rsidRPr="00B7047A" w:rsidTr="00522F8C">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8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26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440"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7"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25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Vnt. įkainis</w:t>
            </w:r>
          </w:p>
          <w:p w:rsidR="00B93123" w:rsidRPr="00B7047A" w:rsidRDefault="00B93123">
            <w:pPr>
              <w:rPr>
                <w:rFonts w:eastAsiaTheme="minorHAnsi"/>
                <w:sz w:val="22"/>
                <w:szCs w:val="22"/>
                <w:lang w:eastAsia="en-US"/>
              </w:rPr>
            </w:pPr>
            <w:r w:rsidRPr="00B7047A">
              <w:rPr>
                <w:sz w:val="22"/>
                <w:szCs w:val="22"/>
              </w:rPr>
              <w:t>EUR su PVM</w:t>
            </w:r>
          </w:p>
        </w:tc>
        <w:tc>
          <w:tcPr>
            <w:tcW w:w="15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522F8C">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8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26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44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177"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2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B93123" w:rsidRPr="00B7047A" w:rsidTr="00522F8C">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lastRenderedPageBreak/>
              <w:t>58</w:t>
            </w:r>
          </w:p>
        </w:tc>
        <w:tc>
          <w:tcPr>
            <w:tcW w:w="2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1A06BA">
            <w:pPr>
              <w:rPr>
                <w:rFonts w:eastAsiaTheme="minorHAnsi"/>
                <w:caps/>
                <w:sz w:val="22"/>
                <w:szCs w:val="22"/>
                <w:lang w:eastAsia="en-US"/>
              </w:rPr>
            </w:pPr>
            <w:r w:rsidRPr="00B7047A">
              <w:rPr>
                <w:sz w:val="22"/>
                <w:szCs w:val="22"/>
              </w:rPr>
              <w:t>Suplėšomas ("peel-away") introdiuseris</w:t>
            </w:r>
            <w:r w:rsidR="00E84C50" w:rsidRPr="00B7047A">
              <w:rPr>
                <w:sz w:val="22"/>
                <w:szCs w:val="22"/>
              </w:rPr>
              <w:t xml:space="preserve"> </w:t>
            </w:r>
          </w:p>
        </w:tc>
        <w:tc>
          <w:tcPr>
            <w:tcW w:w="2659" w:type="dxa"/>
            <w:tcBorders>
              <w:top w:val="nil"/>
              <w:left w:val="nil"/>
              <w:bottom w:val="single" w:sz="8" w:space="0" w:color="auto"/>
              <w:right w:val="single" w:sz="8" w:space="0" w:color="auto"/>
            </w:tcBorders>
            <w:tcMar>
              <w:top w:w="0" w:type="dxa"/>
              <w:left w:w="108" w:type="dxa"/>
              <w:bottom w:w="0" w:type="dxa"/>
              <w:right w:w="108" w:type="dxa"/>
            </w:tcMar>
            <w:vAlign w:val="center"/>
          </w:tcPr>
          <w:p w:rsidR="001A06BA" w:rsidRPr="00B7047A" w:rsidRDefault="00A11B11" w:rsidP="00A11B11">
            <w:pPr>
              <w:rPr>
                <w:sz w:val="22"/>
                <w:szCs w:val="22"/>
              </w:rPr>
            </w:pPr>
            <w:r w:rsidRPr="00B7047A">
              <w:rPr>
                <w:sz w:val="22"/>
                <w:szCs w:val="22"/>
              </w:rPr>
              <w:t xml:space="preserve">St. Jude Medical, Inc., </w:t>
            </w:r>
          </w:p>
          <w:p w:rsidR="001A06BA" w:rsidRPr="00B7047A" w:rsidRDefault="001A06BA" w:rsidP="00A11B11">
            <w:pPr>
              <w:rPr>
                <w:sz w:val="22"/>
                <w:szCs w:val="22"/>
              </w:rPr>
            </w:pPr>
            <w:r w:rsidRPr="00B7047A">
              <w:rPr>
                <w:sz w:val="22"/>
                <w:szCs w:val="22"/>
              </w:rPr>
              <w:t>Peel Away Introducer</w:t>
            </w:r>
          </w:p>
          <w:p w:rsidR="00B93123" w:rsidRPr="00B7047A" w:rsidRDefault="00A11B11" w:rsidP="00A11B11">
            <w:pPr>
              <w:rPr>
                <w:sz w:val="22"/>
                <w:szCs w:val="22"/>
              </w:rPr>
            </w:pPr>
            <w:r w:rsidRPr="00B7047A">
              <w:rPr>
                <w:sz w:val="22"/>
                <w:szCs w:val="22"/>
              </w:rPr>
              <w:t>405132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50</w:t>
            </w:r>
          </w:p>
        </w:tc>
        <w:tc>
          <w:tcPr>
            <w:tcW w:w="1440"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7" w:type="dxa"/>
            <w:tcBorders>
              <w:top w:val="nil"/>
              <w:left w:val="single" w:sz="4" w:space="0" w:color="auto"/>
              <w:bottom w:val="single" w:sz="8" w:space="0" w:color="auto"/>
              <w:right w:val="single" w:sz="8" w:space="0" w:color="auto"/>
            </w:tcBorders>
            <w:vAlign w:val="center"/>
          </w:tcPr>
          <w:p w:rsidR="00B93123" w:rsidRPr="00B7047A" w:rsidRDefault="001A06BA">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253"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A06BA">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A06BA">
            <w:pPr>
              <w:ind w:firstLine="414"/>
              <w:jc w:val="both"/>
              <w:rPr>
                <w:rFonts w:eastAsiaTheme="minorHAnsi"/>
                <w:color w:val="000000"/>
                <w:sz w:val="22"/>
                <w:szCs w:val="22"/>
                <w:lang w:eastAsia="en-US"/>
              </w:rPr>
            </w:pPr>
            <w:r w:rsidRPr="00B7047A">
              <w:rPr>
                <w:rFonts w:eastAsiaTheme="minorHAnsi"/>
                <w:color w:val="000000"/>
                <w:sz w:val="22"/>
                <w:szCs w:val="22"/>
                <w:lang w:eastAsia="en-US"/>
              </w:rPr>
              <w:t>595,00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A06B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595,00</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A06B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 xml:space="preserve">  29,75</w:t>
            </w:r>
          </w:p>
        </w:tc>
      </w:tr>
      <w:tr w:rsidR="00B93123"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C023B5">
            <w:pPr>
              <w:ind w:firstLine="414"/>
              <w:jc w:val="right"/>
              <w:rPr>
                <w:rFonts w:eastAsiaTheme="minorHAnsi"/>
                <w:b/>
                <w:bCs/>
                <w:color w:val="000000"/>
                <w:sz w:val="22"/>
                <w:szCs w:val="22"/>
                <w:lang w:eastAsia="en-US"/>
              </w:rPr>
            </w:pPr>
            <w:r w:rsidRPr="00B7047A">
              <w:rPr>
                <w:b/>
                <w:bCs/>
                <w:sz w:val="22"/>
                <w:szCs w:val="22"/>
              </w:rPr>
              <w:t>Suma žodžiais (</w:t>
            </w:r>
            <w:r w:rsidR="00C023B5" w:rsidRPr="00B7047A">
              <w:rPr>
                <w:b/>
                <w:bCs/>
                <w:sz w:val="22"/>
                <w:szCs w:val="22"/>
              </w:rPr>
              <w:t>šeši šimtai dvidešimt keturi eurai septyniasdešimt penki centai</w:t>
            </w:r>
            <w:r w:rsidRPr="00B7047A">
              <w:rPr>
                <w:b/>
                <w:bCs/>
                <w:sz w:val="22"/>
                <w:szCs w:val="22"/>
              </w:rPr>
              <w:t xml:space="preserve"> )EUR</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A06B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624,75</w:t>
            </w:r>
          </w:p>
          <w:p w:rsidR="00B93123" w:rsidRPr="00B7047A" w:rsidRDefault="00B93123">
            <w:pPr>
              <w:ind w:firstLine="414"/>
              <w:jc w:val="both"/>
              <w:rPr>
                <w:rFonts w:eastAsiaTheme="minorHAnsi"/>
                <w:b/>
                <w:bCs/>
                <w:color w:val="000000"/>
                <w:sz w:val="22"/>
                <w:szCs w:val="22"/>
                <w:lang w:eastAsia="en-US"/>
              </w:rPr>
            </w:pPr>
          </w:p>
        </w:tc>
      </w:tr>
      <w:tr w:rsidR="00B93123" w:rsidRPr="00B7047A" w:rsidTr="00522F8C">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8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26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1440"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7"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25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Vnt. įkainis</w:t>
            </w:r>
          </w:p>
          <w:p w:rsidR="00B93123" w:rsidRPr="00B7047A" w:rsidRDefault="00B93123">
            <w:pPr>
              <w:ind w:firstLine="33"/>
              <w:rPr>
                <w:rFonts w:eastAsiaTheme="minorHAnsi"/>
                <w:sz w:val="22"/>
                <w:szCs w:val="22"/>
                <w:lang w:eastAsia="en-US"/>
              </w:rPr>
            </w:pPr>
            <w:r w:rsidRPr="00B7047A">
              <w:rPr>
                <w:sz w:val="22"/>
                <w:szCs w:val="22"/>
              </w:rPr>
              <w:t>EUR su PVM</w:t>
            </w:r>
          </w:p>
        </w:tc>
        <w:tc>
          <w:tcPr>
            <w:tcW w:w="15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522F8C">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8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26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144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177"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25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5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A11B11" w:rsidRPr="00B7047A" w:rsidTr="00522F8C">
        <w:trPr>
          <w:trHeight w:val="1789"/>
        </w:trPr>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1B11" w:rsidRPr="00B7047A" w:rsidRDefault="00A11B11">
            <w:pPr>
              <w:ind w:firstLine="414"/>
              <w:rPr>
                <w:rFonts w:eastAsiaTheme="minorHAnsi"/>
                <w:sz w:val="22"/>
                <w:szCs w:val="22"/>
                <w:lang w:eastAsia="en-US"/>
              </w:rPr>
            </w:pPr>
            <w:r w:rsidRPr="00B7047A">
              <w:rPr>
                <w:sz w:val="22"/>
                <w:szCs w:val="22"/>
              </w:rPr>
              <w:t>59</w:t>
            </w:r>
          </w:p>
        </w:tc>
        <w:tc>
          <w:tcPr>
            <w:tcW w:w="2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1B11" w:rsidRPr="00B7047A" w:rsidRDefault="00A11B11" w:rsidP="00AA77FA">
            <w:pPr>
              <w:rPr>
                <w:rFonts w:eastAsiaTheme="minorHAnsi"/>
                <w:caps/>
                <w:sz w:val="22"/>
                <w:szCs w:val="22"/>
                <w:lang w:eastAsia="en-US"/>
              </w:rPr>
            </w:pPr>
            <w:r w:rsidRPr="00B7047A">
              <w:rPr>
                <w:sz w:val="22"/>
                <w:szCs w:val="22"/>
              </w:rPr>
              <w:t>Suplėšomas ("peel-away") introdiuseris</w:t>
            </w:r>
            <w:r w:rsidR="00E84C50" w:rsidRPr="00B7047A">
              <w:rPr>
                <w:sz w:val="22"/>
                <w:szCs w:val="22"/>
              </w:rPr>
              <w:t xml:space="preserve"> </w:t>
            </w:r>
          </w:p>
        </w:tc>
        <w:tc>
          <w:tcPr>
            <w:tcW w:w="2659" w:type="dxa"/>
            <w:tcBorders>
              <w:top w:val="nil"/>
              <w:left w:val="nil"/>
              <w:bottom w:val="single" w:sz="8" w:space="0" w:color="auto"/>
              <w:right w:val="single" w:sz="8" w:space="0" w:color="auto"/>
            </w:tcBorders>
            <w:tcMar>
              <w:top w:w="0" w:type="dxa"/>
              <w:left w:w="108" w:type="dxa"/>
              <w:bottom w:w="0" w:type="dxa"/>
              <w:right w:w="108" w:type="dxa"/>
            </w:tcMar>
            <w:vAlign w:val="center"/>
          </w:tcPr>
          <w:p w:rsidR="00AA77FA" w:rsidRPr="00B7047A" w:rsidRDefault="00A11B11" w:rsidP="00A11B11">
            <w:pPr>
              <w:rPr>
                <w:sz w:val="22"/>
                <w:szCs w:val="22"/>
              </w:rPr>
            </w:pPr>
            <w:r w:rsidRPr="00B7047A">
              <w:rPr>
                <w:sz w:val="22"/>
                <w:szCs w:val="22"/>
              </w:rPr>
              <w:t xml:space="preserve">St. Jude Medical, Inc., </w:t>
            </w:r>
          </w:p>
          <w:p w:rsidR="00AA77FA" w:rsidRPr="00B7047A" w:rsidRDefault="00AA77FA" w:rsidP="00A11B11">
            <w:pPr>
              <w:rPr>
                <w:sz w:val="22"/>
                <w:szCs w:val="22"/>
              </w:rPr>
            </w:pPr>
            <w:r w:rsidRPr="00B7047A">
              <w:rPr>
                <w:sz w:val="22"/>
                <w:szCs w:val="22"/>
              </w:rPr>
              <w:t>Peel Away Introducer</w:t>
            </w:r>
          </w:p>
          <w:p w:rsidR="00A11B11" w:rsidRPr="00B7047A" w:rsidRDefault="00A11B11" w:rsidP="00A11B11">
            <w:pPr>
              <w:rPr>
                <w:sz w:val="22"/>
                <w:szCs w:val="22"/>
              </w:rPr>
            </w:pPr>
            <w:r w:rsidRPr="00B7047A">
              <w:rPr>
                <w:sz w:val="22"/>
                <w:szCs w:val="22"/>
              </w:rPr>
              <w:t>405136</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1B11" w:rsidRPr="00B7047A" w:rsidRDefault="00A11B11">
            <w:pPr>
              <w:ind w:firstLine="414"/>
              <w:jc w:val="both"/>
              <w:rPr>
                <w:rFonts w:eastAsiaTheme="minorHAnsi"/>
                <w:sz w:val="22"/>
                <w:szCs w:val="22"/>
                <w:lang w:eastAsia="en-US"/>
              </w:rPr>
            </w:pPr>
            <w:r w:rsidRPr="00B7047A">
              <w:rPr>
                <w:rFonts w:eastAsiaTheme="minorHAnsi"/>
                <w:sz w:val="22"/>
                <w:szCs w:val="22"/>
                <w:lang w:eastAsia="en-US"/>
              </w:rPr>
              <w:t>50</w:t>
            </w:r>
          </w:p>
        </w:tc>
        <w:tc>
          <w:tcPr>
            <w:tcW w:w="1440"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rsidR="00A11B11"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7" w:type="dxa"/>
            <w:tcBorders>
              <w:top w:val="nil"/>
              <w:left w:val="single" w:sz="4" w:space="0" w:color="auto"/>
              <w:bottom w:val="single" w:sz="8" w:space="0" w:color="auto"/>
              <w:right w:val="single" w:sz="8" w:space="0" w:color="auto"/>
            </w:tcBorders>
            <w:vAlign w:val="center"/>
          </w:tcPr>
          <w:p w:rsidR="00A11B11" w:rsidRPr="00B7047A" w:rsidRDefault="00AA77FA">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11,90</w:t>
            </w:r>
          </w:p>
        </w:tc>
        <w:tc>
          <w:tcPr>
            <w:tcW w:w="1253" w:type="dxa"/>
            <w:tcBorders>
              <w:top w:val="nil"/>
              <w:left w:val="nil"/>
              <w:bottom w:val="single" w:sz="8" w:space="0" w:color="auto"/>
              <w:right w:val="single" w:sz="8" w:space="0" w:color="auto"/>
            </w:tcBorders>
            <w:tcMar>
              <w:top w:w="0" w:type="dxa"/>
              <w:left w:w="108" w:type="dxa"/>
              <w:bottom w:w="0" w:type="dxa"/>
              <w:right w:w="108" w:type="dxa"/>
            </w:tcMar>
            <w:vAlign w:val="center"/>
          </w:tcPr>
          <w:p w:rsidR="00A11B11" w:rsidRPr="00B7047A" w:rsidRDefault="00AA77FA">
            <w:pPr>
              <w:ind w:firstLine="414"/>
              <w:jc w:val="both"/>
              <w:rPr>
                <w:rFonts w:eastAsiaTheme="minorHAnsi"/>
                <w:color w:val="000000"/>
                <w:sz w:val="22"/>
                <w:szCs w:val="22"/>
                <w:lang w:eastAsia="en-US"/>
              </w:rPr>
            </w:pPr>
            <w:r w:rsidRPr="00B7047A">
              <w:rPr>
                <w:rFonts w:eastAsiaTheme="minorHAnsi"/>
                <w:color w:val="000000"/>
                <w:sz w:val="22"/>
                <w:szCs w:val="22"/>
                <w:lang w:eastAsia="en-US"/>
              </w:rPr>
              <w:t>12,50</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A11B11" w:rsidRPr="00B7047A" w:rsidRDefault="00AA77FA">
            <w:pPr>
              <w:ind w:firstLine="414"/>
              <w:jc w:val="both"/>
              <w:rPr>
                <w:rFonts w:eastAsiaTheme="minorHAnsi"/>
                <w:color w:val="000000"/>
                <w:sz w:val="22"/>
                <w:szCs w:val="22"/>
                <w:lang w:eastAsia="en-US"/>
              </w:rPr>
            </w:pPr>
            <w:r w:rsidRPr="00B7047A">
              <w:rPr>
                <w:rFonts w:eastAsiaTheme="minorHAnsi"/>
                <w:color w:val="000000"/>
                <w:sz w:val="22"/>
                <w:szCs w:val="22"/>
                <w:lang w:eastAsia="en-US"/>
              </w:rPr>
              <w:t>595,00</w:t>
            </w:r>
          </w:p>
        </w:tc>
      </w:tr>
      <w:tr w:rsidR="00A11B11"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1B11" w:rsidRPr="00B7047A" w:rsidRDefault="00A11B11">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A11B11" w:rsidRPr="00B7047A" w:rsidRDefault="00AA77F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595,00</w:t>
            </w:r>
          </w:p>
        </w:tc>
      </w:tr>
      <w:tr w:rsidR="00A11B11" w:rsidRPr="00B7047A" w:rsidTr="00522F8C">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1B11" w:rsidRPr="00B7047A" w:rsidRDefault="00A11B11">
            <w:pPr>
              <w:ind w:firstLine="414"/>
              <w:jc w:val="right"/>
              <w:rPr>
                <w:rFonts w:eastAsiaTheme="minorHAnsi"/>
                <w:b/>
                <w:bCs/>
                <w:color w:val="000000"/>
                <w:sz w:val="22"/>
                <w:szCs w:val="22"/>
                <w:lang w:eastAsia="en-US"/>
              </w:rPr>
            </w:pPr>
            <w:r w:rsidRPr="00B7047A">
              <w:rPr>
                <w:b/>
                <w:bCs/>
                <w:sz w:val="22"/>
                <w:szCs w:val="22"/>
              </w:rPr>
              <w:t>PVM suma</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tcPr>
          <w:p w:rsidR="00A11B11" w:rsidRPr="00B7047A" w:rsidRDefault="00AA77FA">
            <w:pPr>
              <w:ind w:firstLine="414"/>
              <w:jc w:val="both"/>
              <w:rPr>
                <w:rFonts w:eastAsiaTheme="minorHAnsi"/>
                <w:b/>
                <w:bCs/>
                <w:color w:val="000000"/>
                <w:sz w:val="22"/>
                <w:szCs w:val="22"/>
                <w:lang w:eastAsia="en-US"/>
              </w:rPr>
            </w:pPr>
            <w:r w:rsidRPr="00B7047A">
              <w:rPr>
                <w:rFonts w:eastAsiaTheme="minorHAnsi"/>
                <w:b/>
                <w:bCs/>
                <w:color w:val="000000"/>
                <w:sz w:val="22"/>
                <w:szCs w:val="22"/>
                <w:lang w:eastAsia="en-US"/>
              </w:rPr>
              <w:t>29,75</w:t>
            </w:r>
          </w:p>
        </w:tc>
      </w:tr>
      <w:tr w:rsidR="00A11B11" w:rsidRPr="00B7047A" w:rsidTr="00AA77FA">
        <w:tc>
          <w:tcPr>
            <w:tcW w:w="11721"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1B11" w:rsidRPr="00B7047A" w:rsidRDefault="00A11B11">
            <w:pPr>
              <w:ind w:firstLine="414"/>
              <w:jc w:val="right"/>
              <w:rPr>
                <w:b/>
                <w:bCs/>
                <w:sz w:val="22"/>
                <w:szCs w:val="22"/>
              </w:rPr>
            </w:pPr>
            <w:r w:rsidRPr="00B7047A">
              <w:rPr>
                <w:b/>
                <w:bCs/>
                <w:sz w:val="22"/>
                <w:szCs w:val="22"/>
              </w:rPr>
              <w:t>Bendra sutarties suma EUR su PVM</w:t>
            </w:r>
          </w:p>
          <w:p w:rsidR="00A11B11" w:rsidRPr="00B7047A" w:rsidRDefault="00A11B11" w:rsidP="00AA77FA">
            <w:pPr>
              <w:ind w:firstLine="414"/>
              <w:jc w:val="right"/>
              <w:rPr>
                <w:rFonts w:eastAsiaTheme="minorHAnsi"/>
                <w:b/>
                <w:bCs/>
                <w:color w:val="000000"/>
                <w:sz w:val="22"/>
                <w:szCs w:val="22"/>
                <w:lang w:eastAsia="en-US"/>
              </w:rPr>
            </w:pPr>
            <w:r w:rsidRPr="00B7047A">
              <w:rPr>
                <w:b/>
                <w:bCs/>
                <w:sz w:val="22"/>
                <w:szCs w:val="22"/>
              </w:rPr>
              <w:t>Suma žodžiais (</w:t>
            </w:r>
            <w:r w:rsidR="00AA77FA" w:rsidRPr="00B7047A">
              <w:rPr>
                <w:b/>
                <w:bCs/>
                <w:sz w:val="22"/>
                <w:szCs w:val="22"/>
              </w:rPr>
              <w:t>šeši šimtai dvidešimt keturi eurai septyniasdešimt penki centai</w:t>
            </w:r>
            <w:r w:rsidRPr="00B7047A">
              <w:rPr>
                <w:b/>
                <w:bCs/>
                <w:sz w:val="22"/>
                <w:szCs w:val="22"/>
              </w:rPr>
              <w:t xml:space="preserve"> )EUR</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11B11" w:rsidRPr="00B7047A" w:rsidRDefault="00AA77FA" w:rsidP="00AA77FA">
            <w:pPr>
              <w:ind w:firstLine="414"/>
              <w:rPr>
                <w:rFonts w:eastAsiaTheme="minorHAnsi"/>
                <w:b/>
                <w:bCs/>
                <w:color w:val="000000"/>
                <w:sz w:val="22"/>
                <w:szCs w:val="22"/>
                <w:lang w:eastAsia="en-US"/>
              </w:rPr>
            </w:pPr>
            <w:r w:rsidRPr="00B7047A">
              <w:rPr>
                <w:rFonts w:eastAsiaTheme="minorHAnsi"/>
                <w:b/>
                <w:bCs/>
                <w:color w:val="000000"/>
                <w:sz w:val="22"/>
                <w:szCs w:val="22"/>
                <w:lang w:eastAsia="en-US"/>
              </w:rPr>
              <w:t>624,75</w:t>
            </w:r>
          </w:p>
        </w:tc>
      </w:tr>
    </w:tbl>
    <w:p w:rsidR="00B93123" w:rsidRPr="00B7047A" w:rsidRDefault="00B93123" w:rsidP="00B93123">
      <w:pPr>
        <w:ind w:firstLine="720"/>
        <w:jc w:val="both"/>
        <w:rPr>
          <w:sz w:val="22"/>
          <w:szCs w:val="22"/>
        </w:rPr>
      </w:pPr>
    </w:p>
    <w:tbl>
      <w:tblPr>
        <w:tblW w:w="13251" w:type="dxa"/>
        <w:tblInd w:w="-3" w:type="dxa"/>
        <w:tblLayout w:type="fixed"/>
        <w:tblCellMar>
          <w:left w:w="0" w:type="dxa"/>
          <w:right w:w="0" w:type="dxa"/>
        </w:tblCellMar>
        <w:tblLook w:val="04A0" w:firstRow="1" w:lastRow="0" w:firstColumn="1" w:lastColumn="0" w:noHBand="0" w:noVBand="1"/>
      </w:tblPr>
      <w:tblGrid>
        <w:gridCol w:w="990"/>
        <w:gridCol w:w="2901"/>
        <w:gridCol w:w="3060"/>
        <w:gridCol w:w="1350"/>
        <w:gridCol w:w="990"/>
        <w:gridCol w:w="1170"/>
        <w:gridCol w:w="1530"/>
        <w:gridCol w:w="1260"/>
      </w:tblGrid>
      <w:tr w:rsidR="00B93123" w:rsidRPr="00B7047A" w:rsidTr="00087C7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Vnt. įkainis </w:t>
            </w:r>
          </w:p>
          <w:p w:rsidR="00B93123" w:rsidRPr="00B7047A" w:rsidRDefault="00B93123">
            <w:pPr>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087C7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B93123" w:rsidRPr="00B7047A" w:rsidTr="00087C7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60</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jc w:val="both"/>
              <w:rPr>
                <w:rFonts w:eastAsiaTheme="minorHAnsi"/>
                <w:caps/>
                <w:sz w:val="22"/>
                <w:szCs w:val="22"/>
                <w:lang w:eastAsia="en-US"/>
              </w:rPr>
            </w:pPr>
            <w:r w:rsidRPr="00B7047A">
              <w:rPr>
                <w:bCs/>
                <w:sz w:val="22"/>
                <w:szCs w:val="22"/>
              </w:rPr>
              <w:t>Suplėšomas ("peel-away") introdiuseris stimuliacijos elektrodo įvedimui</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84C50" w:rsidP="00E84C50">
            <w:pPr>
              <w:rPr>
                <w:sz w:val="22"/>
                <w:szCs w:val="22"/>
              </w:rPr>
            </w:pPr>
            <w:r w:rsidRPr="00B7047A">
              <w:rPr>
                <w:sz w:val="22"/>
                <w:szCs w:val="22"/>
              </w:rPr>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200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val="en-GB" w:eastAsia="en-GB"/>
              </w:rPr>
            </w:pPr>
          </w:p>
        </w:tc>
        <w:tc>
          <w:tcPr>
            <w:tcW w:w="1170" w:type="dxa"/>
            <w:tcBorders>
              <w:top w:val="nil"/>
              <w:left w:val="single" w:sz="4" w:space="0" w:color="auto"/>
              <w:bottom w:val="single" w:sz="8" w:space="0" w:color="auto"/>
              <w:right w:val="single" w:sz="8" w:space="0" w:color="auto"/>
            </w:tcBorders>
            <w:vAlign w:val="center"/>
          </w:tcPr>
          <w:p w:rsidR="00B93123" w:rsidRPr="00B7047A" w:rsidRDefault="00B93123">
            <w:pPr>
              <w:ind w:firstLine="414"/>
              <w:jc w:val="both"/>
              <w:rPr>
                <w:rFonts w:eastAsiaTheme="minorHAnsi"/>
                <w:color w:val="000000"/>
                <w:sz w:val="22"/>
                <w:szCs w:val="22"/>
                <w:lang w:val="en-GB" w:eastAsia="en-GB"/>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eastAsia="en-U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eastAsia="en-US"/>
              </w:rPr>
            </w:pP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pPr>
              <w:ind w:firstLine="414"/>
              <w:jc w:val="right"/>
              <w:rPr>
                <w:rFonts w:eastAsiaTheme="minorHAnsi"/>
                <w:b/>
                <w:bCs/>
                <w:color w:val="000000"/>
                <w:sz w:val="22"/>
                <w:szCs w:val="22"/>
                <w:lang w:eastAsia="en-US"/>
              </w:rPr>
            </w:pPr>
            <w:r w:rsidRPr="00B7047A">
              <w:rPr>
                <w:b/>
                <w:bCs/>
                <w:sz w:val="22"/>
                <w:szCs w:val="22"/>
              </w:rPr>
              <w:lastRenderedPageBreak/>
              <w:t>Suma žodžiais (        )EUR</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p w:rsidR="00B93123" w:rsidRPr="00B7047A" w:rsidRDefault="00B93123">
            <w:pPr>
              <w:ind w:firstLine="414"/>
              <w:jc w:val="both"/>
              <w:rPr>
                <w:rFonts w:eastAsiaTheme="minorHAnsi"/>
                <w:b/>
                <w:bCs/>
                <w:color w:val="000000"/>
                <w:sz w:val="22"/>
                <w:szCs w:val="22"/>
                <w:lang w:eastAsia="en-US"/>
              </w:rPr>
            </w:pPr>
          </w:p>
        </w:tc>
      </w:tr>
      <w:tr w:rsidR="00B93123" w:rsidRPr="00B7047A" w:rsidTr="00087C7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lastRenderedPageBreak/>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Vnt. įkainis</w:t>
            </w:r>
          </w:p>
          <w:p w:rsidR="00B93123" w:rsidRPr="00B7047A" w:rsidRDefault="00B93123">
            <w:pPr>
              <w:ind w:firstLine="33"/>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087C7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B93123" w:rsidRPr="00B7047A" w:rsidTr="00087C7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61</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174C6E">
            <w:pPr>
              <w:rPr>
                <w:rFonts w:eastAsiaTheme="minorHAnsi"/>
                <w:caps/>
                <w:sz w:val="22"/>
                <w:szCs w:val="22"/>
                <w:lang w:eastAsia="en-US"/>
              </w:rPr>
            </w:pPr>
            <w:r w:rsidRPr="00B7047A">
              <w:rPr>
                <w:sz w:val="22"/>
                <w:szCs w:val="22"/>
              </w:rPr>
              <w:t>Suplėšomas ("peel-away") introdiuseris stimuliacijos elektrodo įvedimui</w:t>
            </w:r>
            <w:r w:rsidR="00137472" w:rsidRPr="00B7047A">
              <w:rPr>
                <w:sz w:val="22"/>
                <w:szCs w:val="22"/>
              </w:rPr>
              <w:t xml:space="preserve"> </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174C6E" w:rsidRPr="00B7047A" w:rsidRDefault="00137472" w:rsidP="00137472">
            <w:pPr>
              <w:rPr>
                <w:sz w:val="22"/>
                <w:szCs w:val="22"/>
              </w:rPr>
            </w:pPr>
            <w:r w:rsidRPr="00B7047A">
              <w:rPr>
                <w:sz w:val="22"/>
                <w:szCs w:val="22"/>
              </w:rPr>
              <w:t xml:space="preserve">St. Jude Medical, Inc., </w:t>
            </w:r>
          </w:p>
          <w:p w:rsidR="00174C6E" w:rsidRPr="00B7047A" w:rsidRDefault="00174C6E" w:rsidP="00137472">
            <w:pPr>
              <w:rPr>
                <w:sz w:val="22"/>
                <w:szCs w:val="22"/>
              </w:rPr>
            </w:pPr>
            <w:r w:rsidRPr="00B7047A">
              <w:rPr>
                <w:sz w:val="22"/>
                <w:szCs w:val="22"/>
              </w:rPr>
              <w:t>Peel Away Introducer</w:t>
            </w:r>
          </w:p>
          <w:p w:rsidR="00B93123" w:rsidRPr="00B7047A" w:rsidRDefault="00137472" w:rsidP="00137472">
            <w:pPr>
              <w:rPr>
                <w:sz w:val="22"/>
                <w:szCs w:val="22"/>
              </w:rPr>
            </w:pPr>
            <w:r w:rsidRPr="00B7047A">
              <w:rPr>
                <w:sz w:val="22"/>
                <w:szCs w:val="22"/>
              </w:rPr>
              <w:t>405269</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350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0" w:type="dxa"/>
            <w:tcBorders>
              <w:top w:val="nil"/>
              <w:left w:val="single" w:sz="4" w:space="0" w:color="auto"/>
              <w:bottom w:val="single" w:sz="8" w:space="0" w:color="auto"/>
              <w:right w:val="single" w:sz="8" w:space="0" w:color="auto"/>
            </w:tcBorders>
            <w:vAlign w:val="center"/>
          </w:tcPr>
          <w:p w:rsidR="00B93123" w:rsidRPr="00B7047A" w:rsidRDefault="00174C6E">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15,90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74C6E">
            <w:pPr>
              <w:ind w:firstLine="414"/>
              <w:jc w:val="both"/>
              <w:rPr>
                <w:rFonts w:eastAsiaTheme="minorHAnsi"/>
                <w:color w:val="000000"/>
                <w:sz w:val="22"/>
                <w:szCs w:val="22"/>
                <w:lang w:eastAsia="en-US"/>
              </w:rPr>
            </w:pPr>
            <w:r w:rsidRPr="00B7047A">
              <w:rPr>
                <w:rFonts w:eastAsiaTheme="minorHAnsi"/>
                <w:color w:val="000000"/>
                <w:sz w:val="22"/>
                <w:szCs w:val="22"/>
                <w:lang w:eastAsia="en-US"/>
              </w:rPr>
              <w:t>16,70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74C6E" w:rsidP="00174C6E">
            <w:pPr>
              <w:rPr>
                <w:rFonts w:eastAsiaTheme="minorHAnsi"/>
                <w:sz w:val="22"/>
                <w:szCs w:val="22"/>
                <w:lang w:eastAsia="en-US"/>
              </w:rPr>
            </w:pPr>
            <w:r w:rsidRPr="00B7047A">
              <w:rPr>
                <w:rFonts w:eastAsiaTheme="minorHAnsi"/>
                <w:sz w:val="22"/>
                <w:szCs w:val="22"/>
                <w:lang w:eastAsia="en-US"/>
              </w:rPr>
              <w:t>5565,00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74C6E" w:rsidP="00174C6E">
            <w:pPr>
              <w:rPr>
                <w:rFonts w:eastAsiaTheme="minorHAnsi"/>
                <w:b/>
                <w:bCs/>
                <w:sz w:val="22"/>
                <w:szCs w:val="22"/>
                <w:lang w:eastAsia="en-US"/>
              </w:rPr>
            </w:pPr>
            <w:r w:rsidRPr="00B7047A">
              <w:rPr>
                <w:rFonts w:eastAsiaTheme="minorHAnsi"/>
                <w:b/>
                <w:bCs/>
                <w:sz w:val="22"/>
                <w:szCs w:val="22"/>
                <w:lang w:eastAsia="en-US"/>
              </w:rPr>
              <w:t>5565,00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74C6E" w:rsidP="00174C6E">
            <w:pPr>
              <w:rPr>
                <w:rFonts w:eastAsiaTheme="minorHAnsi"/>
                <w:b/>
                <w:sz w:val="22"/>
                <w:szCs w:val="22"/>
                <w:lang w:eastAsia="en-US"/>
              </w:rPr>
            </w:pPr>
            <w:r w:rsidRPr="00B7047A">
              <w:rPr>
                <w:rFonts w:eastAsiaTheme="minorHAnsi"/>
                <w:b/>
                <w:sz w:val="22"/>
                <w:szCs w:val="22"/>
                <w:lang w:eastAsia="en-US"/>
              </w:rPr>
              <w:t>278,25</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174C6E">
            <w:pPr>
              <w:ind w:firstLine="414"/>
              <w:jc w:val="right"/>
              <w:rPr>
                <w:rFonts w:eastAsiaTheme="minorHAnsi"/>
                <w:b/>
                <w:bCs/>
                <w:color w:val="000000"/>
                <w:sz w:val="22"/>
                <w:szCs w:val="22"/>
                <w:lang w:eastAsia="en-US"/>
              </w:rPr>
            </w:pPr>
            <w:r w:rsidRPr="00B7047A">
              <w:rPr>
                <w:b/>
                <w:bCs/>
                <w:sz w:val="22"/>
                <w:szCs w:val="22"/>
              </w:rPr>
              <w:t>Suma žodžiais (</w:t>
            </w:r>
            <w:r w:rsidR="00174C6E" w:rsidRPr="00B7047A">
              <w:rPr>
                <w:b/>
                <w:bCs/>
                <w:sz w:val="22"/>
                <w:szCs w:val="22"/>
              </w:rPr>
              <w:t>penki tūkstančiai aštuoni šimtai keturiasdešimt trys eurai dvidešimt penki centai</w:t>
            </w:r>
            <w:r w:rsidRPr="00B7047A">
              <w:rPr>
                <w:b/>
                <w:bCs/>
                <w:sz w:val="22"/>
                <w:szCs w:val="22"/>
              </w:rPr>
              <w:t xml:space="preserve"> )EUR</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174C6E" w:rsidP="00174C6E">
            <w:pPr>
              <w:rPr>
                <w:rFonts w:eastAsiaTheme="minorHAnsi"/>
                <w:b/>
                <w:sz w:val="22"/>
                <w:szCs w:val="22"/>
                <w:lang w:eastAsia="en-US"/>
              </w:rPr>
            </w:pPr>
            <w:r w:rsidRPr="00B7047A">
              <w:rPr>
                <w:rFonts w:eastAsiaTheme="minorHAnsi"/>
                <w:b/>
                <w:sz w:val="22"/>
                <w:szCs w:val="22"/>
                <w:lang w:eastAsia="en-US"/>
              </w:rPr>
              <w:t>5843,25</w:t>
            </w:r>
          </w:p>
        </w:tc>
      </w:tr>
      <w:tr w:rsidR="00B93123" w:rsidRPr="00B7047A" w:rsidTr="00087C7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Vnt. įkainis</w:t>
            </w:r>
          </w:p>
          <w:p w:rsidR="00B93123" w:rsidRPr="00B7047A" w:rsidRDefault="00B93123">
            <w:pPr>
              <w:ind w:firstLine="33"/>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087C7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B93123" w:rsidRPr="00B7047A" w:rsidTr="00087C7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62</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2751E1">
            <w:pPr>
              <w:rPr>
                <w:rFonts w:eastAsiaTheme="minorHAnsi"/>
                <w:caps/>
                <w:sz w:val="22"/>
                <w:szCs w:val="22"/>
                <w:lang w:eastAsia="en-US"/>
              </w:rPr>
            </w:pPr>
            <w:r w:rsidRPr="00B7047A">
              <w:rPr>
                <w:sz w:val="22"/>
                <w:szCs w:val="22"/>
              </w:rPr>
              <w:t>Suplėšomas ("peel-away") introdiuseris stimuliacijos elektrodo įvedimui</w:t>
            </w:r>
            <w:r w:rsidR="00137472" w:rsidRPr="00B7047A">
              <w:rPr>
                <w:sz w:val="22"/>
                <w:szCs w:val="22"/>
              </w:rPr>
              <w:t xml:space="preserve"> </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2751E1" w:rsidRPr="00B7047A" w:rsidRDefault="00137472" w:rsidP="00137472">
            <w:pPr>
              <w:rPr>
                <w:sz w:val="22"/>
                <w:szCs w:val="22"/>
              </w:rPr>
            </w:pPr>
            <w:r w:rsidRPr="00B7047A">
              <w:rPr>
                <w:sz w:val="22"/>
                <w:szCs w:val="22"/>
              </w:rPr>
              <w:t>St. Jude Medical, Inc.,</w:t>
            </w:r>
          </w:p>
          <w:p w:rsidR="002751E1" w:rsidRPr="00B7047A" w:rsidRDefault="002751E1" w:rsidP="00137472">
            <w:pPr>
              <w:rPr>
                <w:sz w:val="22"/>
                <w:szCs w:val="22"/>
              </w:rPr>
            </w:pPr>
            <w:r w:rsidRPr="00B7047A">
              <w:rPr>
                <w:sz w:val="22"/>
                <w:szCs w:val="22"/>
              </w:rPr>
              <w:t>Peel Away Introducer</w:t>
            </w:r>
          </w:p>
          <w:p w:rsidR="00B93123" w:rsidRPr="00B7047A" w:rsidRDefault="00137472" w:rsidP="00137472">
            <w:pPr>
              <w:rPr>
                <w:sz w:val="22"/>
                <w:szCs w:val="22"/>
              </w:rPr>
            </w:pPr>
            <w:r w:rsidRPr="00B7047A">
              <w:rPr>
                <w:sz w:val="22"/>
                <w:szCs w:val="22"/>
              </w:rPr>
              <w:t>405270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200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0" w:type="dxa"/>
            <w:tcBorders>
              <w:top w:val="nil"/>
              <w:left w:val="single" w:sz="4" w:space="0" w:color="auto"/>
              <w:bottom w:val="single" w:sz="8" w:space="0" w:color="auto"/>
              <w:right w:val="single" w:sz="8" w:space="0" w:color="auto"/>
            </w:tcBorders>
            <w:vAlign w:val="center"/>
          </w:tcPr>
          <w:p w:rsidR="00B93123" w:rsidRPr="00B7047A" w:rsidRDefault="002751E1">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15,90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751E1">
            <w:pPr>
              <w:ind w:firstLine="414"/>
              <w:jc w:val="both"/>
              <w:rPr>
                <w:rFonts w:eastAsiaTheme="minorHAnsi"/>
                <w:color w:val="000000"/>
                <w:sz w:val="22"/>
                <w:szCs w:val="22"/>
                <w:lang w:eastAsia="en-US"/>
              </w:rPr>
            </w:pPr>
            <w:r w:rsidRPr="00B7047A">
              <w:rPr>
                <w:rFonts w:eastAsiaTheme="minorHAnsi"/>
                <w:color w:val="000000"/>
                <w:sz w:val="22"/>
                <w:szCs w:val="22"/>
                <w:lang w:eastAsia="en-US"/>
              </w:rPr>
              <w:t>16,70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751E1" w:rsidP="002751E1">
            <w:pPr>
              <w:rPr>
                <w:rFonts w:eastAsiaTheme="minorHAnsi"/>
                <w:sz w:val="22"/>
                <w:szCs w:val="22"/>
                <w:lang w:eastAsia="en-US"/>
              </w:rPr>
            </w:pPr>
            <w:r w:rsidRPr="00B7047A">
              <w:rPr>
                <w:rFonts w:eastAsiaTheme="minorHAnsi"/>
                <w:sz w:val="22"/>
                <w:szCs w:val="22"/>
                <w:lang w:eastAsia="en-US"/>
              </w:rPr>
              <w:t>3180,00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751E1" w:rsidP="002751E1">
            <w:pPr>
              <w:rPr>
                <w:rFonts w:eastAsiaTheme="minorHAnsi"/>
                <w:b/>
                <w:bCs/>
                <w:sz w:val="22"/>
                <w:szCs w:val="22"/>
                <w:lang w:eastAsia="en-US"/>
              </w:rPr>
            </w:pPr>
            <w:r w:rsidRPr="00B7047A">
              <w:rPr>
                <w:rFonts w:eastAsiaTheme="minorHAnsi"/>
                <w:b/>
                <w:bCs/>
                <w:sz w:val="22"/>
                <w:szCs w:val="22"/>
                <w:lang w:eastAsia="en-US"/>
              </w:rPr>
              <w:t>3180,00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751E1" w:rsidP="002751E1">
            <w:pPr>
              <w:rPr>
                <w:rFonts w:eastAsiaTheme="minorHAnsi"/>
                <w:b/>
                <w:bCs/>
                <w:sz w:val="22"/>
                <w:szCs w:val="22"/>
                <w:lang w:eastAsia="en-US"/>
              </w:rPr>
            </w:pPr>
            <w:r w:rsidRPr="00B7047A">
              <w:rPr>
                <w:rFonts w:eastAsiaTheme="minorHAnsi"/>
                <w:b/>
                <w:bCs/>
                <w:sz w:val="22"/>
                <w:szCs w:val="22"/>
                <w:lang w:eastAsia="en-US"/>
              </w:rPr>
              <w:t>159,00</w:t>
            </w:r>
          </w:p>
        </w:tc>
      </w:tr>
      <w:tr w:rsidR="00B93123" w:rsidRPr="00B7047A" w:rsidTr="002751E1">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2751E1">
            <w:pPr>
              <w:ind w:firstLine="414"/>
              <w:jc w:val="right"/>
              <w:rPr>
                <w:rFonts w:eastAsiaTheme="minorHAnsi"/>
                <w:b/>
                <w:bCs/>
                <w:color w:val="000000"/>
                <w:sz w:val="22"/>
                <w:szCs w:val="22"/>
                <w:lang w:eastAsia="en-US"/>
              </w:rPr>
            </w:pPr>
            <w:r w:rsidRPr="00B7047A">
              <w:rPr>
                <w:b/>
                <w:bCs/>
                <w:sz w:val="22"/>
                <w:szCs w:val="22"/>
              </w:rPr>
              <w:t xml:space="preserve">Suma žodžiais ( </w:t>
            </w:r>
            <w:r w:rsidR="002751E1" w:rsidRPr="00B7047A">
              <w:rPr>
                <w:b/>
                <w:bCs/>
                <w:sz w:val="22"/>
                <w:szCs w:val="22"/>
              </w:rPr>
              <w:t>trys tūkstančiai trys šimtai trisdešimt devyni eurai nulis centų</w:t>
            </w:r>
            <w:r w:rsidRPr="00B7047A">
              <w:rPr>
                <w:b/>
                <w:bCs/>
                <w:sz w:val="22"/>
                <w:szCs w:val="22"/>
              </w:rPr>
              <w:t xml:space="preserve"> )EUR</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B93123" w:rsidRPr="00B7047A" w:rsidRDefault="002751E1" w:rsidP="002751E1">
            <w:pPr>
              <w:rPr>
                <w:rFonts w:eastAsiaTheme="minorHAnsi"/>
                <w:b/>
                <w:bCs/>
                <w:sz w:val="22"/>
                <w:szCs w:val="22"/>
                <w:lang w:eastAsia="en-US"/>
              </w:rPr>
            </w:pPr>
            <w:r w:rsidRPr="00B7047A">
              <w:rPr>
                <w:rFonts w:eastAsiaTheme="minorHAnsi"/>
                <w:b/>
                <w:bCs/>
                <w:sz w:val="22"/>
                <w:szCs w:val="22"/>
                <w:lang w:eastAsia="en-US"/>
              </w:rPr>
              <w:t>3339,00</w:t>
            </w:r>
          </w:p>
        </w:tc>
      </w:tr>
      <w:tr w:rsidR="00B93123" w:rsidRPr="00B7047A" w:rsidTr="00087C7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Vnt. įkainis</w:t>
            </w:r>
          </w:p>
          <w:p w:rsidR="00B93123" w:rsidRPr="00B7047A" w:rsidRDefault="00B93123">
            <w:pPr>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087C7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B93123" w:rsidRPr="00B7047A" w:rsidTr="00087C7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63</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EC6AB6">
            <w:pPr>
              <w:rPr>
                <w:rFonts w:eastAsiaTheme="minorHAnsi"/>
                <w:caps/>
                <w:sz w:val="22"/>
                <w:szCs w:val="22"/>
                <w:lang w:eastAsia="en-US"/>
              </w:rPr>
            </w:pPr>
            <w:r w:rsidRPr="00B7047A">
              <w:rPr>
                <w:sz w:val="22"/>
                <w:szCs w:val="22"/>
              </w:rPr>
              <w:t>Suplėšomas ("peel-away") introdiuseris stimuliacijos elektrodo įvedimui</w:t>
            </w:r>
            <w:r w:rsidR="00137472" w:rsidRPr="00B7047A">
              <w:rPr>
                <w:sz w:val="22"/>
                <w:szCs w:val="22"/>
              </w:rPr>
              <w:t xml:space="preserve"> </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EC6AB6" w:rsidRPr="00B7047A" w:rsidRDefault="00137472" w:rsidP="00137472">
            <w:pPr>
              <w:rPr>
                <w:sz w:val="22"/>
                <w:szCs w:val="22"/>
              </w:rPr>
            </w:pPr>
            <w:r w:rsidRPr="00B7047A">
              <w:rPr>
                <w:sz w:val="22"/>
                <w:szCs w:val="22"/>
              </w:rPr>
              <w:t xml:space="preserve">St. Jude Medical, Inc., </w:t>
            </w:r>
          </w:p>
          <w:p w:rsidR="00EC6AB6" w:rsidRPr="00B7047A" w:rsidRDefault="00EC6AB6" w:rsidP="00137472">
            <w:pPr>
              <w:rPr>
                <w:sz w:val="22"/>
                <w:szCs w:val="22"/>
              </w:rPr>
            </w:pPr>
            <w:r w:rsidRPr="00B7047A">
              <w:rPr>
                <w:sz w:val="22"/>
                <w:szCs w:val="22"/>
              </w:rPr>
              <w:t>Peel Away Introducer</w:t>
            </w:r>
          </w:p>
          <w:p w:rsidR="00B93123" w:rsidRPr="00B7047A" w:rsidRDefault="00137472" w:rsidP="00137472">
            <w:pPr>
              <w:rPr>
                <w:sz w:val="22"/>
                <w:szCs w:val="22"/>
              </w:rPr>
            </w:pPr>
            <w:r w:rsidRPr="00B7047A">
              <w:rPr>
                <w:sz w:val="22"/>
                <w:szCs w:val="22"/>
              </w:rPr>
              <w:t>405254</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100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0" w:type="dxa"/>
            <w:tcBorders>
              <w:top w:val="nil"/>
              <w:left w:val="single" w:sz="4" w:space="0" w:color="auto"/>
              <w:bottom w:val="single" w:sz="8" w:space="0" w:color="auto"/>
              <w:right w:val="single" w:sz="8" w:space="0" w:color="auto"/>
            </w:tcBorders>
            <w:vAlign w:val="center"/>
          </w:tcPr>
          <w:p w:rsidR="00B93123" w:rsidRPr="00B7047A" w:rsidRDefault="00EC6A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15,90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C6AB6">
            <w:pPr>
              <w:ind w:firstLine="414"/>
              <w:jc w:val="both"/>
              <w:rPr>
                <w:rFonts w:eastAsiaTheme="minorHAnsi"/>
                <w:color w:val="000000"/>
                <w:sz w:val="22"/>
                <w:szCs w:val="22"/>
                <w:lang w:eastAsia="en-US"/>
              </w:rPr>
            </w:pPr>
            <w:r w:rsidRPr="00B7047A">
              <w:rPr>
                <w:rFonts w:eastAsiaTheme="minorHAnsi"/>
                <w:color w:val="000000"/>
                <w:sz w:val="22"/>
                <w:szCs w:val="22"/>
                <w:lang w:eastAsia="en-US"/>
              </w:rPr>
              <w:t>16,70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C6AB6" w:rsidP="00EC6AB6">
            <w:pPr>
              <w:rPr>
                <w:rFonts w:eastAsiaTheme="minorHAnsi"/>
                <w:sz w:val="22"/>
                <w:szCs w:val="22"/>
                <w:lang w:eastAsia="en-US"/>
              </w:rPr>
            </w:pPr>
            <w:r w:rsidRPr="00B7047A">
              <w:rPr>
                <w:rFonts w:eastAsiaTheme="minorHAnsi"/>
                <w:sz w:val="22"/>
                <w:szCs w:val="22"/>
                <w:lang w:eastAsia="en-US"/>
              </w:rPr>
              <w:t>1590,00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C6AB6" w:rsidP="00EC6AB6">
            <w:pPr>
              <w:rPr>
                <w:rFonts w:eastAsiaTheme="minorHAnsi"/>
                <w:b/>
                <w:bCs/>
                <w:sz w:val="22"/>
                <w:szCs w:val="22"/>
                <w:lang w:eastAsia="en-US"/>
              </w:rPr>
            </w:pPr>
            <w:r w:rsidRPr="00B7047A">
              <w:rPr>
                <w:rFonts w:eastAsiaTheme="minorHAnsi"/>
                <w:b/>
                <w:bCs/>
                <w:sz w:val="22"/>
                <w:szCs w:val="22"/>
                <w:lang w:eastAsia="en-US"/>
              </w:rPr>
              <w:t>1590,00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C6AB6" w:rsidP="00EC6AB6">
            <w:pPr>
              <w:rPr>
                <w:rFonts w:eastAsiaTheme="minorHAnsi"/>
                <w:b/>
                <w:bCs/>
                <w:sz w:val="22"/>
                <w:szCs w:val="22"/>
                <w:lang w:eastAsia="en-US"/>
              </w:rPr>
            </w:pPr>
            <w:r w:rsidRPr="00B7047A">
              <w:rPr>
                <w:rFonts w:eastAsiaTheme="minorHAnsi"/>
                <w:b/>
                <w:bCs/>
                <w:sz w:val="22"/>
                <w:szCs w:val="22"/>
                <w:lang w:eastAsia="en-US"/>
              </w:rPr>
              <w:t>79,50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lastRenderedPageBreak/>
              <w:t>Bendra sutarties suma EUR su PVM</w:t>
            </w:r>
          </w:p>
          <w:p w:rsidR="00B93123" w:rsidRPr="00B7047A" w:rsidRDefault="00B93123" w:rsidP="00EC6AB6">
            <w:pPr>
              <w:ind w:firstLine="414"/>
              <w:jc w:val="right"/>
              <w:rPr>
                <w:rFonts w:eastAsiaTheme="minorHAnsi"/>
                <w:b/>
                <w:bCs/>
                <w:color w:val="000000"/>
                <w:sz w:val="22"/>
                <w:szCs w:val="22"/>
                <w:lang w:eastAsia="en-US"/>
              </w:rPr>
            </w:pPr>
            <w:r w:rsidRPr="00B7047A">
              <w:rPr>
                <w:b/>
                <w:bCs/>
                <w:sz w:val="22"/>
                <w:szCs w:val="22"/>
              </w:rPr>
              <w:t xml:space="preserve">Suma žodžiais ( </w:t>
            </w:r>
            <w:r w:rsidR="00EC6AB6" w:rsidRPr="00B7047A">
              <w:rPr>
                <w:b/>
                <w:bCs/>
                <w:sz w:val="22"/>
                <w:szCs w:val="22"/>
              </w:rPr>
              <w:t>vienas tūkstantis šeši šimtai šešiasdešimt devyni eurai penkiasdešimt centų</w:t>
            </w:r>
            <w:r w:rsidRPr="00B7047A">
              <w:rPr>
                <w:b/>
                <w:bCs/>
                <w:sz w:val="22"/>
                <w:szCs w:val="22"/>
              </w:rPr>
              <w:t xml:space="preserve"> )EUR</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EC6AB6" w:rsidP="00EC6AB6">
            <w:pPr>
              <w:rPr>
                <w:rFonts w:eastAsiaTheme="minorHAnsi"/>
                <w:b/>
                <w:bCs/>
                <w:sz w:val="22"/>
                <w:szCs w:val="22"/>
                <w:lang w:eastAsia="en-US"/>
              </w:rPr>
            </w:pPr>
            <w:r w:rsidRPr="00B7047A">
              <w:rPr>
                <w:rFonts w:eastAsiaTheme="minorHAnsi"/>
                <w:b/>
                <w:bCs/>
                <w:sz w:val="22"/>
                <w:szCs w:val="22"/>
                <w:lang w:eastAsia="en-US"/>
              </w:rPr>
              <w:t>1669,50</w:t>
            </w:r>
          </w:p>
          <w:p w:rsidR="00B93123" w:rsidRPr="00B7047A" w:rsidRDefault="00B93123" w:rsidP="00EC6AB6">
            <w:pPr>
              <w:rPr>
                <w:rFonts w:eastAsiaTheme="minorHAnsi"/>
                <w:b/>
                <w:bCs/>
                <w:sz w:val="22"/>
                <w:szCs w:val="22"/>
                <w:lang w:eastAsia="en-US"/>
              </w:rPr>
            </w:pPr>
          </w:p>
        </w:tc>
      </w:tr>
      <w:tr w:rsidR="00B93123" w:rsidRPr="00B7047A" w:rsidTr="00087C7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Vnt. įkainis</w:t>
            </w:r>
          </w:p>
          <w:p w:rsidR="00B93123" w:rsidRPr="00B7047A" w:rsidRDefault="00B93123">
            <w:pPr>
              <w:ind w:firstLine="33"/>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087C7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B93123" w:rsidRPr="00B7047A" w:rsidTr="00087C7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64</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rsidR="00B93123" w:rsidRPr="00B7047A" w:rsidRDefault="00B93123">
            <w:pPr>
              <w:jc w:val="both"/>
              <w:rPr>
                <w:rFonts w:eastAsiaTheme="minorHAnsi"/>
                <w:caps/>
                <w:sz w:val="22"/>
                <w:szCs w:val="22"/>
                <w:lang w:eastAsia="en-US"/>
              </w:rPr>
            </w:pPr>
            <w:r w:rsidRPr="00B7047A">
              <w:rPr>
                <w:bCs/>
                <w:sz w:val="22"/>
                <w:szCs w:val="22"/>
              </w:rPr>
              <w:t>Elektrodai pastoviajai endokardinei širdies stimuliacijai su nukreipimo sistema (vaikams)</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9B3032" w:rsidP="009B3032">
            <w:pPr>
              <w:rPr>
                <w:sz w:val="22"/>
                <w:szCs w:val="22"/>
              </w:rPr>
            </w:pPr>
            <w:r w:rsidRPr="00B7047A">
              <w:rPr>
                <w:sz w:val="22"/>
                <w:szCs w:val="22"/>
              </w:rPr>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30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val="en-GB" w:eastAsia="en-GB"/>
              </w:rPr>
            </w:pPr>
          </w:p>
        </w:tc>
        <w:tc>
          <w:tcPr>
            <w:tcW w:w="1170" w:type="dxa"/>
            <w:tcBorders>
              <w:top w:val="nil"/>
              <w:left w:val="single" w:sz="4" w:space="0" w:color="auto"/>
              <w:bottom w:val="single" w:sz="8" w:space="0" w:color="auto"/>
              <w:right w:val="single" w:sz="8" w:space="0" w:color="auto"/>
            </w:tcBorders>
            <w:vAlign w:val="center"/>
          </w:tcPr>
          <w:p w:rsidR="00B93123" w:rsidRPr="00B7047A" w:rsidRDefault="00B93123">
            <w:pPr>
              <w:ind w:firstLine="414"/>
              <w:jc w:val="both"/>
              <w:rPr>
                <w:rFonts w:eastAsiaTheme="minorHAnsi"/>
                <w:color w:val="000000"/>
                <w:sz w:val="22"/>
                <w:szCs w:val="22"/>
                <w:lang w:val="en-GB" w:eastAsia="en-GB"/>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eastAsia="en-U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eastAsia="en-US"/>
              </w:rPr>
            </w:pP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pPr>
              <w:ind w:firstLine="414"/>
              <w:jc w:val="right"/>
              <w:rPr>
                <w:rFonts w:eastAsiaTheme="minorHAnsi"/>
                <w:b/>
                <w:bCs/>
                <w:color w:val="000000"/>
                <w:sz w:val="22"/>
                <w:szCs w:val="22"/>
                <w:lang w:eastAsia="en-US"/>
              </w:rPr>
            </w:pPr>
            <w:r w:rsidRPr="00B7047A">
              <w:rPr>
                <w:b/>
                <w:bCs/>
                <w:sz w:val="22"/>
                <w:szCs w:val="22"/>
              </w:rPr>
              <w:t>Suma žodžiais (        )EUR</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tc>
      </w:tr>
      <w:tr w:rsidR="00B93123" w:rsidRPr="00B7047A" w:rsidTr="00087C7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Vnt. įkainis </w:t>
            </w:r>
          </w:p>
          <w:p w:rsidR="00B93123" w:rsidRPr="00B7047A" w:rsidRDefault="00B93123">
            <w:pPr>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087C7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B93123" w:rsidRPr="00B7047A" w:rsidTr="00087C7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65</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rsidP="002909F4">
            <w:pPr>
              <w:rPr>
                <w:rFonts w:eastAsiaTheme="minorHAnsi"/>
                <w:caps/>
                <w:sz w:val="22"/>
                <w:szCs w:val="22"/>
                <w:lang w:eastAsia="en-US"/>
              </w:rPr>
            </w:pPr>
            <w:r w:rsidRPr="00B7047A">
              <w:rPr>
                <w:sz w:val="22"/>
                <w:szCs w:val="22"/>
              </w:rPr>
              <w:t>Angiografinė viela</w:t>
            </w:r>
            <w:r w:rsidR="00DC30C8" w:rsidRPr="00B7047A">
              <w:rPr>
                <w:sz w:val="22"/>
                <w:szCs w:val="22"/>
              </w:rPr>
              <w:t xml:space="preserve"> </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2909F4" w:rsidRPr="00B7047A" w:rsidRDefault="00DC30C8" w:rsidP="00DC30C8">
            <w:pPr>
              <w:rPr>
                <w:sz w:val="22"/>
                <w:szCs w:val="22"/>
              </w:rPr>
            </w:pPr>
            <w:r w:rsidRPr="00B7047A">
              <w:rPr>
                <w:sz w:val="22"/>
                <w:szCs w:val="22"/>
              </w:rPr>
              <w:t xml:space="preserve">St. Jude Medical, Inc., </w:t>
            </w:r>
          </w:p>
          <w:p w:rsidR="002909F4" w:rsidRPr="00B7047A" w:rsidRDefault="002909F4" w:rsidP="00DC30C8">
            <w:pPr>
              <w:rPr>
                <w:sz w:val="22"/>
                <w:szCs w:val="22"/>
              </w:rPr>
            </w:pPr>
            <w:r w:rsidRPr="00B7047A">
              <w:rPr>
                <w:sz w:val="22"/>
                <w:szCs w:val="22"/>
              </w:rPr>
              <w:t>GuideRight™ Guidewire</w:t>
            </w:r>
          </w:p>
          <w:p w:rsidR="00B93123" w:rsidRPr="00B7047A" w:rsidRDefault="00DC30C8" w:rsidP="00DC30C8">
            <w:pPr>
              <w:rPr>
                <w:sz w:val="22"/>
                <w:szCs w:val="22"/>
              </w:rPr>
            </w:pPr>
            <w:r w:rsidRPr="00B7047A">
              <w:rPr>
                <w:sz w:val="22"/>
                <w:szCs w:val="22"/>
              </w:rPr>
              <w:t>404848</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700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0" w:type="dxa"/>
            <w:tcBorders>
              <w:top w:val="nil"/>
              <w:left w:val="single" w:sz="4" w:space="0" w:color="auto"/>
              <w:bottom w:val="single" w:sz="8" w:space="0" w:color="auto"/>
              <w:right w:val="single" w:sz="8" w:space="0" w:color="auto"/>
            </w:tcBorders>
            <w:vAlign w:val="center"/>
          </w:tcPr>
          <w:p w:rsidR="00B93123" w:rsidRPr="00B7047A" w:rsidRDefault="002909F4">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8,9500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909F4">
            <w:pPr>
              <w:ind w:firstLine="414"/>
              <w:jc w:val="both"/>
              <w:rPr>
                <w:rFonts w:eastAsiaTheme="minorHAnsi"/>
                <w:color w:val="000000"/>
                <w:sz w:val="22"/>
                <w:szCs w:val="22"/>
                <w:lang w:eastAsia="en-US"/>
              </w:rPr>
            </w:pPr>
            <w:r w:rsidRPr="00B7047A">
              <w:rPr>
                <w:rFonts w:eastAsiaTheme="minorHAnsi"/>
                <w:color w:val="000000"/>
                <w:sz w:val="22"/>
                <w:szCs w:val="22"/>
                <w:lang w:eastAsia="en-US"/>
              </w:rPr>
              <w:t>9,4000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909F4" w:rsidP="00AC7E8E">
            <w:pPr>
              <w:rPr>
                <w:rFonts w:eastAsiaTheme="minorHAnsi"/>
                <w:sz w:val="22"/>
                <w:szCs w:val="22"/>
                <w:lang w:eastAsia="en-US"/>
              </w:rPr>
            </w:pPr>
            <w:r w:rsidRPr="00B7047A">
              <w:rPr>
                <w:rFonts w:eastAsiaTheme="minorHAnsi"/>
                <w:sz w:val="22"/>
                <w:szCs w:val="22"/>
                <w:lang w:eastAsia="en-US"/>
              </w:rPr>
              <w:t>6265,00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909F4" w:rsidP="00AC7E8E">
            <w:pPr>
              <w:rPr>
                <w:rFonts w:eastAsiaTheme="minorHAnsi"/>
                <w:b/>
                <w:sz w:val="22"/>
                <w:szCs w:val="22"/>
                <w:lang w:eastAsia="en-US"/>
              </w:rPr>
            </w:pPr>
            <w:r w:rsidRPr="00B7047A">
              <w:rPr>
                <w:rFonts w:eastAsiaTheme="minorHAnsi"/>
                <w:b/>
                <w:sz w:val="22"/>
                <w:szCs w:val="22"/>
                <w:lang w:eastAsia="en-US"/>
              </w:rPr>
              <w:t>6265,00</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909F4" w:rsidP="00AC7E8E">
            <w:pPr>
              <w:rPr>
                <w:rFonts w:eastAsiaTheme="minorHAnsi"/>
                <w:b/>
                <w:sz w:val="22"/>
                <w:szCs w:val="22"/>
                <w:lang w:eastAsia="en-US"/>
              </w:rPr>
            </w:pPr>
            <w:r w:rsidRPr="00B7047A">
              <w:rPr>
                <w:rFonts w:eastAsiaTheme="minorHAnsi"/>
                <w:b/>
                <w:sz w:val="22"/>
                <w:szCs w:val="22"/>
                <w:lang w:eastAsia="en-US"/>
              </w:rPr>
              <w:t>313,25</w:t>
            </w:r>
          </w:p>
        </w:tc>
      </w:tr>
      <w:tr w:rsidR="00B93123"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rsidP="00EC166A">
            <w:pPr>
              <w:ind w:firstLine="414"/>
              <w:jc w:val="right"/>
              <w:rPr>
                <w:rFonts w:eastAsiaTheme="minorHAnsi"/>
                <w:b/>
                <w:bCs/>
                <w:color w:val="000000"/>
                <w:sz w:val="22"/>
                <w:szCs w:val="22"/>
                <w:lang w:eastAsia="en-US"/>
              </w:rPr>
            </w:pPr>
            <w:r w:rsidRPr="00B7047A">
              <w:rPr>
                <w:b/>
                <w:bCs/>
                <w:sz w:val="22"/>
                <w:szCs w:val="22"/>
              </w:rPr>
              <w:t>Suma žodžiais (</w:t>
            </w:r>
            <w:r w:rsidR="00EC166A" w:rsidRPr="00B7047A">
              <w:rPr>
                <w:b/>
                <w:bCs/>
                <w:sz w:val="22"/>
                <w:szCs w:val="22"/>
              </w:rPr>
              <w:t>šeši tūkstančiai penki šimtai septyniasdešimt aštuoni eurai dvidešimt penki centai</w:t>
            </w:r>
            <w:r w:rsidRPr="00B7047A">
              <w:rPr>
                <w:b/>
                <w:bCs/>
                <w:sz w:val="22"/>
                <w:szCs w:val="22"/>
              </w:rPr>
              <w:t>)EUR</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2909F4" w:rsidP="002909F4">
            <w:pPr>
              <w:rPr>
                <w:rFonts w:eastAsiaTheme="minorHAnsi"/>
                <w:b/>
                <w:sz w:val="22"/>
                <w:szCs w:val="22"/>
                <w:lang w:eastAsia="en-US"/>
              </w:rPr>
            </w:pPr>
            <w:r w:rsidRPr="00B7047A">
              <w:rPr>
                <w:rFonts w:eastAsiaTheme="minorHAnsi"/>
                <w:b/>
                <w:sz w:val="22"/>
                <w:szCs w:val="22"/>
                <w:lang w:eastAsia="en-US"/>
              </w:rPr>
              <w:t>6578,25</w:t>
            </w:r>
          </w:p>
          <w:p w:rsidR="00B93123" w:rsidRPr="00B7047A" w:rsidRDefault="00B93123" w:rsidP="002909F4">
            <w:pPr>
              <w:rPr>
                <w:rFonts w:eastAsiaTheme="minorHAnsi"/>
                <w:b/>
                <w:sz w:val="22"/>
                <w:szCs w:val="22"/>
                <w:lang w:eastAsia="en-US"/>
              </w:rPr>
            </w:pPr>
          </w:p>
        </w:tc>
      </w:tr>
      <w:tr w:rsidR="00B93123" w:rsidRPr="00B7047A" w:rsidTr="00087C76">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B93123" w:rsidRPr="00B7047A" w:rsidRDefault="00B93123">
            <w:pPr>
              <w:rPr>
                <w:sz w:val="22"/>
                <w:szCs w:val="22"/>
                <w:lang w:val="en-US"/>
              </w:rPr>
            </w:pPr>
            <w:r w:rsidRPr="00B7047A">
              <w:rPr>
                <w:sz w:val="22"/>
                <w:szCs w:val="22"/>
              </w:rPr>
              <w:t xml:space="preserve">PVM dydis </w:t>
            </w:r>
            <w:r w:rsidRPr="00B7047A">
              <w:rPr>
                <w:sz w:val="22"/>
                <w:szCs w:val="22"/>
                <w:lang w:val="en-US"/>
              </w:rPr>
              <w:t>%</w:t>
            </w:r>
          </w:p>
          <w:p w:rsidR="00B93123" w:rsidRPr="00B7047A" w:rsidRDefault="00B93123">
            <w:pPr>
              <w:ind w:firstLine="414"/>
              <w:jc w:val="center"/>
              <w:rPr>
                <w:sz w:val="22"/>
                <w:szCs w:val="22"/>
              </w:rPr>
            </w:pPr>
          </w:p>
          <w:p w:rsidR="00B93123" w:rsidRPr="00B7047A" w:rsidRDefault="00B93123">
            <w:pPr>
              <w:ind w:firstLine="414"/>
              <w:jc w:val="center"/>
              <w:rPr>
                <w:sz w:val="22"/>
                <w:szCs w:val="22"/>
              </w:rPr>
            </w:pP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42"/>
              <w:rPr>
                <w:rFonts w:eastAsiaTheme="minorHAnsi"/>
                <w:sz w:val="22"/>
                <w:szCs w:val="22"/>
                <w:lang w:eastAsia="en-US"/>
              </w:rPr>
            </w:pPr>
            <w:r w:rsidRPr="00B7047A">
              <w:rPr>
                <w:sz w:val="22"/>
                <w:szCs w:val="22"/>
              </w:rPr>
              <w:t>Vnt. įkainis</w:t>
            </w:r>
          </w:p>
          <w:p w:rsidR="00B93123" w:rsidRPr="00B7047A" w:rsidRDefault="00B93123">
            <w:pPr>
              <w:ind w:firstLine="142"/>
              <w:rPr>
                <w:sz w:val="22"/>
                <w:szCs w:val="22"/>
              </w:rPr>
            </w:pPr>
            <w:r w:rsidRPr="00B7047A">
              <w:rPr>
                <w:sz w:val="22"/>
                <w:szCs w:val="22"/>
              </w:rPr>
              <w:t xml:space="preserve">EUR be </w:t>
            </w:r>
          </w:p>
          <w:p w:rsidR="00B93123" w:rsidRPr="00B7047A" w:rsidRDefault="00B93123">
            <w:pPr>
              <w:ind w:firstLine="142"/>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ind w:firstLine="33"/>
              <w:rPr>
                <w:rFonts w:eastAsiaTheme="minorHAnsi"/>
                <w:sz w:val="22"/>
                <w:szCs w:val="22"/>
                <w:lang w:eastAsia="en-US"/>
              </w:rPr>
            </w:pPr>
            <w:r w:rsidRPr="00B7047A">
              <w:rPr>
                <w:sz w:val="22"/>
                <w:szCs w:val="22"/>
              </w:rPr>
              <w:t xml:space="preserve">Vnt. įkainis </w:t>
            </w:r>
          </w:p>
          <w:p w:rsidR="00B93123" w:rsidRPr="00B7047A" w:rsidRDefault="00B93123">
            <w:pPr>
              <w:ind w:firstLine="33"/>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087C76">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72"/>
              <w:jc w:val="center"/>
              <w:rPr>
                <w:rFonts w:eastAsiaTheme="minorHAnsi"/>
                <w:i/>
                <w:iCs/>
                <w:color w:val="000000"/>
                <w:sz w:val="22"/>
                <w:szCs w:val="22"/>
                <w:lang w:val="en-GB" w:eastAsia="en-GB"/>
              </w:rPr>
            </w:pPr>
            <w:r w:rsidRPr="00B7047A">
              <w:rPr>
                <w:i/>
                <w:iCs/>
                <w:color w:val="000000"/>
                <w:sz w:val="22"/>
                <w:szCs w:val="22"/>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rFonts w:eastAsiaTheme="minorHAnsi"/>
                <w:i/>
                <w:iCs/>
                <w:color w:val="000000"/>
                <w:sz w:val="22"/>
                <w:szCs w:val="22"/>
                <w:lang w:eastAsia="en-US"/>
              </w:rPr>
              <w:t>8</w:t>
            </w:r>
          </w:p>
        </w:tc>
      </w:tr>
      <w:tr w:rsidR="00DC30C8" w:rsidRPr="00B7047A" w:rsidTr="00087C76">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0C8" w:rsidRPr="00B7047A" w:rsidRDefault="00DC30C8">
            <w:pPr>
              <w:ind w:firstLine="414"/>
              <w:rPr>
                <w:rFonts w:eastAsiaTheme="minorHAnsi"/>
                <w:sz w:val="22"/>
                <w:szCs w:val="22"/>
                <w:lang w:eastAsia="en-US"/>
              </w:rPr>
            </w:pPr>
            <w:r w:rsidRPr="00B7047A">
              <w:rPr>
                <w:sz w:val="22"/>
                <w:szCs w:val="22"/>
              </w:rPr>
              <w:t>66</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30C8" w:rsidRPr="00B7047A" w:rsidRDefault="00DC30C8" w:rsidP="00D77C53">
            <w:pPr>
              <w:rPr>
                <w:rFonts w:eastAsiaTheme="minorHAnsi"/>
                <w:caps/>
                <w:sz w:val="22"/>
                <w:szCs w:val="22"/>
                <w:lang w:eastAsia="en-US"/>
              </w:rPr>
            </w:pPr>
            <w:r w:rsidRPr="00B7047A">
              <w:rPr>
                <w:sz w:val="22"/>
                <w:szCs w:val="22"/>
              </w:rPr>
              <w:t xml:space="preserve">Angiografinė viela </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D77C53" w:rsidRPr="00B7047A" w:rsidRDefault="00DC30C8" w:rsidP="00DC30C8">
            <w:pPr>
              <w:rPr>
                <w:sz w:val="22"/>
                <w:szCs w:val="22"/>
              </w:rPr>
            </w:pPr>
            <w:r w:rsidRPr="00B7047A">
              <w:rPr>
                <w:sz w:val="22"/>
                <w:szCs w:val="22"/>
              </w:rPr>
              <w:t xml:space="preserve">St. Jude Medical, Inc., </w:t>
            </w:r>
          </w:p>
          <w:p w:rsidR="00D77C53" w:rsidRPr="00B7047A" w:rsidRDefault="00D77C53" w:rsidP="00DC30C8">
            <w:pPr>
              <w:rPr>
                <w:sz w:val="22"/>
                <w:szCs w:val="22"/>
              </w:rPr>
            </w:pPr>
            <w:r w:rsidRPr="00B7047A">
              <w:rPr>
                <w:sz w:val="22"/>
                <w:szCs w:val="22"/>
              </w:rPr>
              <w:t>GuideRight™ Guidewire</w:t>
            </w:r>
          </w:p>
          <w:p w:rsidR="00DC30C8" w:rsidRPr="00B7047A" w:rsidRDefault="00DC30C8" w:rsidP="00DC30C8">
            <w:pPr>
              <w:rPr>
                <w:sz w:val="22"/>
                <w:szCs w:val="22"/>
              </w:rPr>
            </w:pPr>
            <w:r w:rsidRPr="00B7047A">
              <w:rPr>
                <w:sz w:val="22"/>
                <w:szCs w:val="22"/>
              </w:rPr>
              <w:t>404840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30C8" w:rsidRPr="00B7047A" w:rsidRDefault="00DC30C8">
            <w:pPr>
              <w:ind w:firstLine="414"/>
              <w:jc w:val="both"/>
              <w:rPr>
                <w:rFonts w:eastAsiaTheme="minorHAnsi"/>
                <w:sz w:val="22"/>
                <w:szCs w:val="22"/>
                <w:lang w:eastAsia="en-US"/>
              </w:rPr>
            </w:pPr>
            <w:r w:rsidRPr="00B7047A">
              <w:rPr>
                <w:rFonts w:eastAsiaTheme="minorHAnsi"/>
                <w:sz w:val="22"/>
                <w:szCs w:val="22"/>
                <w:lang w:eastAsia="en-US"/>
              </w:rPr>
              <w:t>300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DC30C8" w:rsidRPr="00B7047A" w:rsidRDefault="004E2FB6">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5</w:t>
            </w:r>
          </w:p>
        </w:tc>
        <w:tc>
          <w:tcPr>
            <w:tcW w:w="1170" w:type="dxa"/>
            <w:tcBorders>
              <w:top w:val="nil"/>
              <w:left w:val="single" w:sz="4" w:space="0" w:color="auto"/>
              <w:bottom w:val="single" w:sz="8" w:space="0" w:color="auto"/>
              <w:right w:val="single" w:sz="8" w:space="0" w:color="auto"/>
            </w:tcBorders>
            <w:vAlign w:val="center"/>
          </w:tcPr>
          <w:p w:rsidR="00DC30C8" w:rsidRPr="00B7047A" w:rsidRDefault="00D77C53">
            <w:pPr>
              <w:ind w:firstLine="414"/>
              <w:jc w:val="both"/>
              <w:rPr>
                <w:rFonts w:eastAsiaTheme="minorHAnsi"/>
                <w:color w:val="000000"/>
                <w:sz w:val="22"/>
                <w:szCs w:val="22"/>
                <w:lang w:val="en-GB" w:eastAsia="en-GB"/>
              </w:rPr>
            </w:pPr>
            <w:r w:rsidRPr="00B7047A">
              <w:rPr>
                <w:rFonts w:eastAsiaTheme="minorHAnsi"/>
                <w:color w:val="000000"/>
                <w:sz w:val="22"/>
                <w:szCs w:val="22"/>
                <w:lang w:val="en-GB" w:eastAsia="en-GB"/>
              </w:rPr>
              <w:t>8,9500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0C8" w:rsidRPr="00B7047A" w:rsidRDefault="00D77C53">
            <w:pPr>
              <w:ind w:firstLine="414"/>
              <w:jc w:val="both"/>
              <w:rPr>
                <w:rFonts w:eastAsiaTheme="minorHAnsi"/>
                <w:color w:val="000000"/>
                <w:sz w:val="22"/>
                <w:szCs w:val="22"/>
                <w:lang w:eastAsia="en-US"/>
              </w:rPr>
            </w:pPr>
            <w:r w:rsidRPr="00B7047A">
              <w:rPr>
                <w:rFonts w:eastAsiaTheme="minorHAnsi"/>
                <w:color w:val="000000"/>
                <w:sz w:val="22"/>
                <w:szCs w:val="22"/>
                <w:lang w:eastAsia="en-US"/>
              </w:rPr>
              <w:t>9,4000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0C8" w:rsidRPr="00B7047A" w:rsidRDefault="00D77C53" w:rsidP="00D77C53">
            <w:pPr>
              <w:rPr>
                <w:rFonts w:eastAsiaTheme="minorHAnsi"/>
                <w:sz w:val="22"/>
                <w:szCs w:val="22"/>
                <w:lang w:eastAsia="en-US"/>
              </w:rPr>
            </w:pPr>
            <w:r w:rsidRPr="00B7047A">
              <w:rPr>
                <w:rFonts w:eastAsiaTheme="minorHAnsi"/>
                <w:sz w:val="22"/>
                <w:szCs w:val="22"/>
                <w:lang w:eastAsia="en-US"/>
              </w:rPr>
              <w:t>2685,00</w:t>
            </w:r>
          </w:p>
        </w:tc>
      </w:tr>
      <w:tr w:rsidR="00DC30C8"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30C8" w:rsidRPr="00B7047A" w:rsidRDefault="00DC30C8">
            <w:pPr>
              <w:ind w:firstLine="414"/>
              <w:jc w:val="right"/>
              <w:rPr>
                <w:rFonts w:eastAsiaTheme="minorHAnsi"/>
                <w:b/>
                <w:bCs/>
                <w:color w:val="000000"/>
                <w:sz w:val="22"/>
                <w:szCs w:val="22"/>
                <w:lang w:eastAsia="en-US"/>
              </w:rPr>
            </w:pPr>
            <w:r w:rsidRPr="00B7047A">
              <w:rPr>
                <w:b/>
                <w:bCs/>
                <w:sz w:val="22"/>
                <w:szCs w:val="22"/>
              </w:rPr>
              <w:lastRenderedPageBreak/>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0C8" w:rsidRPr="00B7047A" w:rsidRDefault="00D77C53" w:rsidP="00D77C53">
            <w:pPr>
              <w:rPr>
                <w:rFonts w:eastAsiaTheme="minorHAnsi"/>
                <w:b/>
                <w:bCs/>
                <w:sz w:val="22"/>
                <w:szCs w:val="22"/>
                <w:lang w:eastAsia="en-US"/>
              </w:rPr>
            </w:pPr>
            <w:r w:rsidRPr="00B7047A">
              <w:rPr>
                <w:rFonts w:eastAsiaTheme="minorHAnsi"/>
                <w:b/>
                <w:bCs/>
                <w:sz w:val="22"/>
                <w:szCs w:val="22"/>
                <w:lang w:eastAsia="en-US"/>
              </w:rPr>
              <w:t>2685,00</w:t>
            </w:r>
          </w:p>
        </w:tc>
      </w:tr>
      <w:tr w:rsidR="00DC30C8"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30C8" w:rsidRPr="00B7047A" w:rsidRDefault="00DC30C8">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0C8" w:rsidRPr="00B7047A" w:rsidRDefault="00D77C53" w:rsidP="00D77C53">
            <w:pPr>
              <w:rPr>
                <w:rFonts w:eastAsiaTheme="minorHAnsi"/>
                <w:b/>
                <w:bCs/>
                <w:sz w:val="22"/>
                <w:szCs w:val="22"/>
                <w:lang w:eastAsia="en-US"/>
              </w:rPr>
            </w:pPr>
            <w:r w:rsidRPr="00B7047A">
              <w:rPr>
                <w:rFonts w:eastAsiaTheme="minorHAnsi"/>
                <w:b/>
                <w:bCs/>
                <w:sz w:val="22"/>
                <w:szCs w:val="22"/>
                <w:lang w:eastAsia="en-US"/>
              </w:rPr>
              <w:t>134,25</w:t>
            </w:r>
          </w:p>
        </w:tc>
      </w:tr>
      <w:tr w:rsidR="00DC30C8" w:rsidRPr="00B7047A" w:rsidTr="00087C76">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30C8" w:rsidRPr="00B7047A" w:rsidRDefault="00DC30C8">
            <w:pPr>
              <w:ind w:firstLine="414"/>
              <w:jc w:val="right"/>
              <w:rPr>
                <w:b/>
                <w:bCs/>
                <w:sz w:val="22"/>
                <w:szCs w:val="22"/>
              </w:rPr>
            </w:pPr>
            <w:r w:rsidRPr="00B7047A">
              <w:rPr>
                <w:b/>
                <w:bCs/>
                <w:sz w:val="22"/>
                <w:szCs w:val="22"/>
              </w:rPr>
              <w:t>Bendra sutarties suma EUR su PVM</w:t>
            </w:r>
          </w:p>
          <w:p w:rsidR="00DC30C8" w:rsidRPr="00B7047A" w:rsidRDefault="00DC30C8" w:rsidP="00D77C53">
            <w:pPr>
              <w:ind w:firstLine="414"/>
              <w:jc w:val="right"/>
              <w:rPr>
                <w:rFonts w:eastAsiaTheme="minorHAnsi"/>
                <w:b/>
                <w:bCs/>
                <w:color w:val="000000"/>
                <w:sz w:val="22"/>
                <w:szCs w:val="22"/>
                <w:lang w:eastAsia="en-US"/>
              </w:rPr>
            </w:pPr>
            <w:r w:rsidRPr="00B7047A">
              <w:rPr>
                <w:b/>
                <w:bCs/>
                <w:sz w:val="22"/>
                <w:szCs w:val="22"/>
              </w:rPr>
              <w:t xml:space="preserve">Suma žodžiais ( </w:t>
            </w:r>
            <w:r w:rsidR="00D77C53" w:rsidRPr="00B7047A">
              <w:rPr>
                <w:b/>
                <w:bCs/>
                <w:sz w:val="22"/>
                <w:szCs w:val="22"/>
              </w:rPr>
              <w:t>du tūkstančiai aštuoni šimtai devyniolika eurų dvidešimt penki centai</w:t>
            </w:r>
            <w:r w:rsidRPr="00B7047A">
              <w:rPr>
                <w:b/>
                <w:bCs/>
                <w:sz w:val="22"/>
                <w:szCs w:val="22"/>
              </w:rPr>
              <w:t>)EUR</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DC30C8" w:rsidRPr="00B7047A" w:rsidRDefault="00D77C53" w:rsidP="00D77C53">
            <w:pPr>
              <w:rPr>
                <w:rFonts w:eastAsiaTheme="minorHAnsi"/>
                <w:b/>
                <w:bCs/>
                <w:sz w:val="22"/>
                <w:szCs w:val="22"/>
                <w:lang w:eastAsia="en-US"/>
              </w:rPr>
            </w:pPr>
            <w:r w:rsidRPr="00B7047A">
              <w:rPr>
                <w:rFonts w:eastAsiaTheme="minorHAnsi"/>
                <w:b/>
                <w:bCs/>
                <w:sz w:val="22"/>
                <w:szCs w:val="22"/>
                <w:lang w:eastAsia="en-US"/>
              </w:rPr>
              <w:t>2819,25</w:t>
            </w:r>
          </w:p>
        </w:tc>
      </w:tr>
    </w:tbl>
    <w:p w:rsidR="00B93123" w:rsidRPr="00B7047A" w:rsidRDefault="00B93123" w:rsidP="00B93123">
      <w:pPr>
        <w:ind w:firstLine="720"/>
        <w:jc w:val="both"/>
        <w:rPr>
          <w:sz w:val="22"/>
          <w:szCs w:val="22"/>
        </w:rPr>
      </w:pPr>
    </w:p>
    <w:tbl>
      <w:tblPr>
        <w:tblW w:w="13251" w:type="dxa"/>
        <w:tblInd w:w="-3" w:type="dxa"/>
        <w:tblCellMar>
          <w:left w:w="0" w:type="dxa"/>
          <w:right w:w="0" w:type="dxa"/>
        </w:tblCellMar>
        <w:tblLook w:val="04A0" w:firstRow="1" w:lastRow="0" w:firstColumn="1" w:lastColumn="0" w:noHBand="0" w:noVBand="1"/>
      </w:tblPr>
      <w:tblGrid>
        <w:gridCol w:w="990"/>
        <w:gridCol w:w="2901"/>
        <w:gridCol w:w="3060"/>
        <w:gridCol w:w="1350"/>
        <w:gridCol w:w="990"/>
        <w:gridCol w:w="1170"/>
        <w:gridCol w:w="1530"/>
        <w:gridCol w:w="1260"/>
      </w:tblGrid>
      <w:tr w:rsidR="00B93123" w:rsidRPr="00B7047A" w:rsidTr="00ED1A0F">
        <w:tc>
          <w:tcPr>
            <w:tcW w:w="99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Pirkimo dalies</w:t>
            </w:r>
          </w:p>
        </w:tc>
        <w:tc>
          <w:tcPr>
            <w:tcW w:w="29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Prekės pavadinimas </w:t>
            </w:r>
          </w:p>
        </w:tc>
        <w:tc>
          <w:tcPr>
            <w:tcW w:w="306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Prekės gamintojas, kodas</w:t>
            </w: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Perkamas orientacinis kiekis vnt.</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PVM dydis </w:t>
            </w:r>
            <w:r w:rsidRPr="00B7047A">
              <w:rPr>
                <w:sz w:val="22"/>
                <w:szCs w:val="22"/>
                <w:lang w:val="en-US"/>
              </w:rPr>
              <w:t>%</w:t>
            </w:r>
          </w:p>
        </w:tc>
        <w:tc>
          <w:tcPr>
            <w:tcW w:w="1170" w:type="dxa"/>
            <w:tcBorders>
              <w:top w:val="single" w:sz="4" w:space="0" w:color="auto"/>
              <w:left w:val="single" w:sz="4" w:space="0" w:color="auto"/>
              <w:bottom w:val="single" w:sz="4" w:space="0" w:color="auto"/>
              <w:right w:val="single" w:sz="8" w:space="0" w:color="auto"/>
            </w:tcBorders>
            <w:hideMark/>
          </w:tcPr>
          <w:p w:rsidR="00B93123" w:rsidRPr="00B7047A" w:rsidRDefault="00B93123">
            <w:pPr>
              <w:ind w:left="161"/>
              <w:rPr>
                <w:rFonts w:eastAsiaTheme="minorHAnsi"/>
                <w:sz w:val="22"/>
                <w:szCs w:val="22"/>
                <w:lang w:eastAsia="en-US"/>
              </w:rPr>
            </w:pPr>
            <w:r w:rsidRPr="00B7047A">
              <w:rPr>
                <w:sz w:val="22"/>
                <w:szCs w:val="22"/>
              </w:rPr>
              <w:t>Vnt. įkainis</w:t>
            </w:r>
          </w:p>
          <w:p w:rsidR="00B93123" w:rsidRPr="00B7047A" w:rsidRDefault="00B93123">
            <w:pPr>
              <w:ind w:left="161"/>
              <w:rPr>
                <w:sz w:val="22"/>
                <w:szCs w:val="22"/>
              </w:rPr>
            </w:pPr>
            <w:r w:rsidRPr="00B7047A">
              <w:rPr>
                <w:sz w:val="22"/>
                <w:szCs w:val="22"/>
              </w:rPr>
              <w:t xml:space="preserve">EUR be </w:t>
            </w:r>
          </w:p>
          <w:p w:rsidR="00B93123" w:rsidRPr="00B7047A" w:rsidRDefault="00B93123">
            <w:pPr>
              <w:ind w:left="161"/>
              <w:rPr>
                <w:rFonts w:eastAsiaTheme="minorHAnsi"/>
                <w:sz w:val="22"/>
                <w:szCs w:val="22"/>
                <w:lang w:eastAsia="en-US"/>
              </w:rPr>
            </w:pPr>
            <w:r w:rsidRPr="00B7047A">
              <w:rPr>
                <w:sz w:val="22"/>
                <w:szCs w:val="22"/>
              </w:rPr>
              <w:t>PVM</w:t>
            </w:r>
          </w:p>
        </w:tc>
        <w:tc>
          <w:tcPr>
            <w:tcW w:w="153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Vnt. įkainis </w:t>
            </w:r>
          </w:p>
          <w:p w:rsidR="00B93123" w:rsidRPr="00B7047A" w:rsidRDefault="00B93123">
            <w:pPr>
              <w:rPr>
                <w:rFonts w:eastAsiaTheme="minorHAnsi"/>
                <w:sz w:val="22"/>
                <w:szCs w:val="22"/>
                <w:lang w:eastAsia="en-US"/>
              </w:rPr>
            </w:pPr>
            <w:r w:rsidRPr="00B7047A">
              <w:rPr>
                <w:sz w:val="22"/>
                <w:szCs w:val="22"/>
              </w:rPr>
              <w:t>EUR su PVM</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3123" w:rsidRPr="00B7047A" w:rsidRDefault="00B93123">
            <w:pPr>
              <w:rPr>
                <w:rFonts w:eastAsiaTheme="minorHAnsi"/>
                <w:sz w:val="22"/>
                <w:szCs w:val="22"/>
                <w:lang w:eastAsia="en-US"/>
              </w:rPr>
            </w:pPr>
            <w:r w:rsidRPr="00B7047A">
              <w:rPr>
                <w:sz w:val="22"/>
                <w:szCs w:val="22"/>
              </w:rPr>
              <w:t xml:space="preserve">Suma </w:t>
            </w:r>
          </w:p>
          <w:p w:rsidR="00B93123" w:rsidRPr="00B7047A" w:rsidRDefault="00B93123">
            <w:pPr>
              <w:rPr>
                <w:rFonts w:eastAsiaTheme="minorHAnsi"/>
                <w:sz w:val="22"/>
                <w:szCs w:val="22"/>
                <w:lang w:eastAsia="en-US"/>
              </w:rPr>
            </w:pPr>
            <w:r w:rsidRPr="00B7047A">
              <w:rPr>
                <w:sz w:val="22"/>
                <w:szCs w:val="22"/>
              </w:rPr>
              <w:t>EUR be PVM</w:t>
            </w:r>
          </w:p>
        </w:tc>
      </w:tr>
      <w:tr w:rsidR="00B93123" w:rsidRPr="00B7047A" w:rsidTr="00ED1A0F">
        <w:tc>
          <w:tcPr>
            <w:tcW w:w="9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1</w:t>
            </w:r>
          </w:p>
        </w:tc>
        <w:tc>
          <w:tcPr>
            <w:tcW w:w="29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aps/>
                <w:sz w:val="22"/>
                <w:szCs w:val="22"/>
                <w:lang w:eastAsia="en-US"/>
              </w:rPr>
            </w:pPr>
            <w:r w:rsidRPr="00B7047A">
              <w:rPr>
                <w:i/>
                <w:iCs/>
                <w:caps/>
                <w:sz w:val="22"/>
                <w:szCs w:val="22"/>
              </w:rPr>
              <w:t>2</w:t>
            </w:r>
          </w:p>
        </w:tc>
        <w:tc>
          <w:tcPr>
            <w:tcW w:w="30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pStyle w:val="NoSpacing"/>
              <w:ind w:firstLine="414"/>
              <w:jc w:val="center"/>
              <w:rPr>
                <w:rFonts w:ascii="Times New Roman" w:hAnsi="Times New Roman" w:cs="Times New Roman"/>
                <w:i/>
                <w:iCs/>
                <w:lang w:eastAsia="lt-LT"/>
              </w:rPr>
            </w:pPr>
            <w:r w:rsidRPr="00B7047A">
              <w:rPr>
                <w:rFonts w:ascii="Times New Roman" w:hAnsi="Times New Roman" w:cs="Times New Roman"/>
                <w:i/>
                <w:iCs/>
                <w:lang w:eastAsia="lt-LT"/>
              </w:rPr>
              <w:t>3</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sz w:val="22"/>
                <w:szCs w:val="22"/>
                <w:lang w:eastAsia="en-US"/>
              </w:rPr>
            </w:pPr>
            <w:r w:rsidRPr="00B7047A">
              <w:rPr>
                <w:i/>
                <w:iCs/>
                <w:sz w:val="22"/>
                <w:szCs w:val="22"/>
              </w:rPr>
              <w:t>4</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B93123" w:rsidRPr="00B7047A" w:rsidRDefault="00B93123">
            <w:pPr>
              <w:jc w:val="center"/>
              <w:rPr>
                <w:rFonts w:eastAsiaTheme="minorHAnsi"/>
                <w:i/>
                <w:iCs/>
                <w:color w:val="000000"/>
                <w:sz w:val="22"/>
                <w:szCs w:val="22"/>
                <w:lang w:val="en-GB" w:eastAsia="en-GB"/>
              </w:rPr>
            </w:pPr>
            <w:r w:rsidRPr="00B7047A">
              <w:rPr>
                <w:rFonts w:eastAsiaTheme="minorHAnsi"/>
                <w:i/>
                <w:iCs/>
                <w:color w:val="000000"/>
                <w:sz w:val="22"/>
                <w:szCs w:val="22"/>
                <w:lang w:val="en-GB" w:eastAsia="en-GB"/>
              </w:rPr>
              <w:t>5</w:t>
            </w:r>
          </w:p>
        </w:tc>
        <w:tc>
          <w:tcPr>
            <w:tcW w:w="1170" w:type="dxa"/>
            <w:tcBorders>
              <w:top w:val="single" w:sz="4" w:space="0" w:color="auto"/>
              <w:left w:val="single" w:sz="4" w:space="0" w:color="auto"/>
              <w:bottom w:val="single" w:sz="8" w:space="0" w:color="auto"/>
              <w:right w:val="single" w:sz="8" w:space="0" w:color="auto"/>
            </w:tcBorders>
            <w:vAlign w:val="center"/>
            <w:hideMark/>
          </w:tcPr>
          <w:p w:rsidR="00B93123" w:rsidRPr="00B7047A" w:rsidRDefault="00B93123">
            <w:pPr>
              <w:ind w:left="161"/>
              <w:jc w:val="center"/>
              <w:rPr>
                <w:rFonts w:eastAsiaTheme="minorHAnsi"/>
                <w:i/>
                <w:iCs/>
                <w:color w:val="000000"/>
                <w:sz w:val="22"/>
                <w:szCs w:val="22"/>
                <w:lang w:val="en-GB" w:eastAsia="en-GB"/>
              </w:rPr>
            </w:pPr>
            <w:r w:rsidRPr="00B7047A">
              <w:rPr>
                <w:i/>
                <w:iCs/>
                <w:color w:val="000000"/>
                <w:sz w:val="22"/>
                <w:szCs w:val="22"/>
                <w:lang w:val="en-GB" w:eastAsia="en-GB"/>
              </w:rPr>
              <w:t>6</w:t>
            </w:r>
          </w:p>
        </w:tc>
        <w:tc>
          <w:tcPr>
            <w:tcW w:w="15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7</w:t>
            </w:r>
          </w:p>
        </w:tc>
        <w:tc>
          <w:tcPr>
            <w:tcW w:w="126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center"/>
              <w:rPr>
                <w:rFonts w:eastAsiaTheme="minorHAnsi"/>
                <w:i/>
                <w:iCs/>
                <w:color w:val="000000"/>
                <w:sz w:val="22"/>
                <w:szCs w:val="22"/>
                <w:lang w:eastAsia="en-US"/>
              </w:rPr>
            </w:pPr>
            <w:r w:rsidRPr="00B7047A">
              <w:rPr>
                <w:i/>
                <w:iCs/>
                <w:color w:val="000000"/>
                <w:sz w:val="22"/>
                <w:szCs w:val="22"/>
              </w:rPr>
              <w:t>8</w:t>
            </w:r>
          </w:p>
        </w:tc>
      </w:tr>
      <w:tr w:rsidR="00B93123" w:rsidRPr="00B7047A" w:rsidTr="00ED1A0F">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3123" w:rsidRPr="00B7047A" w:rsidRDefault="00B93123">
            <w:pPr>
              <w:ind w:firstLine="414"/>
              <w:rPr>
                <w:rFonts w:eastAsiaTheme="minorHAnsi"/>
                <w:sz w:val="22"/>
                <w:szCs w:val="22"/>
                <w:lang w:eastAsia="en-US"/>
              </w:rPr>
            </w:pPr>
            <w:r w:rsidRPr="00B7047A">
              <w:rPr>
                <w:sz w:val="22"/>
                <w:szCs w:val="22"/>
              </w:rPr>
              <w:t>67</w:t>
            </w:r>
          </w:p>
        </w:tc>
        <w:tc>
          <w:tcPr>
            <w:tcW w:w="2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jc w:val="both"/>
              <w:rPr>
                <w:rFonts w:eastAsiaTheme="minorHAnsi"/>
                <w:caps/>
                <w:sz w:val="22"/>
                <w:szCs w:val="22"/>
                <w:lang w:eastAsia="en-US"/>
              </w:rPr>
            </w:pPr>
            <w:r w:rsidRPr="00B7047A">
              <w:rPr>
                <w:bCs/>
                <w:sz w:val="22"/>
                <w:szCs w:val="22"/>
              </w:rPr>
              <w:t>Klijuojami elektrodai išorinei elektrinei kardioversijai (defibriliacijai)</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DC30C8" w:rsidP="00DC30C8">
            <w:pPr>
              <w:rPr>
                <w:sz w:val="22"/>
                <w:szCs w:val="22"/>
              </w:rPr>
            </w:pPr>
            <w:r w:rsidRPr="00B7047A">
              <w:rPr>
                <w:sz w:val="22"/>
                <w:szCs w:val="22"/>
              </w:rPr>
              <w:t>NESIŪLOMA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both"/>
              <w:rPr>
                <w:rFonts w:eastAsiaTheme="minorHAnsi"/>
                <w:sz w:val="22"/>
                <w:szCs w:val="22"/>
                <w:lang w:eastAsia="en-US"/>
              </w:rPr>
            </w:pPr>
            <w:r w:rsidRPr="00B7047A">
              <w:rPr>
                <w:rFonts w:eastAsiaTheme="minorHAnsi"/>
                <w:sz w:val="22"/>
                <w:szCs w:val="22"/>
                <w:lang w:eastAsia="en-US"/>
              </w:rPr>
              <w:t>300</w:t>
            </w:r>
          </w:p>
        </w:tc>
        <w:tc>
          <w:tcPr>
            <w:tcW w:w="990" w:type="dxa"/>
            <w:tcBorders>
              <w:top w:val="nil"/>
              <w:left w:val="nil"/>
              <w:bottom w:val="single" w:sz="8" w:space="0" w:color="auto"/>
              <w:right w:val="single" w:sz="4"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val="en-GB" w:eastAsia="en-GB"/>
              </w:rPr>
            </w:pPr>
          </w:p>
        </w:tc>
        <w:tc>
          <w:tcPr>
            <w:tcW w:w="1170" w:type="dxa"/>
            <w:tcBorders>
              <w:top w:val="nil"/>
              <w:left w:val="single" w:sz="4" w:space="0" w:color="auto"/>
              <w:bottom w:val="single" w:sz="8" w:space="0" w:color="auto"/>
              <w:right w:val="single" w:sz="8" w:space="0" w:color="auto"/>
            </w:tcBorders>
            <w:vAlign w:val="center"/>
          </w:tcPr>
          <w:p w:rsidR="00B93123" w:rsidRPr="00B7047A" w:rsidRDefault="00B93123">
            <w:pPr>
              <w:ind w:firstLine="414"/>
              <w:jc w:val="both"/>
              <w:rPr>
                <w:rFonts w:eastAsiaTheme="minorHAnsi"/>
                <w:color w:val="000000"/>
                <w:sz w:val="22"/>
                <w:szCs w:val="22"/>
                <w:lang w:val="en-GB" w:eastAsia="en-GB"/>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eastAsia="en-U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color w:val="000000"/>
                <w:sz w:val="22"/>
                <w:szCs w:val="22"/>
                <w:lang w:eastAsia="en-US"/>
              </w:rPr>
            </w:pPr>
          </w:p>
        </w:tc>
      </w:tr>
      <w:tr w:rsidR="00B93123" w:rsidRPr="00B7047A" w:rsidTr="00ED1A0F">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Bendra sutarties suma EUR be PVM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tc>
      </w:tr>
      <w:tr w:rsidR="00B93123" w:rsidRPr="00B7047A" w:rsidTr="00ED1A0F">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rFonts w:eastAsiaTheme="minorHAnsi"/>
                <w:b/>
                <w:bCs/>
                <w:color w:val="000000"/>
                <w:sz w:val="22"/>
                <w:szCs w:val="22"/>
                <w:lang w:eastAsia="en-US"/>
              </w:rPr>
            </w:pPr>
            <w:r w:rsidRPr="00B7047A">
              <w:rPr>
                <w:b/>
                <w:bCs/>
                <w:sz w:val="22"/>
                <w:szCs w:val="22"/>
              </w:rPr>
              <w:t>PVM suma</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tc>
      </w:tr>
      <w:tr w:rsidR="00B93123" w:rsidRPr="00B7047A" w:rsidTr="00ED1A0F">
        <w:tc>
          <w:tcPr>
            <w:tcW w:w="11991"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93123" w:rsidRPr="00B7047A" w:rsidRDefault="00B93123">
            <w:pPr>
              <w:ind w:firstLine="414"/>
              <w:jc w:val="right"/>
              <w:rPr>
                <w:b/>
                <w:bCs/>
                <w:sz w:val="22"/>
                <w:szCs w:val="22"/>
              </w:rPr>
            </w:pPr>
            <w:r w:rsidRPr="00B7047A">
              <w:rPr>
                <w:b/>
                <w:bCs/>
                <w:sz w:val="22"/>
                <w:szCs w:val="22"/>
              </w:rPr>
              <w:t>Bendra sutarties suma EUR su PVM</w:t>
            </w:r>
          </w:p>
          <w:p w:rsidR="00B93123" w:rsidRPr="00B7047A" w:rsidRDefault="00B93123">
            <w:pPr>
              <w:ind w:firstLine="414"/>
              <w:jc w:val="right"/>
              <w:rPr>
                <w:rFonts w:eastAsiaTheme="minorHAnsi"/>
                <w:b/>
                <w:bCs/>
                <w:color w:val="000000"/>
                <w:sz w:val="22"/>
                <w:szCs w:val="22"/>
                <w:lang w:eastAsia="en-US"/>
              </w:rPr>
            </w:pPr>
            <w:r w:rsidRPr="00B7047A">
              <w:rPr>
                <w:b/>
                <w:bCs/>
                <w:sz w:val="22"/>
                <w:szCs w:val="22"/>
              </w:rPr>
              <w:t>Suma žodžiais (        )EUR</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B93123" w:rsidRPr="00B7047A" w:rsidRDefault="00B93123">
            <w:pPr>
              <w:ind w:firstLine="414"/>
              <w:jc w:val="both"/>
              <w:rPr>
                <w:rFonts w:eastAsiaTheme="minorHAnsi"/>
                <w:b/>
                <w:bCs/>
                <w:color w:val="000000"/>
                <w:sz w:val="22"/>
                <w:szCs w:val="22"/>
                <w:lang w:eastAsia="en-US"/>
              </w:rPr>
            </w:pPr>
          </w:p>
          <w:p w:rsidR="00B93123" w:rsidRPr="00B7047A" w:rsidRDefault="00B93123">
            <w:pPr>
              <w:ind w:firstLine="414"/>
              <w:jc w:val="both"/>
              <w:rPr>
                <w:rFonts w:eastAsiaTheme="minorHAnsi"/>
                <w:b/>
                <w:bCs/>
                <w:color w:val="000000"/>
                <w:sz w:val="22"/>
                <w:szCs w:val="22"/>
                <w:lang w:eastAsia="en-US"/>
              </w:rPr>
            </w:pPr>
          </w:p>
        </w:tc>
      </w:tr>
    </w:tbl>
    <w:p w:rsidR="00B93123" w:rsidRPr="00B7047A" w:rsidRDefault="00B93123" w:rsidP="00B93123">
      <w:pPr>
        <w:ind w:firstLine="720"/>
        <w:jc w:val="both"/>
        <w:rPr>
          <w:sz w:val="22"/>
          <w:szCs w:val="22"/>
        </w:rPr>
      </w:pPr>
    </w:p>
    <w:p w:rsidR="00B93123" w:rsidRPr="00B7047A" w:rsidRDefault="00B93123" w:rsidP="00B93123">
      <w:pPr>
        <w:jc w:val="both"/>
        <w:rPr>
          <w:rFonts w:eastAsia="Calibri"/>
          <w:i/>
          <w:sz w:val="22"/>
          <w:szCs w:val="22"/>
          <w:lang w:eastAsia="en-US"/>
        </w:rPr>
      </w:pPr>
      <w:r w:rsidRPr="00B7047A">
        <w:rPr>
          <w:b/>
          <w:sz w:val="22"/>
          <w:szCs w:val="22"/>
        </w:rPr>
        <w:t>Pastaba:</w:t>
      </w:r>
      <w:r w:rsidRPr="00B7047A">
        <w:rPr>
          <w:sz w:val="22"/>
          <w:szCs w:val="22"/>
        </w:rPr>
        <w:t xml:space="preserve"> </w:t>
      </w:r>
      <w:r w:rsidRPr="00B7047A">
        <w:rPr>
          <w:rFonts w:eastAsia="Calibri"/>
          <w:i/>
          <w:sz w:val="22"/>
          <w:szCs w:val="22"/>
          <w:lang w:eastAsia="en-US"/>
        </w:rPr>
        <w:t>Tais atvejais, kai pagal galiojančius teisės aktus tiekėjui nereikia mokėti PVM, lentelių skilčių, kuriose prašoma nurodyti kainą su PVM, nepildo ir nurodo priežastis ir teisinį pagrindą, dėl kurių PVM nemoka.</w:t>
      </w:r>
    </w:p>
    <w:p w:rsidR="00B93123" w:rsidRPr="00B7047A" w:rsidRDefault="00B93123"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3F4F00" w:rsidRDefault="003F4F00" w:rsidP="00B93123">
      <w:pPr>
        <w:widowControl w:val="0"/>
        <w:ind w:firstLine="709"/>
        <w:jc w:val="both"/>
        <w:rPr>
          <w:sz w:val="22"/>
          <w:szCs w:val="22"/>
        </w:rPr>
      </w:pPr>
    </w:p>
    <w:p w:rsidR="00B93123" w:rsidRPr="00B7047A" w:rsidRDefault="00B93123" w:rsidP="00B93123">
      <w:pPr>
        <w:widowControl w:val="0"/>
        <w:ind w:firstLine="709"/>
        <w:jc w:val="both"/>
        <w:rPr>
          <w:sz w:val="22"/>
          <w:szCs w:val="22"/>
        </w:rPr>
      </w:pPr>
      <w:r w:rsidRPr="00B7047A">
        <w:rPr>
          <w:sz w:val="22"/>
          <w:szCs w:val="22"/>
        </w:rPr>
        <w:lastRenderedPageBreak/>
        <w:t xml:space="preserve">Siūlomos prekės visiškai atitinka pirkimo dokumentuose nurodytus reikalavimus ir jų savybės tokios: </w:t>
      </w:r>
    </w:p>
    <w:p w:rsidR="00B93123" w:rsidRDefault="00B93123" w:rsidP="00B93123">
      <w:pPr>
        <w:widowControl w:val="0"/>
        <w:jc w:val="both"/>
        <w:rPr>
          <w:sz w:val="22"/>
          <w:szCs w:val="22"/>
        </w:rPr>
      </w:pPr>
    </w:p>
    <w:p w:rsidR="003F4F00" w:rsidRDefault="003F4F00" w:rsidP="00B93123">
      <w:pPr>
        <w:widowControl w:val="0"/>
        <w:jc w:val="both"/>
        <w:rPr>
          <w:sz w:val="22"/>
          <w:szCs w:val="22"/>
        </w:rPr>
      </w:pPr>
    </w:p>
    <w:tbl>
      <w:tblPr>
        <w:tblW w:w="13750" w:type="dxa"/>
        <w:tblInd w:w="-87" w:type="dxa"/>
        <w:tblLayout w:type="fixed"/>
        <w:tblCellMar>
          <w:top w:w="55" w:type="dxa"/>
          <w:left w:w="55" w:type="dxa"/>
          <w:bottom w:w="55" w:type="dxa"/>
          <w:right w:w="55" w:type="dxa"/>
        </w:tblCellMar>
        <w:tblLook w:val="04A0" w:firstRow="1" w:lastRow="0" w:firstColumn="1" w:lastColumn="0" w:noHBand="0" w:noVBand="1"/>
      </w:tblPr>
      <w:tblGrid>
        <w:gridCol w:w="851"/>
        <w:gridCol w:w="2410"/>
        <w:gridCol w:w="2835"/>
        <w:gridCol w:w="2693"/>
        <w:gridCol w:w="4961"/>
      </w:tblGrid>
      <w:tr w:rsidR="003F4F00" w:rsidRPr="001522C6" w:rsidTr="003F4F00">
        <w:trPr>
          <w:trHeight w:val="276"/>
        </w:trPr>
        <w:tc>
          <w:tcPr>
            <w:tcW w:w="851" w:type="dxa"/>
            <w:vMerge w:val="restart"/>
            <w:tcBorders>
              <w:top w:val="single" w:sz="2" w:space="0" w:color="000000"/>
              <w:left w:val="single" w:sz="2" w:space="0" w:color="000000"/>
              <w:right w:val="nil"/>
            </w:tcBorders>
            <w:vAlign w:val="center"/>
          </w:tcPr>
          <w:p w:rsidR="003F4F00" w:rsidRPr="001522C6" w:rsidRDefault="003F4F00" w:rsidP="00380EE7">
            <w:pPr>
              <w:jc w:val="center"/>
              <w:rPr>
                <w:rFonts w:eastAsia="Calibri"/>
                <w:bCs/>
                <w:sz w:val="22"/>
                <w:szCs w:val="22"/>
              </w:rPr>
            </w:pPr>
            <w:r w:rsidRPr="001522C6">
              <w:rPr>
                <w:rFonts w:eastAsia="Calibri"/>
                <w:bCs/>
                <w:sz w:val="22"/>
                <w:szCs w:val="22"/>
              </w:rPr>
              <w:t>Pirkimo dalies Nr.</w:t>
            </w:r>
          </w:p>
        </w:tc>
        <w:tc>
          <w:tcPr>
            <w:tcW w:w="2410" w:type="dxa"/>
            <w:vMerge w:val="restart"/>
            <w:tcBorders>
              <w:top w:val="single" w:sz="2" w:space="0" w:color="000000"/>
              <w:left w:val="single" w:sz="2" w:space="0" w:color="000000"/>
              <w:right w:val="single" w:sz="2" w:space="0" w:color="000000"/>
            </w:tcBorders>
            <w:vAlign w:val="center"/>
          </w:tcPr>
          <w:p w:rsidR="003F4F00" w:rsidRPr="001522C6" w:rsidRDefault="003F4F00" w:rsidP="00380EE7">
            <w:pPr>
              <w:jc w:val="center"/>
              <w:rPr>
                <w:sz w:val="22"/>
                <w:szCs w:val="22"/>
              </w:rPr>
            </w:pPr>
            <w:r w:rsidRPr="001522C6">
              <w:rPr>
                <w:sz w:val="22"/>
                <w:szCs w:val="22"/>
              </w:rPr>
              <w:t>Prekės pavadinimas</w:t>
            </w:r>
          </w:p>
        </w:tc>
        <w:tc>
          <w:tcPr>
            <w:tcW w:w="5528" w:type="dxa"/>
            <w:gridSpan w:val="2"/>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jc w:val="center"/>
              <w:rPr>
                <w:rFonts w:eastAsia="Calibri"/>
                <w:b/>
                <w:bCs/>
                <w:sz w:val="22"/>
                <w:szCs w:val="22"/>
              </w:rPr>
            </w:pPr>
            <w:r w:rsidRPr="001522C6">
              <w:rPr>
                <w:sz w:val="22"/>
                <w:szCs w:val="22"/>
              </w:rPr>
              <w:t xml:space="preserve">Pirkimo dokumentų 3 priede „Techninėje specifikacijoje“ nustatyti prekės parametrai ir parametrų reikšmės </w:t>
            </w:r>
          </w:p>
        </w:tc>
        <w:tc>
          <w:tcPr>
            <w:tcW w:w="4961" w:type="dxa"/>
            <w:vMerge w:val="restart"/>
            <w:tcBorders>
              <w:top w:val="single" w:sz="2" w:space="0" w:color="000000"/>
              <w:left w:val="single" w:sz="2" w:space="0" w:color="000000"/>
              <w:right w:val="single" w:sz="2" w:space="0" w:color="000000"/>
            </w:tcBorders>
          </w:tcPr>
          <w:p w:rsidR="003F4F00" w:rsidRPr="001522C6" w:rsidRDefault="003F4F00" w:rsidP="00380EE7">
            <w:pPr>
              <w:jc w:val="center"/>
              <w:rPr>
                <w:sz w:val="22"/>
                <w:szCs w:val="22"/>
                <w:highlight w:val="yellow"/>
              </w:rPr>
            </w:pPr>
            <w:r w:rsidRPr="001522C6">
              <w:rPr>
                <w:b/>
                <w:sz w:val="22"/>
                <w:szCs w:val="22"/>
              </w:rPr>
              <w:t>Tiekėjo siūlomos prekės</w:t>
            </w:r>
            <w:r w:rsidRPr="001522C6">
              <w:rPr>
                <w:sz w:val="22"/>
                <w:szCs w:val="22"/>
              </w:rPr>
              <w:t xml:space="preserve"> </w:t>
            </w:r>
            <w:r w:rsidRPr="001522C6">
              <w:rPr>
                <w:b/>
                <w:sz w:val="22"/>
                <w:szCs w:val="22"/>
              </w:rPr>
              <w:t xml:space="preserve">parametrų reikšmės </w:t>
            </w:r>
            <w:r w:rsidRPr="001522C6">
              <w:rPr>
                <w:sz w:val="22"/>
                <w:szCs w:val="22"/>
              </w:rPr>
              <w:t>(</w:t>
            </w:r>
            <w:r w:rsidRPr="001522C6">
              <w:rPr>
                <w:bCs/>
                <w:sz w:val="22"/>
                <w:szCs w:val="22"/>
              </w:rPr>
              <w:t xml:space="preserve">Failo, dokumento pavadinimas ir puslapio Nr., pažymintis vietą, </w:t>
            </w:r>
            <w:r w:rsidRPr="001522C6">
              <w:rPr>
                <w:sz w:val="22"/>
                <w:szCs w:val="22"/>
              </w:rPr>
              <w:t>kurioje yra siūlomus techninius parametrus patvirtinantys dokumentai,</w:t>
            </w:r>
            <w:r w:rsidRPr="001522C6">
              <w:rPr>
                <w:bCs/>
                <w:sz w:val="22"/>
                <w:szCs w:val="22"/>
              </w:rPr>
              <w:t xml:space="preserve"> bei </w:t>
            </w:r>
            <w:r w:rsidRPr="001522C6">
              <w:rPr>
                <w:sz w:val="22"/>
                <w:szCs w:val="22"/>
              </w:rPr>
              <w:t>siūlomos prekės katalogo numeris)</w:t>
            </w:r>
          </w:p>
        </w:tc>
      </w:tr>
      <w:tr w:rsidR="003F4F00" w:rsidRPr="001522C6" w:rsidTr="003F4F00">
        <w:trPr>
          <w:trHeight w:val="276"/>
        </w:trPr>
        <w:tc>
          <w:tcPr>
            <w:tcW w:w="851" w:type="dxa"/>
            <w:vMerge/>
            <w:tcBorders>
              <w:left w:val="single" w:sz="2" w:space="0" w:color="000000"/>
              <w:bottom w:val="single" w:sz="2" w:space="0" w:color="000000"/>
              <w:right w:val="nil"/>
            </w:tcBorders>
            <w:vAlign w:val="center"/>
            <w:hideMark/>
          </w:tcPr>
          <w:p w:rsidR="003F4F00" w:rsidRPr="001522C6" w:rsidRDefault="003F4F00" w:rsidP="00380EE7">
            <w:pPr>
              <w:rPr>
                <w:b/>
                <w:bCs/>
                <w:sz w:val="22"/>
                <w:szCs w:val="22"/>
                <w:lang w:eastAsia="en-US"/>
              </w:rPr>
            </w:pPr>
          </w:p>
        </w:tc>
        <w:tc>
          <w:tcPr>
            <w:tcW w:w="2410" w:type="dxa"/>
            <w:vMerge/>
            <w:tcBorders>
              <w:left w:val="single" w:sz="2" w:space="0" w:color="000000"/>
              <w:bottom w:val="single" w:sz="2" w:space="0" w:color="000000"/>
              <w:right w:val="single" w:sz="2" w:space="0" w:color="000000"/>
            </w:tcBorders>
            <w:vAlign w:val="center"/>
          </w:tcPr>
          <w:p w:rsidR="003F4F00" w:rsidRPr="001522C6" w:rsidRDefault="003F4F00" w:rsidP="00380EE7">
            <w:pPr>
              <w:jc w:val="center"/>
              <w:rPr>
                <w:rFonts w:eastAsia="Calibri"/>
                <w:b/>
                <w:bCs/>
                <w:sz w:val="22"/>
                <w:szCs w:val="22"/>
              </w:rPr>
            </w:pPr>
          </w:p>
        </w:tc>
        <w:tc>
          <w:tcPr>
            <w:tcW w:w="2835" w:type="dxa"/>
            <w:tcBorders>
              <w:top w:val="single" w:sz="2" w:space="0" w:color="000000"/>
              <w:left w:val="single" w:sz="2" w:space="0" w:color="000000"/>
              <w:bottom w:val="single" w:sz="2" w:space="0" w:color="000000"/>
              <w:right w:val="nil"/>
            </w:tcBorders>
            <w:vAlign w:val="center"/>
            <w:hideMark/>
          </w:tcPr>
          <w:p w:rsidR="003F4F00" w:rsidRPr="001522C6" w:rsidRDefault="003F4F00" w:rsidP="00380EE7">
            <w:pPr>
              <w:jc w:val="center"/>
              <w:rPr>
                <w:bCs/>
                <w:sz w:val="22"/>
                <w:szCs w:val="22"/>
                <w:lang w:eastAsia="en-US"/>
              </w:rPr>
            </w:pPr>
            <w:r w:rsidRPr="001522C6">
              <w:rPr>
                <w:rFonts w:eastAsia="Calibri"/>
                <w:bCs/>
                <w:sz w:val="22"/>
                <w:szCs w:val="22"/>
              </w:rPr>
              <w:t>Parametras</w:t>
            </w:r>
          </w:p>
        </w:tc>
        <w:tc>
          <w:tcPr>
            <w:tcW w:w="2693" w:type="dxa"/>
            <w:tcBorders>
              <w:top w:val="single" w:sz="2" w:space="0" w:color="000000"/>
              <w:left w:val="single" w:sz="2" w:space="0" w:color="000000"/>
              <w:bottom w:val="single" w:sz="2" w:space="0" w:color="000000"/>
              <w:right w:val="single" w:sz="2" w:space="0" w:color="000000"/>
            </w:tcBorders>
            <w:vAlign w:val="center"/>
            <w:hideMark/>
          </w:tcPr>
          <w:p w:rsidR="003F4F00" w:rsidRPr="001522C6" w:rsidRDefault="003F4F00" w:rsidP="00380EE7">
            <w:pPr>
              <w:jc w:val="center"/>
              <w:rPr>
                <w:bCs/>
                <w:sz w:val="22"/>
                <w:szCs w:val="22"/>
                <w:lang w:eastAsia="en-US"/>
              </w:rPr>
            </w:pPr>
            <w:r w:rsidRPr="001522C6">
              <w:rPr>
                <w:rFonts w:eastAsia="Calibri"/>
                <w:bCs/>
                <w:sz w:val="22"/>
                <w:szCs w:val="22"/>
              </w:rPr>
              <w:t>Parametro reikšmė</w:t>
            </w:r>
          </w:p>
        </w:tc>
        <w:tc>
          <w:tcPr>
            <w:tcW w:w="4961" w:type="dxa"/>
            <w:vMerge/>
            <w:tcBorders>
              <w:left w:val="single" w:sz="2" w:space="0" w:color="000000"/>
              <w:bottom w:val="single" w:sz="2" w:space="0" w:color="000000"/>
              <w:right w:val="single" w:sz="2" w:space="0" w:color="000000"/>
            </w:tcBorders>
          </w:tcPr>
          <w:p w:rsidR="003F4F00" w:rsidRPr="001522C6" w:rsidRDefault="003F4F00" w:rsidP="00380EE7">
            <w:pPr>
              <w:rPr>
                <w:rFonts w:eastAsia="Calibri"/>
                <w:b/>
                <w:bCs/>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1.</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Assurity MRI PM1272</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 arba</w:t>
            </w:r>
          </w:p>
          <w:p w:rsidR="003F4F00" w:rsidRPr="001522C6" w:rsidRDefault="003F4F00" w:rsidP="00380EE7">
            <w:pPr>
              <w:rPr>
                <w:sz w:val="22"/>
                <w:szCs w:val="22"/>
              </w:rPr>
            </w:pPr>
            <w:r w:rsidRPr="001522C6">
              <w:rPr>
                <w:sz w:val="22"/>
                <w:szCs w:val="22"/>
              </w:rPr>
              <w:t>OptiSense Optim 1999</w:t>
            </w:r>
          </w:p>
          <w:p w:rsidR="003F4F00" w:rsidRPr="001522C6" w:rsidRDefault="003F4F00" w:rsidP="00380EE7">
            <w:pPr>
              <w:rPr>
                <w:rFonts w:eastAsia="Calibri"/>
                <w:sz w:val="22"/>
                <w:szCs w:val="22"/>
              </w:rPr>
            </w:pPr>
          </w:p>
        </w:tc>
        <w:tc>
          <w:tcPr>
            <w:tcW w:w="5528" w:type="dxa"/>
            <w:gridSpan w:val="2"/>
            <w:tcBorders>
              <w:top w:val="single" w:sz="2" w:space="0" w:color="000000"/>
              <w:left w:val="single" w:sz="2" w:space="0" w:color="000000"/>
              <w:bottom w:val="single" w:sz="4" w:space="0" w:color="auto"/>
              <w:right w:val="single" w:sz="2" w:space="0" w:color="000000"/>
            </w:tcBorders>
            <w:vAlign w:val="center"/>
          </w:tcPr>
          <w:p w:rsidR="003F4F00" w:rsidRPr="001522C6" w:rsidRDefault="003F4F00" w:rsidP="00380EE7">
            <w:pPr>
              <w:pStyle w:val="BodyText"/>
              <w:widowControl w:val="0"/>
              <w:autoSpaceDE w:val="0"/>
              <w:snapToGrid w:val="0"/>
              <w:spacing w:after="40"/>
              <w:rPr>
                <w:b w:val="0"/>
                <w:sz w:val="22"/>
              </w:rPr>
            </w:pPr>
            <w:r w:rsidRPr="001522C6">
              <w:rPr>
                <w:b w:val="0"/>
                <w:sz w:val="22"/>
              </w:rPr>
              <w:t>Prieširdžių arba skilvelių stimuliacijos dažnio adaptacija fiziniam krūviui.</w:t>
            </w:r>
          </w:p>
          <w:p w:rsidR="003F4F00" w:rsidRPr="001522C6" w:rsidRDefault="003F4F00" w:rsidP="00380EE7">
            <w:pPr>
              <w:pStyle w:val="BodyText"/>
              <w:spacing w:after="60"/>
              <w:rPr>
                <w:b w:val="0"/>
                <w:sz w:val="22"/>
              </w:rPr>
            </w:pPr>
            <w:r w:rsidRPr="001522C6">
              <w:rPr>
                <w:b w:val="0"/>
                <w:sz w:val="22"/>
              </w:rPr>
              <w:t>Maks. impulso amplitudė – daugiau 6,0 V.</w:t>
            </w:r>
          </w:p>
          <w:p w:rsidR="003F4F00" w:rsidRPr="001522C6" w:rsidRDefault="003F4F00" w:rsidP="00380EE7">
            <w:pPr>
              <w:pStyle w:val="BodyText"/>
              <w:spacing w:after="60"/>
              <w:rPr>
                <w:b w:val="0"/>
                <w:sz w:val="22"/>
              </w:rPr>
            </w:pPr>
            <w:r w:rsidRPr="001522C6">
              <w:rPr>
                <w:b w:val="0"/>
                <w:sz w:val="22"/>
              </w:rPr>
              <w:t>Darbo trukmė – ne mažiau 8 metų.</w:t>
            </w:r>
          </w:p>
          <w:p w:rsidR="003F4F00" w:rsidRPr="001522C6" w:rsidRDefault="003F4F00" w:rsidP="00380EE7">
            <w:pPr>
              <w:pStyle w:val="BodyText"/>
              <w:spacing w:after="60"/>
              <w:rPr>
                <w:b w:val="0"/>
                <w:sz w:val="22"/>
              </w:rPr>
            </w:pPr>
            <w:r w:rsidRPr="001522C6">
              <w:rPr>
                <w:b w:val="0"/>
                <w:sz w:val="22"/>
              </w:rPr>
              <w:t>Stimuliacijos monitoravimo galimybė (įvykių registratorius).</w:t>
            </w:r>
          </w:p>
          <w:p w:rsidR="003F4F00" w:rsidRPr="001522C6" w:rsidRDefault="003F4F00" w:rsidP="00380EE7">
            <w:pPr>
              <w:pStyle w:val="BodyText"/>
              <w:spacing w:after="60"/>
              <w:rPr>
                <w:b w:val="0"/>
                <w:sz w:val="22"/>
              </w:rPr>
            </w:pPr>
            <w:r w:rsidRPr="001522C6">
              <w:rPr>
                <w:b w:val="0"/>
                <w:sz w:val="22"/>
              </w:rPr>
              <w:t>Masė – mažesnė nei 20 g.</w:t>
            </w:r>
          </w:p>
          <w:p w:rsidR="003F4F00" w:rsidRPr="001522C6" w:rsidRDefault="003F4F00" w:rsidP="00380EE7">
            <w:pPr>
              <w:rPr>
                <w:sz w:val="22"/>
                <w:szCs w:val="22"/>
              </w:rPr>
            </w:pPr>
            <w:r w:rsidRPr="001522C6">
              <w:rPr>
                <w:sz w:val="22"/>
                <w:szCs w:val="22"/>
              </w:rPr>
              <w:t>Intrakardinės elektrogramos registravimo galimybė telemetrijos būdu, įvykių žymekliai.</w:t>
            </w:r>
          </w:p>
          <w:p w:rsidR="003F4F00" w:rsidRPr="001522C6" w:rsidRDefault="003F4F00" w:rsidP="00380EE7">
            <w:pPr>
              <w:rPr>
                <w:sz w:val="22"/>
                <w:szCs w:val="22"/>
              </w:rPr>
            </w:pPr>
          </w:p>
          <w:p w:rsidR="003F4F00" w:rsidRPr="001522C6" w:rsidRDefault="003F4F00" w:rsidP="00380EE7">
            <w:pPr>
              <w:rPr>
                <w:rFonts w:eastAsia="Calibri"/>
                <w:sz w:val="22"/>
                <w:szCs w:val="22"/>
              </w:rPr>
            </w:pPr>
            <w:r w:rsidRPr="001522C6">
              <w:rPr>
                <w:sz w:val="22"/>
                <w:szCs w:val="22"/>
              </w:rPr>
              <w:t>Komplekte turi būti įvairaus ilgio (40–100 cm) aktyvios fiksacijos skilveliniai arba prieširdiniai elektrodai, išskiriantys gliukokortikoidus.</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pStyle w:val="BodyText"/>
              <w:widowControl w:val="0"/>
              <w:autoSpaceDE w:val="0"/>
              <w:snapToGrid w:val="0"/>
              <w:spacing w:after="40"/>
              <w:rPr>
                <w:sz w:val="22"/>
              </w:rPr>
            </w:pPr>
            <w:r w:rsidRPr="001522C6">
              <w:rPr>
                <w:sz w:val="22"/>
              </w:rPr>
              <w:t>Katalogo psl. 2-3</w:t>
            </w:r>
          </w:p>
          <w:p w:rsidR="003F4F00" w:rsidRPr="001522C6" w:rsidRDefault="003F4F00" w:rsidP="00380EE7">
            <w:pPr>
              <w:pStyle w:val="BodyText"/>
              <w:widowControl w:val="0"/>
              <w:autoSpaceDE w:val="0"/>
              <w:snapToGrid w:val="0"/>
              <w:spacing w:after="40"/>
              <w:rPr>
                <w:b w:val="0"/>
                <w:sz w:val="22"/>
              </w:rPr>
            </w:pPr>
            <w:r w:rsidRPr="001522C6">
              <w:rPr>
                <w:b w:val="0"/>
                <w:sz w:val="22"/>
              </w:rPr>
              <w:t>Prieširdžių arba skilvelių stimuliacijos dažnio adaptacija fiziniam krūviui -YRA</w:t>
            </w:r>
          </w:p>
          <w:p w:rsidR="003F4F00" w:rsidRPr="001522C6" w:rsidRDefault="003F4F00" w:rsidP="00380EE7">
            <w:pPr>
              <w:pStyle w:val="BodyText"/>
              <w:spacing w:after="60"/>
              <w:rPr>
                <w:b w:val="0"/>
                <w:sz w:val="22"/>
              </w:rPr>
            </w:pPr>
            <w:r w:rsidRPr="001522C6">
              <w:rPr>
                <w:b w:val="0"/>
                <w:sz w:val="22"/>
              </w:rPr>
              <w:t>Maks. impulso amplitudė – 7,5 V.</w:t>
            </w:r>
          </w:p>
          <w:p w:rsidR="003F4F00" w:rsidRPr="001522C6" w:rsidRDefault="003F4F00" w:rsidP="00380EE7">
            <w:pPr>
              <w:pStyle w:val="BodyText"/>
              <w:spacing w:after="60"/>
              <w:rPr>
                <w:b w:val="0"/>
                <w:sz w:val="22"/>
              </w:rPr>
            </w:pPr>
            <w:r w:rsidRPr="001522C6">
              <w:rPr>
                <w:b w:val="0"/>
                <w:sz w:val="22"/>
              </w:rPr>
              <w:t xml:space="preserve">Darbo trukmė – </w:t>
            </w:r>
            <w:r w:rsidRPr="001522C6">
              <w:rPr>
                <w:b w:val="0"/>
                <w:sz w:val="22"/>
                <w:lang w:val="en-US"/>
              </w:rPr>
              <w:t xml:space="preserve">13,9 </w:t>
            </w:r>
            <w:r w:rsidRPr="001522C6">
              <w:rPr>
                <w:b w:val="0"/>
                <w:sz w:val="22"/>
              </w:rPr>
              <w:t>metų.</w:t>
            </w:r>
          </w:p>
          <w:p w:rsidR="003F4F00" w:rsidRPr="001522C6" w:rsidRDefault="003F4F00" w:rsidP="00380EE7">
            <w:pPr>
              <w:pStyle w:val="BodyText"/>
              <w:spacing w:after="60"/>
              <w:rPr>
                <w:b w:val="0"/>
                <w:sz w:val="22"/>
              </w:rPr>
            </w:pPr>
            <w:r w:rsidRPr="001522C6">
              <w:rPr>
                <w:b w:val="0"/>
                <w:sz w:val="22"/>
              </w:rPr>
              <w:t>Stimuliacijos monitoravimo galimybė (įvykių registratorius)-YRA</w:t>
            </w:r>
          </w:p>
          <w:p w:rsidR="003F4F00" w:rsidRPr="001522C6" w:rsidRDefault="003F4F00" w:rsidP="00380EE7">
            <w:pPr>
              <w:pStyle w:val="BodyText"/>
              <w:spacing w:after="60"/>
              <w:rPr>
                <w:b w:val="0"/>
                <w:sz w:val="22"/>
              </w:rPr>
            </w:pPr>
            <w:r w:rsidRPr="001522C6">
              <w:rPr>
                <w:b w:val="0"/>
                <w:sz w:val="22"/>
              </w:rPr>
              <w:t>Masė – 20 g.</w:t>
            </w:r>
          </w:p>
          <w:p w:rsidR="003F4F00" w:rsidRPr="001522C6" w:rsidRDefault="003F4F00" w:rsidP="00380EE7">
            <w:pPr>
              <w:rPr>
                <w:sz w:val="22"/>
                <w:szCs w:val="22"/>
              </w:rPr>
            </w:pPr>
            <w:r w:rsidRPr="001522C6">
              <w:rPr>
                <w:sz w:val="22"/>
                <w:szCs w:val="22"/>
              </w:rPr>
              <w:t>Intrakardinės elektrogramos registravimo galimybė telemetrijos būdu, įvykių žymekliai-YRA</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 xml:space="preserve">1.Tendril 2088TC 46 cm, 52 cm, 58 cm, 65 cm, 100 cm, aktyvios fiksacijos skilveliniai arba prieširdiniai elektrodai, išskiriantys gliukokortikoidus. </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prieširdiniai elektrodai, išskiriantys gliukokortikoidus.</w:t>
            </w:r>
          </w:p>
          <w:p w:rsidR="003F4F00" w:rsidRPr="001522C6" w:rsidRDefault="003F4F00" w:rsidP="00380EE7">
            <w:pPr>
              <w:rPr>
                <w:b/>
                <w:sz w:val="22"/>
                <w:szCs w:val="22"/>
              </w:rPr>
            </w:pPr>
            <w:r w:rsidRPr="001522C6">
              <w:rPr>
                <w:b/>
                <w:sz w:val="22"/>
                <w:szCs w:val="22"/>
              </w:rPr>
              <w:t>Katalogo psl. 46-47, 50-51</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2.</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Endurity PM1162</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 arba</w:t>
            </w:r>
          </w:p>
          <w:p w:rsidR="003F4F00" w:rsidRPr="001522C6" w:rsidRDefault="003F4F00" w:rsidP="00380EE7">
            <w:pPr>
              <w:rPr>
                <w:sz w:val="22"/>
                <w:szCs w:val="22"/>
              </w:rPr>
            </w:pPr>
            <w:r w:rsidRPr="001522C6">
              <w:rPr>
                <w:sz w:val="22"/>
                <w:szCs w:val="22"/>
              </w:rPr>
              <w:t>OptiSense Optim 1999</w:t>
            </w:r>
          </w:p>
          <w:p w:rsidR="003F4F00" w:rsidRPr="001522C6" w:rsidRDefault="003F4F00" w:rsidP="00380EE7">
            <w:pPr>
              <w:rPr>
                <w:rFonts w:eastAsia="Calibri"/>
                <w:sz w:val="22"/>
                <w:szCs w:val="22"/>
              </w:rPr>
            </w:pP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Prieširdžių arba skilvelių stimuliacijos dažnio adaptacija fiziniam krūviui.</w:t>
            </w:r>
          </w:p>
          <w:p w:rsidR="003F4F00" w:rsidRPr="001522C6" w:rsidRDefault="003F4F00" w:rsidP="00380EE7">
            <w:pPr>
              <w:widowControl w:val="0"/>
              <w:autoSpaceDE w:val="0"/>
              <w:spacing w:after="40"/>
              <w:rPr>
                <w:sz w:val="22"/>
                <w:szCs w:val="22"/>
              </w:rPr>
            </w:pPr>
            <w:r w:rsidRPr="001522C6">
              <w:rPr>
                <w:sz w:val="22"/>
                <w:szCs w:val="22"/>
              </w:rPr>
              <w:t>Stimuliacijos režimai: AOO, AAI(R), VOO, VVI(R), AAT, VVT.</w:t>
            </w:r>
          </w:p>
          <w:p w:rsidR="003F4F00" w:rsidRPr="001522C6" w:rsidRDefault="003F4F00" w:rsidP="00380EE7">
            <w:pPr>
              <w:widowControl w:val="0"/>
              <w:autoSpaceDE w:val="0"/>
              <w:spacing w:after="40"/>
              <w:rPr>
                <w:sz w:val="22"/>
                <w:szCs w:val="22"/>
              </w:rPr>
            </w:pPr>
            <w:r w:rsidRPr="001522C6">
              <w:rPr>
                <w:sz w:val="22"/>
                <w:szCs w:val="22"/>
              </w:rPr>
              <w:t>Stimuliacijos dažnis: 40–170 imp./min.</w:t>
            </w:r>
          </w:p>
          <w:p w:rsidR="003F4F00" w:rsidRPr="001522C6" w:rsidRDefault="003F4F00" w:rsidP="00380EE7">
            <w:pPr>
              <w:widowControl w:val="0"/>
              <w:autoSpaceDE w:val="0"/>
              <w:spacing w:after="40"/>
              <w:rPr>
                <w:sz w:val="22"/>
                <w:szCs w:val="22"/>
              </w:rPr>
            </w:pPr>
            <w:r w:rsidRPr="001522C6">
              <w:rPr>
                <w:sz w:val="22"/>
                <w:szCs w:val="22"/>
              </w:rPr>
              <w:t xml:space="preserve">Maks. impulso trukmė – 0,1–1,5 ms, keičiant mažesne nei </w:t>
            </w:r>
            <w:r w:rsidRPr="001522C6">
              <w:rPr>
                <w:sz w:val="22"/>
                <w:szCs w:val="22"/>
              </w:rPr>
              <w:lastRenderedPageBreak/>
              <w:t>0,1 ms padala.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Masė ≤ 24 g, tūris ≤ 12cm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Impulso amplitudė reguliuojama 0,1–7 V ribose, žingsnis mažiau nei 0.5 V .</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w:t>
            </w:r>
          </w:p>
          <w:p w:rsidR="003F4F00" w:rsidRPr="001522C6" w:rsidRDefault="003F4F00" w:rsidP="00380EE7">
            <w:pPr>
              <w:widowControl w:val="0"/>
              <w:autoSpaceDE w:val="0"/>
              <w:spacing w:after="40"/>
              <w:rPr>
                <w:sz w:val="22"/>
                <w:szCs w:val="22"/>
              </w:rPr>
            </w:pPr>
            <w:r w:rsidRPr="001522C6">
              <w:rPr>
                <w:sz w:val="22"/>
                <w:szCs w:val="22"/>
              </w:rPr>
              <w:t>Jautrumo skilveliuose reguliavimas: 0,5–5,0 mV – žingsnis kas 0,5 mV, ir 6,0–10,0 – žingsnis 1,0 mV.</w:t>
            </w:r>
          </w:p>
          <w:p w:rsidR="003F4F00" w:rsidRPr="001522C6" w:rsidRDefault="003F4F00" w:rsidP="00380EE7">
            <w:pPr>
              <w:widowControl w:val="0"/>
              <w:autoSpaceDE w:val="0"/>
              <w:spacing w:after="40"/>
              <w:rPr>
                <w:sz w:val="22"/>
                <w:szCs w:val="22"/>
              </w:rPr>
            </w:pPr>
            <w:r w:rsidRPr="001522C6">
              <w:rPr>
                <w:sz w:val="22"/>
                <w:szCs w:val="22"/>
              </w:rPr>
              <w:t>Stimuliacija ir jautrumas – vienpolis arba bipolis,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w:t>
            </w:r>
          </w:p>
          <w:p w:rsidR="003F4F00" w:rsidRPr="001522C6" w:rsidRDefault="003F4F00" w:rsidP="00380EE7">
            <w:pPr>
              <w:widowControl w:val="0"/>
              <w:autoSpaceDE w:val="0"/>
              <w:spacing w:after="40"/>
              <w:rPr>
                <w:sz w:val="22"/>
                <w:szCs w:val="22"/>
              </w:rPr>
            </w:pPr>
            <w:r w:rsidRPr="001522C6">
              <w:rPr>
                <w:sz w:val="22"/>
                <w:szCs w:val="22"/>
              </w:rPr>
              <w:t>Dažnio keitimo jutiklis: maks. dažnis 180 imp./min., reguliuojamas nuolydis, slenkstis, reakcijos laikas, atsistatymo laikas, būtinos jutiklio histogramos.</w:t>
            </w:r>
          </w:p>
          <w:p w:rsidR="003F4F00" w:rsidRPr="001522C6" w:rsidRDefault="003F4F00" w:rsidP="00380EE7">
            <w:pPr>
              <w:widowControl w:val="0"/>
              <w:autoSpaceDE w:val="0"/>
              <w:spacing w:after="40"/>
              <w:rPr>
                <w:sz w:val="22"/>
                <w:szCs w:val="22"/>
              </w:rPr>
            </w:pPr>
            <w:r w:rsidRPr="001522C6">
              <w:rPr>
                <w:sz w:val="22"/>
                <w:szCs w:val="22"/>
              </w:rPr>
              <w:t>Prieširdinių aritmijų diagnostika ir histogramos.</w:t>
            </w:r>
          </w:p>
          <w:p w:rsidR="003F4F00" w:rsidRPr="001522C6" w:rsidRDefault="003F4F00" w:rsidP="00380EE7">
            <w:pPr>
              <w:widowControl w:val="0"/>
              <w:autoSpaceDE w:val="0"/>
              <w:spacing w:after="40"/>
              <w:rPr>
                <w:sz w:val="22"/>
                <w:szCs w:val="22"/>
              </w:rPr>
            </w:pPr>
            <w:r w:rsidRPr="001522C6">
              <w:rPr>
                <w:sz w:val="22"/>
                <w:szCs w:val="22"/>
              </w:rPr>
              <w:t>Prekės gamintojo garantija ≥10 metų.</w:t>
            </w:r>
          </w:p>
          <w:p w:rsidR="003F4F00" w:rsidRPr="001522C6" w:rsidRDefault="003F4F00" w:rsidP="00380EE7">
            <w:pPr>
              <w:widowControl w:val="0"/>
              <w:autoSpaceDE w:val="0"/>
              <w:spacing w:after="40"/>
              <w:rPr>
                <w:sz w:val="22"/>
                <w:szCs w:val="22"/>
              </w:rPr>
            </w:pPr>
            <w:r w:rsidRPr="001522C6">
              <w:rPr>
                <w:sz w:val="22"/>
                <w:szCs w:val="22"/>
              </w:rPr>
              <w:t>Saugomų elektrogramų trukmė ≥ 9 min, epizodų trukmė ≥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≥9 metų (60 imp./min., 1,0 V, 0,4 ms, 500 Ω, 50% DS stimuliacija, automatinė stimuliacijos amplitudės parinkimo ir kontrolės funkcija įjungta, saugomos EKG išjungta, 18 mėn. galiojimas iki implantacijos) .</w:t>
            </w:r>
          </w:p>
          <w:p w:rsidR="003F4F00" w:rsidRPr="001522C6" w:rsidRDefault="003F4F00" w:rsidP="00380EE7">
            <w:pPr>
              <w:rPr>
                <w:sz w:val="22"/>
                <w:szCs w:val="22"/>
              </w:rPr>
            </w:pPr>
            <w:r w:rsidRPr="001522C6">
              <w:rPr>
                <w:sz w:val="22"/>
                <w:szCs w:val="22"/>
              </w:rPr>
              <w:t>Galimybė atlikti magneto rezonanso tyrimus, išskyrus širdies ir krūtinės srities zonas.</w:t>
            </w:r>
          </w:p>
          <w:p w:rsidR="003F4F00" w:rsidRPr="001522C6" w:rsidRDefault="003F4F00" w:rsidP="00380EE7">
            <w:pPr>
              <w:rPr>
                <w:sz w:val="22"/>
                <w:szCs w:val="22"/>
              </w:rPr>
            </w:pPr>
          </w:p>
          <w:p w:rsidR="003F4F00" w:rsidRPr="001522C6" w:rsidRDefault="003F4F00" w:rsidP="00380EE7">
            <w:pPr>
              <w:widowControl w:val="0"/>
              <w:autoSpaceDE w:val="0"/>
              <w:spacing w:after="40"/>
              <w:rPr>
                <w:sz w:val="22"/>
                <w:szCs w:val="22"/>
              </w:rPr>
            </w:pPr>
            <w:r w:rsidRPr="001522C6">
              <w:rPr>
                <w:sz w:val="22"/>
                <w:szCs w:val="22"/>
              </w:rPr>
              <w:t>Komplekte turi būti įvairaus ilgio (40–100 cm) aktyvios fiksacijos skilveliniai arba prieširdiniai elektrodai, išskiriantys gliukokortikoidus.</w:t>
            </w:r>
          </w:p>
          <w:p w:rsidR="003F4F00" w:rsidRPr="001522C6" w:rsidRDefault="003F4F00" w:rsidP="00380EE7">
            <w:pPr>
              <w:rPr>
                <w:rFonts w:eastAsia="Calibri"/>
                <w:sz w:val="22"/>
                <w:szCs w:val="22"/>
              </w:rPr>
            </w:pP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4-5</w:t>
            </w:r>
          </w:p>
          <w:p w:rsidR="003F4F00" w:rsidRPr="001522C6" w:rsidRDefault="003F4F00" w:rsidP="00380EE7">
            <w:pPr>
              <w:widowControl w:val="0"/>
              <w:autoSpaceDE w:val="0"/>
              <w:spacing w:after="40"/>
              <w:rPr>
                <w:sz w:val="22"/>
                <w:szCs w:val="22"/>
              </w:rPr>
            </w:pPr>
            <w:r w:rsidRPr="001522C6">
              <w:rPr>
                <w:sz w:val="22"/>
                <w:szCs w:val="22"/>
              </w:rPr>
              <w:t>Prieširdžių arba skilvelių stimuliacijos dažnio adaptacija fiziniam krūviui - YRA</w:t>
            </w:r>
          </w:p>
          <w:p w:rsidR="003F4F00" w:rsidRPr="001522C6" w:rsidRDefault="003F4F00" w:rsidP="00380EE7">
            <w:pPr>
              <w:widowControl w:val="0"/>
              <w:autoSpaceDE w:val="0"/>
              <w:spacing w:after="40"/>
              <w:rPr>
                <w:sz w:val="22"/>
                <w:szCs w:val="22"/>
              </w:rPr>
            </w:pPr>
            <w:r w:rsidRPr="001522C6">
              <w:rPr>
                <w:sz w:val="22"/>
                <w:szCs w:val="22"/>
              </w:rPr>
              <w:t>Stimuliacijos režimai: AOO, AAI(R), VOO, VVI(R), AAT, VVT ir kt.</w:t>
            </w:r>
          </w:p>
          <w:p w:rsidR="003F4F00" w:rsidRPr="001522C6" w:rsidRDefault="003F4F00" w:rsidP="00380EE7">
            <w:pPr>
              <w:widowControl w:val="0"/>
              <w:autoSpaceDE w:val="0"/>
              <w:spacing w:after="40"/>
              <w:rPr>
                <w:sz w:val="22"/>
                <w:szCs w:val="22"/>
              </w:rPr>
            </w:pPr>
            <w:r w:rsidRPr="001522C6">
              <w:rPr>
                <w:sz w:val="22"/>
                <w:szCs w:val="22"/>
              </w:rPr>
              <w:t>Stimuliacijos dažnis: 30–170 imp./min.</w:t>
            </w:r>
          </w:p>
          <w:p w:rsidR="003F4F00" w:rsidRPr="001522C6" w:rsidRDefault="003F4F00" w:rsidP="00380EE7">
            <w:pPr>
              <w:widowControl w:val="0"/>
              <w:autoSpaceDE w:val="0"/>
              <w:spacing w:after="40"/>
              <w:rPr>
                <w:sz w:val="22"/>
                <w:szCs w:val="22"/>
              </w:rPr>
            </w:pPr>
            <w:r w:rsidRPr="001522C6">
              <w:rPr>
                <w:sz w:val="22"/>
                <w:szCs w:val="22"/>
              </w:rPr>
              <w:lastRenderedPageBreak/>
              <w:t>Maks. impulso trukmė – 0,05–1,5 ms, keičiant 0,1 ms padala.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sidRPr="001522C6">
              <w:rPr>
                <w:sz w:val="22"/>
                <w:szCs w:val="22"/>
              </w:rPr>
              <w:t xml:space="preserve">Masė – </w:t>
            </w:r>
            <w:r w:rsidRPr="001522C6">
              <w:rPr>
                <w:sz w:val="22"/>
                <w:szCs w:val="22"/>
                <w:lang w:val="en-US"/>
              </w:rPr>
              <w:t>19</w:t>
            </w:r>
            <w:r w:rsidRPr="001522C6">
              <w:rPr>
                <w:sz w:val="22"/>
                <w:szCs w:val="22"/>
              </w:rPr>
              <w:t>g, tūris – 9,</w:t>
            </w:r>
            <w:r w:rsidRPr="001522C6">
              <w:rPr>
                <w:sz w:val="22"/>
                <w:szCs w:val="22"/>
                <w:lang w:val="en-US"/>
              </w:rPr>
              <w:t>7</w:t>
            </w:r>
            <w:r w:rsidRPr="001522C6">
              <w:rPr>
                <w:sz w:val="22"/>
                <w:szCs w:val="22"/>
              </w:rPr>
              <w:t>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Impulso amplitudė reguliuojama 0,</w:t>
            </w:r>
            <w:r w:rsidRPr="001522C6">
              <w:rPr>
                <w:sz w:val="22"/>
                <w:szCs w:val="22"/>
                <w:lang w:val="en-US"/>
              </w:rPr>
              <w:t>25</w:t>
            </w:r>
            <w:r w:rsidRPr="001522C6">
              <w:rPr>
                <w:sz w:val="22"/>
                <w:szCs w:val="22"/>
              </w:rPr>
              <w:t>–7,5 V ribose, 0.25-0.5V.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 YRA.</w:t>
            </w:r>
          </w:p>
          <w:p w:rsidR="003F4F00" w:rsidRPr="001522C6" w:rsidRDefault="003F4F00" w:rsidP="00380EE7">
            <w:pPr>
              <w:widowControl w:val="0"/>
              <w:autoSpaceDE w:val="0"/>
              <w:spacing w:after="40"/>
              <w:rPr>
                <w:sz w:val="22"/>
                <w:szCs w:val="22"/>
              </w:rPr>
            </w:pPr>
            <w:r w:rsidRPr="001522C6">
              <w:rPr>
                <w:sz w:val="22"/>
                <w:szCs w:val="22"/>
              </w:rPr>
              <w:t>Jautrumo skilveliuose reguliavimas: 0,</w:t>
            </w:r>
            <w:r w:rsidRPr="001522C6">
              <w:rPr>
                <w:sz w:val="22"/>
                <w:szCs w:val="22"/>
                <w:lang w:val="en-US"/>
              </w:rPr>
              <w:t>5</w:t>
            </w:r>
            <w:r w:rsidRPr="001522C6">
              <w:rPr>
                <w:sz w:val="22"/>
                <w:szCs w:val="22"/>
              </w:rPr>
              <w:t>–5,0 mV – žingsnis kas 0,5 mV, ir 6,0–10,0 – žingsnis 1,0 mV.</w:t>
            </w:r>
          </w:p>
          <w:p w:rsidR="003F4F00" w:rsidRPr="001522C6" w:rsidRDefault="003F4F00" w:rsidP="00380EE7">
            <w:pPr>
              <w:widowControl w:val="0"/>
              <w:autoSpaceDE w:val="0"/>
              <w:spacing w:after="40"/>
              <w:rPr>
                <w:sz w:val="22"/>
                <w:szCs w:val="22"/>
              </w:rPr>
            </w:pPr>
            <w:r w:rsidRPr="001522C6">
              <w:rPr>
                <w:sz w:val="22"/>
                <w:szCs w:val="22"/>
              </w:rPr>
              <w:t>Stimuliacija ir jautrumas – vienpolis arba bipolis, 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 – YRA.</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 – YRA.</w:t>
            </w:r>
          </w:p>
          <w:p w:rsidR="003F4F00" w:rsidRPr="001522C6" w:rsidRDefault="003F4F00" w:rsidP="00380EE7">
            <w:pPr>
              <w:widowControl w:val="0"/>
              <w:autoSpaceDE w:val="0"/>
              <w:spacing w:after="40"/>
              <w:rPr>
                <w:sz w:val="22"/>
                <w:szCs w:val="22"/>
              </w:rPr>
            </w:pPr>
            <w:r w:rsidRPr="001522C6">
              <w:rPr>
                <w:sz w:val="22"/>
                <w:szCs w:val="22"/>
              </w:rPr>
              <w:t>Dažnio keitimo jutiklis: maks. dažnis 180 imp./min., reguliuojamas nuolydis, slenkstis, reakcijos laikas, atsistatymo laikas, būtinos jutiklio histogramos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ir histogramos – YRA.</w:t>
            </w:r>
          </w:p>
          <w:p w:rsidR="003F4F00" w:rsidRPr="001522C6" w:rsidRDefault="003F4F00" w:rsidP="00380EE7">
            <w:pPr>
              <w:widowControl w:val="0"/>
              <w:autoSpaceDE w:val="0"/>
              <w:spacing w:after="40"/>
              <w:rPr>
                <w:sz w:val="22"/>
                <w:szCs w:val="22"/>
              </w:rPr>
            </w:pPr>
            <w:r w:rsidRPr="001522C6">
              <w:rPr>
                <w:sz w:val="22"/>
                <w:szCs w:val="22"/>
              </w:rPr>
              <w:t>Prekės gamintojo garantija -10 metų.</w:t>
            </w:r>
          </w:p>
          <w:p w:rsidR="003F4F00" w:rsidRPr="001522C6" w:rsidRDefault="003F4F00" w:rsidP="00380EE7">
            <w:pPr>
              <w:widowControl w:val="0"/>
              <w:autoSpaceDE w:val="0"/>
              <w:spacing w:after="40"/>
              <w:rPr>
                <w:sz w:val="22"/>
                <w:szCs w:val="22"/>
              </w:rPr>
            </w:pPr>
            <w:r w:rsidRPr="001522C6">
              <w:rPr>
                <w:sz w:val="22"/>
                <w:szCs w:val="22"/>
              </w:rPr>
              <w:t>Saugomų elektrogramų trukmė  14 min, epizodų trukmė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 xml:space="preserve">Prietaiso darbo trukmė -14,4 metų (60 imp./min., 1,0 V, 0,4 ms, 500 Ω, 50% DS stimuliacija, automatinė stimuliacijos amplitudės parinkimo ir kontrolės funkcija įjungta, saugomos EKG išjungta, 18 mėn. </w:t>
            </w:r>
            <w:r w:rsidRPr="001522C6">
              <w:rPr>
                <w:sz w:val="22"/>
                <w:szCs w:val="22"/>
              </w:rPr>
              <w:lastRenderedPageBreak/>
              <w:t>galiojimas iki implantacijos) .</w:t>
            </w:r>
          </w:p>
          <w:p w:rsidR="003F4F00" w:rsidRPr="001522C6" w:rsidRDefault="003F4F00" w:rsidP="00380EE7">
            <w:pPr>
              <w:rPr>
                <w:sz w:val="22"/>
                <w:szCs w:val="22"/>
              </w:rPr>
            </w:pPr>
            <w:r w:rsidRPr="001522C6">
              <w:rPr>
                <w:sz w:val="22"/>
                <w:szCs w:val="22"/>
              </w:rPr>
              <w:t>Galimybė atlikti magneto rezonanso tyrimus, išskyrus širdies ir krūtinės srities zonas - YRA</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 xml:space="preserve">1.Tendril 2088TC 46 cm, 52 cm, 58 cm, 65 cm, 100 cm, aktyvios fiksacijos skilveliniai arba prieširdiniai elektrodai, išskiriantys gliukokortikoidus. </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prieširdiniai elektrodai, išskiriantys gliukokortikoidus.</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3.</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 xml:space="preserve">Assurity MRI PM1272 </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 arba</w:t>
            </w:r>
          </w:p>
          <w:p w:rsidR="003F4F00" w:rsidRPr="001522C6" w:rsidRDefault="003F4F00" w:rsidP="00380EE7">
            <w:pPr>
              <w:rPr>
                <w:rFonts w:eastAsia="Calibri"/>
                <w:sz w:val="22"/>
                <w:szCs w:val="22"/>
              </w:rPr>
            </w:pPr>
            <w:r w:rsidRPr="001522C6">
              <w:rPr>
                <w:sz w:val="22"/>
                <w:szCs w:val="22"/>
              </w:rPr>
              <w:t>OptiSense Optim 1999</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Prieširdžių arba skilvelių stimuliacijos dažnio adaptacija fiziniam krūviui.</w:t>
            </w:r>
          </w:p>
          <w:p w:rsidR="003F4F00" w:rsidRPr="001522C6" w:rsidRDefault="003F4F00" w:rsidP="00380EE7">
            <w:pPr>
              <w:widowControl w:val="0"/>
              <w:autoSpaceDE w:val="0"/>
              <w:spacing w:after="40"/>
              <w:rPr>
                <w:sz w:val="22"/>
                <w:szCs w:val="22"/>
              </w:rPr>
            </w:pPr>
            <w:r w:rsidRPr="001522C6">
              <w:rPr>
                <w:sz w:val="22"/>
                <w:szCs w:val="22"/>
              </w:rPr>
              <w:t>Stimuliacijos režimai: AOO, AAI(R), VOO, VVI(R), AAT, VVT.</w:t>
            </w:r>
          </w:p>
          <w:p w:rsidR="003F4F00" w:rsidRPr="001522C6" w:rsidRDefault="003F4F00" w:rsidP="00380EE7">
            <w:pPr>
              <w:widowControl w:val="0"/>
              <w:autoSpaceDE w:val="0"/>
              <w:spacing w:after="40"/>
              <w:rPr>
                <w:sz w:val="22"/>
                <w:szCs w:val="22"/>
              </w:rPr>
            </w:pPr>
            <w:r w:rsidRPr="001522C6">
              <w:rPr>
                <w:sz w:val="22"/>
                <w:szCs w:val="22"/>
              </w:rPr>
              <w:t>Stimuliacijos dažnis: 40–170 (±10) imp./min.</w:t>
            </w:r>
          </w:p>
          <w:p w:rsidR="003F4F00" w:rsidRPr="001522C6" w:rsidRDefault="003F4F00" w:rsidP="00380EE7">
            <w:pPr>
              <w:widowControl w:val="0"/>
              <w:autoSpaceDE w:val="0"/>
              <w:spacing w:after="40"/>
              <w:rPr>
                <w:sz w:val="22"/>
                <w:szCs w:val="22"/>
              </w:rPr>
            </w:pPr>
            <w:r w:rsidRPr="001522C6">
              <w:rPr>
                <w:sz w:val="22"/>
                <w:szCs w:val="22"/>
              </w:rPr>
              <w:t>Maks. impulso trukmė – 0,1–1,5 ms, keičiant mažesne nei 0,1 ms padala.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Masė ≤ 24 g, tūris ≤12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DS amplitudė  0,1–7 V,  žingsnis mažiau nei 0,5 V.</w:t>
            </w:r>
          </w:p>
          <w:p w:rsidR="003F4F00" w:rsidRPr="001522C6" w:rsidRDefault="003F4F00" w:rsidP="00380EE7">
            <w:pPr>
              <w:widowControl w:val="0"/>
              <w:autoSpaceDE w:val="0"/>
              <w:spacing w:after="40"/>
              <w:rPr>
                <w:sz w:val="22"/>
                <w:szCs w:val="22"/>
              </w:rPr>
            </w:pPr>
            <w:r w:rsidRPr="001522C6">
              <w:rPr>
                <w:sz w:val="22"/>
                <w:szCs w:val="22"/>
              </w:rPr>
              <w:t>DP amplitudė  0,1–5,0 V, žingsnis 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Jautrumas skilveliuose: 0,5 – 5,0 mV žingsnis kas 0,5 mV, 6,0–10,0 žingsnis 1,0 mV.</w:t>
            </w:r>
          </w:p>
          <w:p w:rsidR="003F4F00" w:rsidRPr="001522C6" w:rsidRDefault="003F4F00" w:rsidP="00380EE7">
            <w:pPr>
              <w:widowControl w:val="0"/>
              <w:autoSpaceDE w:val="0"/>
              <w:spacing w:after="40"/>
              <w:rPr>
                <w:sz w:val="22"/>
                <w:szCs w:val="22"/>
              </w:rPr>
            </w:pPr>
            <w:r w:rsidRPr="001522C6">
              <w:rPr>
                <w:sz w:val="22"/>
                <w:szCs w:val="22"/>
              </w:rPr>
              <w:t>Jautrumas prieširdžíuose: 0,5 – 5,0 mV žingsnis kas 0,5 mV, 6,0–10,0 žingsnis 1,0 mV.</w:t>
            </w:r>
          </w:p>
          <w:p w:rsidR="003F4F00" w:rsidRPr="001522C6" w:rsidRDefault="003F4F00" w:rsidP="00380EE7">
            <w:pPr>
              <w:widowControl w:val="0"/>
              <w:autoSpaceDE w:val="0"/>
              <w:spacing w:after="40"/>
              <w:rPr>
                <w:sz w:val="22"/>
                <w:szCs w:val="22"/>
              </w:rPr>
            </w:pPr>
            <w:r w:rsidRPr="001522C6">
              <w:rPr>
                <w:sz w:val="22"/>
                <w:szCs w:val="22"/>
              </w:rPr>
              <w:t>Stimuliacija ir jautrumas – vienpolis arba bipolis,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w:t>
            </w:r>
          </w:p>
          <w:p w:rsidR="003F4F00" w:rsidRPr="001522C6" w:rsidRDefault="003F4F00" w:rsidP="00380EE7">
            <w:pPr>
              <w:widowControl w:val="0"/>
              <w:autoSpaceDE w:val="0"/>
              <w:spacing w:after="40"/>
              <w:rPr>
                <w:sz w:val="22"/>
                <w:szCs w:val="22"/>
              </w:rPr>
            </w:pPr>
            <w:r w:rsidRPr="001522C6">
              <w:rPr>
                <w:sz w:val="22"/>
                <w:szCs w:val="22"/>
              </w:rPr>
              <w:lastRenderedPageBreak/>
              <w:t>Galima automatinė adaptacinė jautrumo kontrolė prieširdžiuose ir skilveliuose, suteikianti optimalią stimuliaciją.</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w:t>
            </w:r>
          </w:p>
          <w:p w:rsidR="003F4F00" w:rsidRPr="001522C6" w:rsidRDefault="003F4F00" w:rsidP="00380EE7">
            <w:pPr>
              <w:widowControl w:val="0"/>
              <w:autoSpaceDE w:val="0"/>
              <w:spacing w:after="40"/>
              <w:rPr>
                <w:sz w:val="22"/>
                <w:szCs w:val="22"/>
              </w:rPr>
            </w:pPr>
            <w:r w:rsidRPr="001522C6">
              <w:rPr>
                <w:sz w:val="22"/>
                <w:szCs w:val="22"/>
              </w:rPr>
              <w:t>Prieširdinių aritmijų diagnostika ir histogramos (stimuliuojant AAI(R) režimu).</w:t>
            </w:r>
          </w:p>
          <w:p w:rsidR="003F4F00" w:rsidRPr="001522C6" w:rsidRDefault="003F4F00" w:rsidP="00380EE7">
            <w:pPr>
              <w:widowControl w:val="0"/>
              <w:autoSpaceDE w:val="0"/>
              <w:spacing w:after="40"/>
              <w:rPr>
                <w:sz w:val="22"/>
                <w:szCs w:val="22"/>
              </w:rPr>
            </w:pPr>
            <w:r w:rsidRPr="001522C6">
              <w:rPr>
                <w:sz w:val="22"/>
                <w:szCs w:val="22"/>
              </w:rPr>
              <w:t>Prekės gamintojo garantija ≥10 metų.</w:t>
            </w:r>
          </w:p>
          <w:p w:rsidR="003F4F00" w:rsidRPr="001522C6" w:rsidRDefault="003F4F00" w:rsidP="00380EE7">
            <w:pPr>
              <w:widowControl w:val="0"/>
              <w:autoSpaceDE w:val="0"/>
              <w:spacing w:after="40"/>
              <w:rPr>
                <w:sz w:val="22"/>
                <w:szCs w:val="22"/>
              </w:rPr>
            </w:pPr>
            <w:r w:rsidRPr="001522C6">
              <w:rPr>
                <w:sz w:val="22"/>
                <w:szCs w:val="22"/>
              </w:rPr>
              <w:t>Saugomų elektrogramų trukmė ≥ 9 min, epizodų trukmė ≥ 20 sekundžių, dauginės EKG, žymekliai, registruojami įvykiai: didelis prieširdžių ar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≥12 metų (60 imp./min., 1,0 V, 0,4 ms, 500 Ω, 50% DS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didelio skilvelių dažnio.</w:t>
            </w:r>
          </w:p>
          <w:p w:rsidR="003F4F00" w:rsidRPr="001522C6" w:rsidRDefault="003F4F00" w:rsidP="00380EE7">
            <w:pPr>
              <w:rPr>
                <w:sz w:val="22"/>
                <w:szCs w:val="22"/>
              </w:rPr>
            </w:pPr>
            <w:r w:rsidRPr="001522C6">
              <w:rPr>
                <w:sz w:val="22"/>
                <w:szCs w:val="22"/>
              </w:rPr>
              <w:t>Galimybė atlikti magneto rezonanso tyrimus (išskyrus širdies ir krūtinės srities zonas).</w:t>
            </w:r>
          </w:p>
          <w:p w:rsidR="003F4F00" w:rsidRPr="001522C6" w:rsidRDefault="003F4F00" w:rsidP="00380EE7">
            <w:pPr>
              <w:rPr>
                <w:sz w:val="22"/>
                <w:szCs w:val="22"/>
              </w:rPr>
            </w:pPr>
          </w:p>
          <w:p w:rsidR="003F4F00" w:rsidRPr="001522C6" w:rsidRDefault="003F4F00" w:rsidP="00380EE7">
            <w:pPr>
              <w:widowControl w:val="0"/>
              <w:autoSpaceDE w:val="0"/>
              <w:spacing w:after="40"/>
              <w:rPr>
                <w:sz w:val="22"/>
                <w:szCs w:val="22"/>
              </w:rPr>
            </w:pPr>
            <w:r w:rsidRPr="001522C6">
              <w:rPr>
                <w:sz w:val="22"/>
                <w:szCs w:val="22"/>
              </w:rPr>
              <w:t>Komplekte turi būti įvairaus ilgio (40–100 cm) aktyvios fiksacijos skilveliniai arba prieširdiniai elektrodai, išskiriantys gliukokortikoidus.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2-3</w:t>
            </w:r>
          </w:p>
          <w:p w:rsidR="003F4F00" w:rsidRPr="001522C6" w:rsidRDefault="003F4F00" w:rsidP="00380EE7">
            <w:pPr>
              <w:widowControl w:val="0"/>
              <w:autoSpaceDE w:val="0"/>
              <w:spacing w:after="40"/>
              <w:rPr>
                <w:sz w:val="22"/>
                <w:szCs w:val="22"/>
              </w:rPr>
            </w:pPr>
            <w:r w:rsidRPr="001522C6">
              <w:rPr>
                <w:sz w:val="22"/>
                <w:szCs w:val="22"/>
              </w:rPr>
              <w:t>Prieširdžių arba skilvelių stimuliacijos dažnio adaptacija fiziniam krūviui – YRA.</w:t>
            </w:r>
          </w:p>
          <w:p w:rsidR="003F4F00" w:rsidRPr="001522C6" w:rsidRDefault="003F4F00" w:rsidP="00380EE7">
            <w:pPr>
              <w:widowControl w:val="0"/>
              <w:autoSpaceDE w:val="0"/>
              <w:spacing w:after="40"/>
              <w:rPr>
                <w:sz w:val="22"/>
                <w:szCs w:val="22"/>
              </w:rPr>
            </w:pPr>
            <w:r w:rsidRPr="001522C6">
              <w:rPr>
                <w:sz w:val="22"/>
                <w:szCs w:val="22"/>
              </w:rPr>
              <w:t xml:space="preserve">Stimuliacijos režimai: AOO, AAI(R), VOO, VVI(R), AAT, VVT </w:t>
            </w:r>
          </w:p>
          <w:p w:rsidR="003F4F00" w:rsidRPr="001522C6" w:rsidRDefault="003F4F00" w:rsidP="00380EE7">
            <w:pPr>
              <w:widowControl w:val="0"/>
              <w:autoSpaceDE w:val="0"/>
              <w:spacing w:after="40"/>
              <w:rPr>
                <w:sz w:val="22"/>
                <w:szCs w:val="22"/>
              </w:rPr>
            </w:pPr>
            <w:r w:rsidRPr="001522C6">
              <w:rPr>
                <w:sz w:val="22"/>
                <w:szCs w:val="22"/>
              </w:rPr>
              <w:t xml:space="preserve">Stimuliacijos dažnis: </w:t>
            </w:r>
            <w:r w:rsidRPr="001522C6">
              <w:rPr>
                <w:sz w:val="22"/>
                <w:szCs w:val="22"/>
                <w:lang w:val="en-US"/>
              </w:rPr>
              <w:t>3</w:t>
            </w:r>
            <w:r w:rsidRPr="001522C6">
              <w:rPr>
                <w:sz w:val="22"/>
                <w:szCs w:val="22"/>
              </w:rPr>
              <w:t>0–170 imp./min.</w:t>
            </w:r>
          </w:p>
          <w:p w:rsidR="003F4F00" w:rsidRPr="001522C6" w:rsidRDefault="003F4F00" w:rsidP="00380EE7">
            <w:pPr>
              <w:widowControl w:val="0"/>
              <w:autoSpaceDE w:val="0"/>
              <w:spacing w:after="40"/>
              <w:rPr>
                <w:sz w:val="22"/>
                <w:szCs w:val="22"/>
              </w:rPr>
            </w:pPr>
            <w:r w:rsidRPr="001522C6">
              <w:rPr>
                <w:sz w:val="22"/>
                <w:szCs w:val="22"/>
              </w:rPr>
              <w:t>Maks. impulso trukmė – 0,05–1,5 ms, keičiant  0,1 ms padala.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sidRPr="001522C6">
              <w:rPr>
                <w:sz w:val="22"/>
                <w:szCs w:val="22"/>
              </w:rPr>
              <w:t xml:space="preserve">Masė - </w:t>
            </w:r>
            <w:r w:rsidRPr="001522C6">
              <w:rPr>
                <w:sz w:val="22"/>
                <w:szCs w:val="22"/>
                <w:lang w:val="en-US"/>
              </w:rPr>
              <w:t>2</w:t>
            </w:r>
            <w:r w:rsidRPr="001522C6">
              <w:rPr>
                <w:sz w:val="22"/>
                <w:szCs w:val="22"/>
              </w:rPr>
              <w:t>0 g, tūris -10,4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DS amplitudė  0,25–7,5 V,  žingsnis – 0,025-0,5 V.</w:t>
            </w:r>
          </w:p>
          <w:p w:rsidR="003F4F00" w:rsidRPr="001522C6" w:rsidRDefault="003F4F00" w:rsidP="00380EE7">
            <w:pPr>
              <w:widowControl w:val="0"/>
              <w:autoSpaceDE w:val="0"/>
              <w:spacing w:after="40"/>
              <w:rPr>
                <w:sz w:val="22"/>
                <w:szCs w:val="22"/>
              </w:rPr>
            </w:pPr>
            <w:r w:rsidRPr="001522C6">
              <w:rPr>
                <w:sz w:val="22"/>
                <w:szCs w:val="22"/>
              </w:rPr>
              <w:t>DP amplitudė  0,</w:t>
            </w:r>
            <w:r w:rsidRPr="001522C6">
              <w:rPr>
                <w:sz w:val="22"/>
                <w:szCs w:val="22"/>
                <w:lang w:val="en-US"/>
              </w:rPr>
              <w:t>25</w:t>
            </w:r>
            <w:r w:rsidRPr="001522C6">
              <w:rPr>
                <w:sz w:val="22"/>
                <w:szCs w:val="22"/>
              </w:rPr>
              <w:t>–4,0 V, žingsnis0,025- 0,5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t>Jautrumas skilveliuose: 0,5 – 5,0 mV žingsnis kas 0,5 mV, 6,0–10,0 žingsnis 1,0 mV.</w:t>
            </w:r>
          </w:p>
          <w:p w:rsidR="003F4F00" w:rsidRPr="001522C6" w:rsidRDefault="003F4F00" w:rsidP="00380EE7">
            <w:pPr>
              <w:widowControl w:val="0"/>
              <w:autoSpaceDE w:val="0"/>
              <w:spacing w:after="40"/>
              <w:rPr>
                <w:sz w:val="22"/>
                <w:szCs w:val="22"/>
              </w:rPr>
            </w:pPr>
            <w:r w:rsidRPr="001522C6">
              <w:rPr>
                <w:sz w:val="22"/>
                <w:szCs w:val="22"/>
              </w:rPr>
              <w:t>Jautrumas prieširdžíuose: 0,5 – 5,0 mV žingsnis kas 0,5 mV, 6,0–10,0 žingsnis 1,0 mV.</w:t>
            </w:r>
          </w:p>
          <w:p w:rsidR="003F4F00" w:rsidRPr="001522C6" w:rsidRDefault="003F4F00" w:rsidP="00380EE7">
            <w:pPr>
              <w:widowControl w:val="0"/>
              <w:autoSpaceDE w:val="0"/>
              <w:spacing w:after="40"/>
              <w:rPr>
                <w:sz w:val="22"/>
                <w:szCs w:val="22"/>
              </w:rPr>
            </w:pPr>
            <w:r w:rsidRPr="001522C6">
              <w:rPr>
                <w:sz w:val="22"/>
                <w:szCs w:val="22"/>
              </w:rPr>
              <w:t xml:space="preserve">Stimuliacija ir jautrumas – vienpolis arba bipolis, </w:t>
            </w:r>
            <w:r w:rsidRPr="001522C6">
              <w:rPr>
                <w:sz w:val="22"/>
                <w:szCs w:val="22"/>
              </w:rPr>
              <w:lastRenderedPageBreak/>
              <w:t>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 – YRA.</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 – YRA.</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ir histogramos (stimuliuojant AAI(R) režimu) – YRA.</w:t>
            </w:r>
          </w:p>
          <w:p w:rsidR="003F4F00" w:rsidRPr="001522C6" w:rsidRDefault="003F4F00" w:rsidP="00380EE7">
            <w:pPr>
              <w:widowControl w:val="0"/>
              <w:autoSpaceDE w:val="0"/>
              <w:spacing w:after="40"/>
              <w:rPr>
                <w:sz w:val="22"/>
                <w:szCs w:val="22"/>
              </w:rPr>
            </w:pPr>
            <w:r w:rsidRPr="001522C6">
              <w:rPr>
                <w:sz w:val="22"/>
                <w:szCs w:val="22"/>
              </w:rPr>
              <w:t>Prekės gamintojo garantija -10 metų.</w:t>
            </w:r>
          </w:p>
          <w:p w:rsidR="003F4F00" w:rsidRPr="001522C6" w:rsidRDefault="003F4F00" w:rsidP="00380EE7">
            <w:pPr>
              <w:widowControl w:val="0"/>
              <w:autoSpaceDE w:val="0"/>
              <w:spacing w:after="40"/>
              <w:rPr>
                <w:sz w:val="22"/>
                <w:szCs w:val="22"/>
              </w:rPr>
            </w:pPr>
            <w:r w:rsidRPr="001522C6">
              <w:rPr>
                <w:sz w:val="22"/>
                <w:szCs w:val="22"/>
              </w:rPr>
              <w:t>Saugomų elektrogramų trukmė  - 14 min, epizodų trukmė</w:t>
            </w:r>
            <w:r w:rsidRPr="001522C6">
              <w:rPr>
                <w:color w:val="FF0000"/>
                <w:sz w:val="22"/>
                <w:szCs w:val="22"/>
              </w:rPr>
              <w:t xml:space="preserve"> </w:t>
            </w:r>
            <w:r w:rsidRPr="001522C6">
              <w:rPr>
                <w:sz w:val="22"/>
                <w:szCs w:val="22"/>
              </w:rPr>
              <w:t>20 sekundžių, dauginės EKG, žymekliai, registruojami įvykiai: didelis prieširdžių ar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-13,9 metų (60 imp./min., 1,0 V, 0,4 ms, 500 Ω, 50% DS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didelio skilvelių dažnio- YRA.</w:t>
            </w:r>
          </w:p>
          <w:p w:rsidR="003F4F00" w:rsidRPr="001522C6" w:rsidRDefault="003F4F00" w:rsidP="00380EE7">
            <w:pPr>
              <w:rPr>
                <w:sz w:val="22"/>
                <w:szCs w:val="22"/>
              </w:rPr>
            </w:pPr>
            <w:r w:rsidRPr="001522C6">
              <w:rPr>
                <w:sz w:val="22"/>
                <w:szCs w:val="22"/>
              </w:rPr>
              <w:t>Galimybė atlikti magneto rezonanso tyrimus (išskyrus širdies ir krūtinės srities zonas) – YRA.</w:t>
            </w:r>
          </w:p>
          <w:p w:rsidR="003F4F00" w:rsidRPr="001522C6" w:rsidRDefault="003F4F00" w:rsidP="00380EE7">
            <w:pPr>
              <w:rPr>
                <w:sz w:val="22"/>
                <w:szCs w:val="22"/>
              </w:rPr>
            </w:pPr>
            <w:r w:rsidRPr="001522C6">
              <w:rPr>
                <w:b/>
                <w:sz w:val="22"/>
                <w:szCs w:val="22"/>
              </w:rPr>
              <w:t>Komplekte</w:t>
            </w:r>
            <w:r w:rsidRPr="001522C6">
              <w:rPr>
                <w:sz w:val="22"/>
                <w:szCs w:val="22"/>
              </w:rPr>
              <w:t>:</w:t>
            </w:r>
          </w:p>
          <w:p w:rsidR="003F4F00" w:rsidRPr="001522C6" w:rsidRDefault="003F4F00" w:rsidP="00380EE7">
            <w:pPr>
              <w:rPr>
                <w:sz w:val="22"/>
                <w:szCs w:val="22"/>
              </w:rPr>
            </w:pPr>
            <w:r w:rsidRPr="001522C6">
              <w:rPr>
                <w:sz w:val="22"/>
                <w:szCs w:val="22"/>
              </w:rPr>
              <w:t xml:space="preserve">1.Tendril 2088TC 46 cm, 52 cm, 58 cm, 65 cm, 100 cm, aktyvios fiksacijos skilveliniai arba prieširdiniai </w:t>
            </w:r>
            <w:r w:rsidRPr="001522C6">
              <w:rPr>
                <w:sz w:val="22"/>
                <w:szCs w:val="22"/>
              </w:rPr>
              <w:lastRenderedPageBreak/>
              <w:t xml:space="preserve">elektrodai, išskiriantys gliukokortikoidus. </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prieširdiniai elektrodai, išskiriantys gliukokortikoidus.</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4.</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Assurity MRI PM1272</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rFonts w:eastAsia="Calibri"/>
                <w:sz w:val="22"/>
                <w:szCs w:val="22"/>
              </w:rPr>
            </w:pPr>
            <w:r w:rsidRPr="001522C6">
              <w:rPr>
                <w:sz w:val="22"/>
                <w:szCs w:val="22"/>
              </w:rPr>
              <w:t>Tendril MRI LPA1200M</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 xml:space="preserve">Minimalūs reikalavimai kaip 3 daliai (išskyrus svorį ir tūrį, jie gali būti didesni). </w:t>
            </w:r>
          </w:p>
          <w:p w:rsidR="003F4F00" w:rsidRPr="001522C6" w:rsidRDefault="003F4F00" w:rsidP="00380EE7">
            <w:pPr>
              <w:widowControl w:val="0"/>
              <w:autoSpaceDE w:val="0"/>
              <w:spacing w:after="40"/>
              <w:rPr>
                <w:sz w:val="22"/>
                <w:szCs w:val="22"/>
              </w:rPr>
            </w:pPr>
            <w:r w:rsidRPr="001522C6">
              <w:rPr>
                <w:sz w:val="22"/>
                <w:szCs w:val="22"/>
              </w:rPr>
              <w:t xml:space="preserve"> Papildomas reikalavimas – pacientui su implantuotu prietaisu galima atlikti magneto rezonanso tyrimą (prietaisas turi būti tam sertifikuotas, kartu su pasiūlymu pateikti sertifikatą).</w:t>
            </w:r>
          </w:p>
          <w:p w:rsidR="003F4F00" w:rsidRPr="001522C6" w:rsidRDefault="003F4F00" w:rsidP="00380EE7">
            <w:pPr>
              <w:widowControl w:val="0"/>
              <w:autoSpaceDE w:val="0"/>
              <w:spacing w:after="40"/>
              <w:rPr>
                <w:sz w:val="22"/>
                <w:szCs w:val="22"/>
              </w:rPr>
            </w:pPr>
            <w:r w:rsidRPr="001522C6">
              <w:rPr>
                <w:sz w:val="22"/>
                <w:szCs w:val="22"/>
              </w:rPr>
              <w:t>Viso kūno 1,5 Tesla MRT, įskaitant širdies ir krūtinės dalies zonas.</w:t>
            </w:r>
          </w:p>
          <w:p w:rsidR="003F4F00" w:rsidRPr="001522C6" w:rsidRDefault="003F4F00" w:rsidP="00380EE7">
            <w:pPr>
              <w:widowControl w:val="0"/>
              <w:autoSpaceDE w:val="0"/>
              <w:spacing w:after="40"/>
              <w:rPr>
                <w:sz w:val="22"/>
                <w:szCs w:val="22"/>
              </w:rPr>
            </w:pPr>
            <w:r w:rsidRPr="001522C6">
              <w:rPr>
                <w:sz w:val="22"/>
                <w:szCs w:val="22"/>
              </w:rPr>
              <w:t>Absorbcijos greitis (SAR) iki 4 W/kg.</w:t>
            </w:r>
          </w:p>
          <w:p w:rsidR="003F4F00" w:rsidRPr="001522C6" w:rsidRDefault="003F4F00" w:rsidP="00380EE7">
            <w:pPr>
              <w:rPr>
                <w:sz w:val="22"/>
                <w:szCs w:val="22"/>
              </w:rPr>
            </w:pPr>
            <w:r w:rsidRPr="001522C6">
              <w:rPr>
                <w:sz w:val="22"/>
                <w:szCs w:val="22"/>
              </w:rPr>
              <w:t xml:space="preserve">Supaprastintas stimuliatoriaus MRT režimo programavimas (galimybė naudoti supaprastintą MRT režimo įjungimo/išjungimo prietaisą). </w:t>
            </w:r>
          </w:p>
          <w:p w:rsidR="003F4F00" w:rsidRPr="001522C6" w:rsidRDefault="003F4F00" w:rsidP="00380EE7">
            <w:pPr>
              <w:rPr>
                <w:sz w:val="22"/>
                <w:szCs w:val="22"/>
              </w:rPr>
            </w:pPr>
          </w:p>
          <w:p w:rsidR="003F4F00" w:rsidRPr="001522C6" w:rsidRDefault="003F4F00" w:rsidP="00380EE7">
            <w:pPr>
              <w:rPr>
                <w:rFonts w:eastAsia="Calibri"/>
                <w:sz w:val="22"/>
                <w:szCs w:val="22"/>
              </w:rPr>
            </w:pPr>
            <w:r w:rsidRPr="001522C6">
              <w:rPr>
                <w:sz w:val="22"/>
                <w:szCs w:val="22"/>
              </w:rPr>
              <w:t>Komplekte ne didesnio nei 7F diametro elektrodai, sertifikuoti  krūtinės zonos/širdies MRT tyrimams atlikti.</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t xml:space="preserve">Katalogo psl. 2-3 </w:t>
            </w:r>
          </w:p>
          <w:p w:rsidR="003F4F00" w:rsidRPr="001522C6" w:rsidRDefault="003F4F00" w:rsidP="00380EE7">
            <w:pPr>
              <w:widowControl w:val="0"/>
              <w:autoSpaceDE w:val="0"/>
              <w:spacing w:after="40"/>
              <w:rPr>
                <w:sz w:val="22"/>
                <w:szCs w:val="22"/>
              </w:rPr>
            </w:pPr>
            <w:r w:rsidRPr="001522C6">
              <w:rPr>
                <w:sz w:val="22"/>
                <w:szCs w:val="22"/>
              </w:rPr>
              <w:t>Minimalūs reikalavimai kaip 3 daliai – IDENTIŠKI.</w:t>
            </w:r>
          </w:p>
          <w:p w:rsidR="003F4F00" w:rsidRPr="001522C6" w:rsidRDefault="003F4F00" w:rsidP="00380EE7">
            <w:pPr>
              <w:widowControl w:val="0"/>
              <w:autoSpaceDE w:val="0"/>
              <w:spacing w:after="40"/>
              <w:rPr>
                <w:sz w:val="22"/>
                <w:szCs w:val="22"/>
              </w:rPr>
            </w:pPr>
            <w:r w:rsidRPr="001522C6">
              <w:rPr>
                <w:sz w:val="22"/>
                <w:szCs w:val="22"/>
              </w:rPr>
              <w:t xml:space="preserve">Su implantuotu prietaisu galima atlikti magneto rezonanso tyrimą, prietaisas yra tam sertifikuotas(nurodyta pateikiamoje </w:t>
            </w:r>
            <w:r>
              <w:rPr>
                <w:sz w:val="22"/>
                <w:szCs w:val="22"/>
              </w:rPr>
              <w:t>MRI IIG naudojimo instrukcijoje -1</w:t>
            </w:r>
            <w:r w:rsidRPr="001522C6">
              <w:rPr>
                <w:sz w:val="22"/>
                <w:szCs w:val="22"/>
              </w:rPr>
              <w:t>psl.).</w:t>
            </w:r>
          </w:p>
          <w:p w:rsidR="003F4F00" w:rsidRPr="001522C6" w:rsidRDefault="003F4F00" w:rsidP="00380EE7">
            <w:pPr>
              <w:widowControl w:val="0"/>
              <w:autoSpaceDE w:val="0"/>
              <w:spacing w:after="40"/>
              <w:rPr>
                <w:sz w:val="22"/>
                <w:szCs w:val="22"/>
              </w:rPr>
            </w:pPr>
            <w:r w:rsidRPr="001522C6">
              <w:rPr>
                <w:sz w:val="22"/>
                <w:szCs w:val="22"/>
              </w:rPr>
              <w:t>Viso kūno 1,5 Tesla MRT, įskaitant širdies ir krūtinės dalies zonas.</w:t>
            </w:r>
          </w:p>
          <w:p w:rsidR="003F4F00" w:rsidRPr="001522C6" w:rsidRDefault="003F4F00" w:rsidP="00380EE7">
            <w:pPr>
              <w:widowControl w:val="0"/>
              <w:autoSpaceDE w:val="0"/>
              <w:spacing w:after="40"/>
              <w:rPr>
                <w:sz w:val="22"/>
                <w:szCs w:val="22"/>
              </w:rPr>
            </w:pPr>
            <w:r w:rsidRPr="001522C6">
              <w:rPr>
                <w:sz w:val="22"/>
                <w:szCs w:val="22"/>
              </w:rPr>
              <w:t>Absorbcijos greitis (SAR) iki 4 W/kg.</w:t>
            </w:r>
          </w:p>
          <w:p w:rsidR="003F4F00" w:rsidRPr="001522C6" w:rsidRDefault="003F4F00" w:rsidP="00380EE7">
            <w:pPr>
              <w:rPr>
                <w:sz w:val="22"/>
                <w:szCs w:val="22"/>
              </w:rPr>
            </w:pPr>
            <w:r w:rsidRPr="001522C6">
              <w:rPr>
                <w:sz w:val="22"/>
                <w:szCs w:val="22"/>
              </w:rPr>
              <w:t xml:space="preserve">Supaprastintas stimuliatoriaus MRT režimo programavimas (galimybė naudoti supaprastintą MRT režimo įjungimo/išjungimo prietaisą) – YRA. </w:t>
            </w:r>
          </w:p>
          <w:p w:rsidR="003F4F00" w:rsidRPr="001522C6" w:rsidRDefault="003F4F00" w:rsidP="00380EE7">
            <w:pPr>
              <w:rPr>
                <w:sz w:val="22"/>
                <w:szCs w:val="22"/>
              </w:rPr>
            </w:pPr>
            <w:r w:rsidRPr="001522C6">
              <w:rPr>
                <w:b/>
                <w:sz w:val="22"/>
                <w:szCs w:val="22"/>
              </w:rPr>
              <w:t>Komplekte</w:t>
            </w:r>
            <w:r w:rsidRPr="001522C6">
              <w:rPr>
                <w:sz w:val="22"/>
                <w:szCs w:val="22"/>
              </w:rPr>
              <w:t>:</w:t>
            </w:r>
          </w:p>
          <w:p w:rsidR="003F4F00" w:rsidRPr="001522C6" w:rsidRDefault="003F4F00" w:rsidP="00380EE7">
            <w:pPr>
              <w:rPr>
                <w:sz w:val="22"/>
                <w:szCs w:val="22"/>
              </w:rPr>
            </w:pPr>
            <w:r w:rsidRPr="001522C6">
              <w:rPr>
                <w:sz w:val="22"/>
                <w:szCs w:val="22"/>
              </w:rPr>
              <w:t>1.Tendril MRI LPA1200M 46 cm, 52 cm, 58 cm, 8F diametro elektrodai, sertifikuoti  krūtinės zonos/širdies MRT tyrimams atlikti.</w:t>
            </w:r>
          </w:p>
          <w:p w:rsidR="003F4F00" w:rsidRPr="001522C6" w:rsidRDefault="003F4F00" w:rsidP="00380EE7">
            <w:pPr>
              <w:rPr>
                <w:b/>
                <w:sz w:val="22"/>
                <w:szCs w:val="22"/>
              </w:rPr>
            </w:pPr>
            <w:r w:rsidRPr="001522C6">
              <w:rPr>
                <w:b/>
                <w:sz w:val="22"/>
                <w:szCs w:val="22"/>
              </w:rPr>
              <w:t>Katalogo psl. 48-49</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Microny II SR 2525T</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rFonts w:eastAsia="Calibri"/>
                <w:sz w:val="22"/>
                <w:szCs w:val="22"/>
              </w:rPr>
            </w:pPr>
            <w:r w:rsidRPr="001522C6">
              <w:rPr>
                <w:sz w:val="22"/>
                <w:szCs w:val="22"/>
              </w:rPr>
              <w:t>Tendril 2088TC</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Masė ne daugiau 15 g.</w:t>
            </w:r>
          </w:p>
          <w:p w:rsidR="003F4F00" w:rsidRPr="001522C6" w:rsidRDefault="003F4F00" w:rsidP="00380EE7">
            <w:pPr>
              <w:rPr>
                <w:sz w:val="22"/>
                <w:szCs w:val="22"/>
              </w:rPr>
            </w:pPr>
            <w:r w:rsidRPr="001522C6">
              <w:rPr>
                <w:sz w:val="22"/>
                <w:szCs w:val="22"/>
              </w:rPr>
              <w:t>Automatinis stimuliacijos amplitudės parinkimas ir reguliavimas skilveliuose su kiekvienu impulsu ir su 4,5–5 V atsargine stimuliacija.</w:t>
            </w:r>
          </w:p>
          <w:p w:rsidR="003F4F00" w:rsidRPr="001522C6" w:rsidRDefault="003F4F00" w:rsidP="00380EE7">
            <w:pPr>
              <w:widowControl w:val="0"/>
              <w:autoSpaceDE w:val="0"/>
              <w:spacing w:after="40"/>
              <w:rPr>
                <w:sz w:val="22"/>
                <w:szCs w:val="22"/>
              </w:rPr>
            </w:pPr>
            <w:r w:rsidRPr="001522C6">
              <w:rPr>
                <w:sz w:val="22"/>
                <w:szCs w:val="22"/>
              </w:rPr>
              <w:t>Komplekte: .</w:t>
            </w:r>
          </w:p>
          <w:p w:rsidR="003F4F00" w:rsidRPr="001522C6" w:rsidRDefault="003F4F00" w:rsidP="00380EE7">
            <w:pPr>
              <w:rPr>
                <w:rFonts w:eastAsia="Calibri"/>
                <w:sz w:val="22"/>
                <w:szCs w:val="22"/>
              </w:rPr>
            </w:pPr>
            <w:r w:rsidRPr="001522C6">
              <w:rPr>
                <w:sz w:val="22"/>
                <w:szCs w:val="22"/>
              </w:rPr>
              <w:t>Bipoliniai endokardiniai 40–70 cm ilgio elektrodai, išskiriantys gliukokortikoidus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t>Katalogo psl. 6-7</w:t>
            </w:r>
          </w:p>
          <w:p w:rsidR="003F4F00" w:rsidRPr="001522C6" w:rsidRDefault="003F4F00" w:rsidP="00380EE7">
            <w:pPr>
              <w:widowControl w:val="0"/>
              <w:autoSpaceDE w:val="0"/>
              <w:spacing w:after="40"/>
              <w:rPr>
                <w:sz w:val="22"/>
                <w:szCs w:val="22"/>
              </w:rPr>
            </w:pPr>
            <w:r w:rsidRPr="001522C6">
              <w:rPr>
                <w:sz w:val="22"/>
                <w:szCs w:val="22"/>
              </w:rPr>
              <w:t>Masė -12,8 g</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b/>
                <w:sz w:val="22"/>
                <w:szCs w:val="22"/>
              </w:rPr>
              <w:t>Komplekte:</w:t>
            </w:r>
            <w:r w:rsidRPr="001522C6">
              <w:rPr>
                <w:sz w:val="22"/>
                <w:szCs w:val="22"/>
              </w:rPr>
              <w:t xml:space="preserve"> </w:t>
            </w:r>
          </w:p>
          <w:p w:rsidR="003F4F00" w:rsidRPr="001522C6" w:rsidRDefault="003F4F00" w:rsidP="00380EE7">
            <w:pPr>
              <w:rPr>
                <w:sz w:val="22"/>
                <w:szCs w:val="22"/>
              </w:rPr>
            </w:pPr>
            <w:r w:rsidRPr="001522C6">
              <w:rPr>
                <w:sz w:val="22"/>
                <w:szCs w:val="22"/>
              </w:rPr>
              <w:t>1.Tendril 2088TC 46 cm, 52 cm, 58 cm, 65 cm bipoliniai endokardiniai elektrodai, išskiriantys gliukokortikoidus.</w:t>
            </w:r>
          </w:p>
          <w:p w:rsidR="003F4F00" w:rsidRPr="001522C6" w:rsidRDefault="003F4F00" w:rsidP="00380EE7">
            <w:pPr>
              <w:rPr>
                <w:rFonts w:eastAsia="Calibri"/>
                <w:b/>
                <w:sz w:val="22"/>
                <w:szCs w:val="22"/>
              </w:rPr>
            </w:pPr>
            <w:r w:rsidRPr="001522C6">
              <w:rPr>
                <w:b/>
                <w:sz w:val="22"/>
                <w:szCs w:val="22"/>
              </w:rPr>
              <w:t xml:space="preserve">Katalogo psl. 46-47  </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6.</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Microny II SR 2525T</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Myodex 1084T</w:t>
            </w:r>
          </w:p>
          <w:p w:rsidR="003F4F00" w:rsidRPr="001522C6" w:rsidRDefault="003F4F00" w:rsidP="00380EE7">
            <w:pPr>
              <w:rPr>
                <w:rFonts w:eastAsia="Calibri"/>
                <w:sz w:val="22"/>
                <w:szCs w:val="22"/>
              </w:rPr>
            </w:pP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Masė ne daugiau 15 g.</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4,5–5 V atsargine stimuliacija.</w:t>
            </w:r>
          </w:p>
          <w:p w:rsidR="003F4F00" w:rsidRPr="001522C6" w:rsidRDefault="003F4F00" w:rsidP="00380EE7">
            <w:pPr>
              <w:widowControl w:val="0"/>
              <w:autoSpaceDE w:val="0"/>
              <w:spacing w:after="40"/>
              <w:rPr>
                <w:sz w:val="22"/>
                <w:szCs w:val="22"/>
              </w:rPr>
            </w:pPr>
            <w:r w:rsidRPr="001522C6">
              <w:rPr>
                <w:sz w:val="22"/>
                <w:szCs w:val="22"/>
              </w:rPr>
              <w:t>Komplekte: .</w:t>
            </w:r>
          </w:p>
          <w:p w:rsidR="003F4F00" w:rsidRPr="001522C6" w:rsidRDefault="003F4F00" w:rsidP="00380EE7">
            <w:pPr>
              <w:rPr>
                <w:rFonts w:eastAsia="Calibri"/>
                <w:sz w:val="22"/>
                <w:szCs w:val="22"/>
              </w:rPr>
            </w:pPr>
            <w:r w:rsidRPr="001522C6">
              <w:rPr>
                <w:sz w:val="22"/>
                <w:szCs w:val="22"/>
              </w:rPr>
              <w:t>Bipoliniai epikardiniai 30–60 cm ilgio elektrodai, išskiriantys gliukokortikoidus.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t>Katalogo psl. 6-7</w:t>
            </w:r>
          </w:p>
          <w:p w:rsidR="003F4F00" w:rsidRPr="001522C6" w:rsidRDefault="003F4F00" w:rsidP="00380EE7">
            <w:pPr>
              <w:widowControl w:val="0"/>
              <w:autoSpaceDE w:val="0"/>
              <w:spacing w:after="40"/>
              <w:rPr>
                <w:sz w:val="22"/>
                <w:szCs w:val="22"/>
              </w:rPr>
            </w:pPr>
            <w:r w:rsidRPr="001522C6">
              <w:rPr>
                <w:sz w:val="22"/>
                <w:szCs w:val="22"/>
              </w:rPr>
              <w:t>Masė - 12,8 g.</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b/>
                <w:sz w:val="22"/>
                <w:szCs w:val="22"/>
              </w:rPr>
            </w:pPr>
            <w:r w:rsidRPr="001522C6">
              <w:rPr>
                <w:b/>
                <w:sz w:val="22"/>
                <w:szCs w:val="22"/>
              </w:rPr>
              <w:t xml:space="preserve">Komplekte: </w:t>
            </w:r>
          </w:p>
          <w:p w:rsidR="003F4F00" w:rsidRPr="001522C6" w:rsidRDefault="003F4F00" w:rsidP="00380EE7">
            <w:pPr>
              <w:rPr>
                <w:sz w:val="22"/>
                <w:szCs w:val="22"/>
              </w:rPr>
            </w:pPr>
            <w:r w:rsidRPr="001522C6">
              <w:rPr>
                <w:sz w:val="22"/>
                <w:szCs w:val="22"/>
              </w:rPr>
              <w:t>1.Myodex 1084T 25 cm, 35 cm, 54 cm bipoliniai epikardiniai elektrodai, išskiriantys gliukokortikoidus.</w:t>
            </w:r>
          </w:p>
          <w:p w:rsidR="003F4F00" w:rsidRPr="001522C6" w:rsidRDefault="003F4F00" w:rsidP="00380EE7">
            <w:pPr>
              <w:rPr>
                <w:b/>
                <w:sz w:val="22"/>
                <w:szCs w:val="22"/>
              </w:rPr>
            </w:pPr>
            <w:r w:rsidRPr="001522C6">
              <w:rPr>
                <w:b/>
                <w:sz w:val="22"/>
                <w:szCs w:val="22"/>
              </w:rPr>
              <w:t>Katalogo psl. 52-53</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7.</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Zephyr DR 5820</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w:t>
            </w:r>
          </w:p>
          <w:p w:rsidR="003F4F00" w:rsidRPr="001522C6" w:rsidRDefault="003F4F00" w:rsidP="00380EE7">
            <w:pPr>
              <w:rPr>
                <w:rFonts w:eastAsia="Calibri"/>
                <w:sz w:val="22"/>
                <w:szCs w:val="22"/>
              </w:rPr>
            </w:pPr>
            <w:r w:rsidRPr="001522C6">
              <w:rPr>
                <w:sz w:val="22"/>
                <w:szCs w:val="22"/>
              </w:rPr>
              <w:t>OptiSense Optim 1999</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rFonts w:eastAsia="Calibri"/>
                <w:sz w:val="22"/>
                <w:szCs w:val="22"/>
              </w:rPr>
            </w:pPr>
            <w:r w:rsidRPr="001522C6">
              <w:rPr>
                <w:rFonts w:eastAsia="Calibri"/>
                <w:sz w:val="22"/>
                <w:szCs w:val="22"/>
              </w:rPr>
              <w:t>Stimuliacijos dažnio adaptacija fiziniam krūviui.</w:t>
            </w:r>
          </w:p>
          <w:p w:rsidR="003F4F00" w:rsidRPr="001522C6" w:rsidRDefault="003F4F00" w:rsidP="00380EE7">
            <w:pPr>
              <w:rPr>
                <w:rFonts w:eastAsia="Calibri"/>
                <w:sz w:val="22"/>
                <w:szCs w:val="22"/>
              </w:rPr>
            </w:pPr>
            <w:r w:rsidRPr="001522C6">
              <w:rPr>
                <w:rFonts w:eastAsia="Calibri"/>
                <w:sz w:val="22"/>
                <w:szCs w:val="22"/>
              </w:rPr>
              <w:t>Darbo trukmė – daugiau 6,5 metų.</w:t>
            </w:r>
          </w:p>
          <w:p w:rsidR="003F4F00" w:rsidRPr="001522C6" w:rsidRDefault="003F4F00" w:rsidP="00380EE7">
            <w:pPr>
              <w:rPr>
                <w:rFonts w:eastAsia="Calibri"/>
                <w:sz w:val="22"/>
                <w:szCs w:val="22"/>
              </w:rPr>
            </w:pPr>
            <w:r w:rsidRPr="001522C6">
              <w:rPr>
                <w:rFonts w:eastAsia="Calibri"/>
                <w:sz w:val="22"/>
                <w:szCs w:val="22"/>
              </w:rPr>
              <w:t>Stimuliacijos monitoravimo galimybė (įvykių registratorius).</w:t>
            </w:r>
          </w:p>
          <w:p w:rsidR="003F4F00" w:rsidRPr="001522C6" w:rsidRDefault="003F4F00" w:rsidP="00380EE7">
            <w:pPr>
              <w:rPr>
                <w:rFonts w:eastAsia="Calibri"/>
                <w:sz w:val="22"/>
                <w:szCs w:val="22"/>
              </w:rPr>
            </w:pPr>
            <w:r w:rsidRPr="001522C6">
              <w:rPr>
                <w:rFonts w:eastAsia="Calibri"/>
                <w:sz w:val="22"/>
                <w:szCs w:val="22"/>
              </w:rPr>
              <w:t>Intrakardinės elektrogramos registravimo galimybė telemetrijos būdu, įvykių žymekliai.</w:t>
            </w:r>
          </w:p>
          <w:p w:rsidR="003F4F00" w:rsidRPr="001522C6" w:rsidRDefault="003F4F00" w:rsidP="00380EE7">
            <w:pPr>
              <w:rPr>
                <w:rFonts w:eastAsia="Calibri"/>
                <w:sz w:val="22"/>
                <w:szCs w:val="22"/>
              </w:rPr>
            </w:pPr>
            <w:r w:rsidRPr="001522C6">
              <w:rPr>
                <w:rFonts w:eastAsia="Calibri"/>
                <w:sz w:val="22"/>
                <w:szCs w:val="22"/>
              </w:rPr>
              <w:t>Stimuliacijos režimo perjungimas – „auto mode switch“.</w:t>
            </w:r>
          </w:p>
          <w:p w:rsidR="003F4F00" w:rsidRPr="001522C6" w:rsidRDefault="003F4F00" w:rsidP="00380EE7">
            <w:pPr>
              <w:rPr>
                <w:rFonts w:eastAsia="Calibri"/>
                <w:sz w:val="22"/>
                <w:szCs w:val="22"/>
              </w:rPr>
            </w:pPr>
            <w:r w:rsidRPr="001522C6">
              <w:rPr>
                <w:rFonts w:eastAsia="Calibri"/>
                <w:sz w:val="22"/>
                <w:szCs w:val="22"/>
              </w:rPr>
              <w:t>Automatiniai AV intervalo ilginimo (nuosavo AV laidumo „paieškos“) algoritmai.</w:t>
            </w:r>
          </w:p>
          <w:p w:rsidR="003F4F00" w:rsidRPr="001522C6" w:rsidRDefault="003F4F00" w:rsidP="00380EE7">
            <w:pPr>
              <w:rPr>
                <w:rFonts w:eastAsia="Calibri"/>
                <w:sz w:val="22"/>
                <w:szCs w:val="22"/>
              </w:rPr>
            </w:pPr>
            <w:r w:rsidRPr="001522C6">
              <w:rPr>
                <w:rFonts w:eastAsia="Calibri"/>
                <w:sz w:val="22"/>
                <w:szCs w:val="22"/>
              </w:rPr>
              <w:t>Automatinis stimuliacijos amplitudės parinkimas ir reguliavimas skilveliuose su kiekvienu impulsu ir su 5 V atsargine stimuliacija.</w:t>
            </w:r>
          </w:p>
          <w:p w:rsidR="003F4F00" w:rsidRPr="001522C6" w:rsidRDefault="003F4F00" w:rsidP="00380EE7">
            <w:pPr>
              <w:rPr>
                <w:rFonts w:eastAsia="Calibri"/>
                <w:sz w:val="22"/>
                <w:szCs w:val="22"/>
              </w:rPr>
            </w:pPr>
            <w:r w:rsidRPr="001522C6">
              <w:rPr>
                <w:rFonts w:eastAsia="Calibri"/>
                <w:sz w:val="22"/>
                <w:szCs w:val="22"/>
              </w:rPr>
              <w:t>Masė ≤ 20g, tūris ≤10cm3.</w:t>
            </w:r>
          </w:p>
          <w:p w:rsidR="003F4F00" w:rsidRPr="001522C6" w:rsidRDefault="003F4F00" w:rsidP="00380EE7">
            <w:pPr>
              <w:rPr>
                <w:rFonts w:eastAsia="Calibri"/>
                <w:sz w:val="22"/>
                <w:szCs w:val="22"/>
              </w:rPr>
            </w:pPr>
            <w:r w:rsidRPr="001522C6">
              <w:rPr>
                <w:rFonts w:eastAsia="Calibri"/>
                <w:sz w:val="22"/>
                <w:szCs w:val="22"/>
              </w:rPr>
              <w:t>Prekės gamintojo garantija ≥5 metai.</w:t>
            </w:r>
          </w:p>
          <w:p w:rsidR="003F4F00" w:rsidRPr="001522C6" w:rsidRDefault="003F4F00" w:rsidP="00380EE7">
            <w:pPr>
              <w:widowControl w:val="0"/>
              <w:autoSpaceDE w:val="0"/>
              <w:spacing w:after="40"/>
              <w:rPr>
                <w:sz w:val="22"/>
                <w:szCs w:val="22"/>
              </w:rPr>
            </w:pPr>
            <w:r w:rsidRPr="001522C6">
              <w:rPr>
                <w:sz w:val="22"/>
                <w:szCs w:val="22"/>
              </w:rPr>
              <w:t>Komplekte turi būti:</w:t>
            </w:r>
          </w:p>
          <w:p w:rsidR="003F4F00" w:rsidRPr="001522C6" w:rsidRDefault="003F4F00" w:rsidP="00380EE7">
            <w:pPr>
              <w:widowControl w:val="0"/>
              <w:autoSpaceDE w:val="0"/>
              <w:spacing w:after="40"/>
              <w:rPr>
                <w:sz w:val="22"/>
                <w:szCs w:val="22"/>
              </w:rPr>
            </w:pPr>
            <w:r w:rsidRPr="001522C6">
              <w:rPr>
                <w:sz w:val="22"/>
                <w:szCs w:val="22"/>
              </w:rPr>
              <w:t>1. Įvairaus ilgio (40-100 cm) aktyvios fiksacijos, skilveliniai elektrodai, išskiriantys gliukokortikoidus.</w:t>
            </w:r>
          </w:p>
          <w:p w:rsidR="003F4F00" w:rsidRPr="001522C6" w:rsidRDefault="003F4F00" w:rsidP="00380EE7">
            <w:pPr>
              <w:rPr>
                <w:rFonts w:eastAsia="Calibri"/>
                <w:sz w:val="22"/>
                <w:szCs w:val="22"/>
              </w:rPr>
            </w:pPr>
            <w:r w:rsidRPr="001522C6">
              <w:rPr>
                <w:sz w:val="22"/>
                <w:szCs w:val="22"/>
              </w:rPr>
              <w:t>2. Įvairaus ilgio (40-55 cm) aktyvios fiksacijos tiesūs prieširdiniai elektrodai, išskiriantys gliukokortikoidus.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rFonts w:eastAsia="Calibri"/>
                <w:b/>
                <w:sz w:val="22"/>
                <w:szCs w:val="22"/>
              </w:rPr>
            </w:pPr>
            <w:r w:rsidRPr="001522C6">
              <w:rPr>
                <w:rFonts w:eastAsia="Calibri"/>
                <w:b/>
                <w:sz w:val="22"/>
                <w:szCs w:val="22"/>
              </w:rPr>
              <w:t>Katalogo psl. 8-9</w:t>
            </w:r>
          </w:p>
          <w:p w:rsidR="003F4F00" w:rsidRPr="001522C6" w:rsidRDefault="003F4F00" w:rsidP="00380EE7">
            <w:pPr>
              <w:rPr>
                <w:rFonts w:eastAsia="Calibri"/>
                <w:sz w:val="22"/>
                <w:szCs w:val="22"/>
              </w:rPr>
            </w:pPr>
            <w:r w:rsidRPr="001522C6">
              <w:rPr>
                <w:rFonts w:eastAsia="Calibri"/>
                <w:sz w:val="22"/>
                <w:szCs w:val="22"/>
              </w:rPr>
              <w:t>Stimuliacijos dažnio adaptacija fiziniam krūviui – YRA.</w:t>
            </w:r>
          </w:p>
          <w:p w:rsidR="003F4F00" w:rsidRPr="001522C6" w:rsidRDefault="003F4F00" w:rsidP="00380EE7">
            <w:pPr>
              <w:rPr>
                <w:rFonts w:eastAsia="Calibri"/>
                <w:sz w:val="22"/>
                <w:szCs w:val="22"/>
              </w:rPr>
            </w:pPr>
            <w:r w:rsidRPr="001522C6">
              <w:rPr>
                <w:rFonts w:eastAsia="Calibri"/>
                <w:sz w:val="22"/>
                <w:szCs w:val="22"/>
              </w:rPr>
              <w:t xml:space="preserve">Darbo trukmė – </w:t>
            </w:r>
            <w:r w:rsidRPr="001522C6">
              <w:rPr>
                <w:rFonts w:eastAsia="Calibri"/>
                <w:sz w:val="22"/>
                <w:szCs w:val="22"/>
                <w:lang w:val="en-US"/>
              </w:rPr>
              <w:t>11,7</w:t>
            </w:r>
            <w:r w:rsidRPr="001522C6">
              <w:rPr>
                <w:rFonts w:eastAsia="Calibri"/>
                <w:sz w:val="22"/>
                <w:szCs w:val="22"/>
              </w:rPr>
              <w:t xml:space="preserve"> metų.</w:t>
            </w:r>
          </w:p>
          <w:p w:rsidR="003F4F00" w:rsidRPr="001522C6" w:rsidRDefault="003F4F00" w:rsidP="00380EE7">
            <w:pPr>
              <w:rPr>
                <w:rFonts w:eastAsia="Calibri"/>
                <w:sz w:val="22"/>
                <w:szCs w:val="22"/>
              </w:rPr>
            </w:pPr>
            <w:r w:rsidRPr="001522C6">
              <w:rPr>
                <w:rFonts w:eastAsia="Calibri"/>
                <w:sz w:val="22"/>
                <w:szCs w:val="22"/>
              </w:rPr>
              <w:t>Stimuliacijos monitoravimo galimybė (įvykių registratorius) – YRA.</w:t>
            </w:r>
          </w:p>
          <w:p w:rsidR="003F4F00" w:rsidRPr="001522C6" w:rsidRDefault="003F4F00" w:rsidP="00380EE7">
            <w:pPr>
              <w:rPr>
                <w:rFonts w:eastAsia="Calibri"/>
                <w:sz w:val="22"/>
                <w:szCs w:val="22"/>
              </w:rPr>
            </w:pPr>
            <w:r w:rsidRPr="001522C6">
              <w:rPr>
                <w:rFonts w:eastAsia="Calibri"/>
                <w:sz w:val="22"/>
                <w:szCs w:val="22"/>
              </w:rPr>
              <w:t>Intrakardinės elektrogramos registravimo galimybė telemetrijos būdu, įvykių žymekliai – YRA.</w:t>
            </w:r>
          </w:p>
          <w:p w:rsidR="003F4F00" w:rsidRPr="001522C6" w:rsidRDefault="003F4F00" w:rsidP="00380EE7">
            <w:pPr>
              <w:rPr>
                <w:rFonts w:eastAsia="Calibri"/>
                <w:sz w:val="22"/>
                <w:szCs w:val="22"/>
              </w:rPr>
            </w:pPr>
            <w:r w:rsidRPr="001522C6">
              <w:rPr>
                <w:rFonts w:eastAsia="Calibri"/>
                <w:sz w:val="22"/>
                <w:szCs w:val="22"/>
              </w:rPr>
              <w:t>Stimuliacijos režimo perjungimas – „auto mode switch“- YRA.</w:t>
            </w:r>
          </w:p>
          <w:p w:rsidR="003F4F00" w:rsidRPr="001522C6" w:rsidRDefault="003F4F00" w:rsidP="00380EE7">
            <w:pPr>
              <w:rPr>
                <w:rFonts w:eastAsia="Calibri"/>
                <w:sz w:val="22"/>
                <w:szCs w:val="22"/>
              </w:rPr>
            </w:pPr>
            <w:r w:rsidRPr="001522C6">
              <w:rPr>
                <w:rFonts w:eastAsia="Calibri"/>
                <w:sz w:val="22"/>
                <w:szCs w:val="22"/>
              </w:rPr>
              <w:t>Automatiniai AV intervalo ilginimo (nuosavo AV laidumo „paieškos“) algoritmai – YRA.</w:t>
            </w:r>
          </w:p>
          <w:p w:rsidR="003F4F00" w:rsidRPr="001522C6" w:rsidRDefault="003F4F00" w:rsidP="00380EE7">
            <w:pPr>
              <w:rPr>
                <w:rFonts w:eastAsia="Calibri"/>
                <w:sz w:val="22"/>
                <w:szCs w:val="22"/>
              </w:rPr>
            </w:pPr>
            <w:r w:rsidRPr="001522C6">
              <w:rPr>
                <w:rFonts w:eastAsia="Calibri"/>
                <w:sz w:val="22"/>
                <w:szCs w:val="22"/>
              </w:rPr>
              <w:t>Automatinis stimuliacijos amplitudės parinkimas ir reguliavimas skilveliuose su kiekvienu impulsu ir su 5 V atsargine stimuliacija – YRA.</w:t>
            </w:r>
          </w:p>
          <w:p w:rsidR="003F4F00" w:rsidRPr="001522C6" w:rsidRDefault="003F4F00" w:rsidP="00380EE7">
            <w:pPr>
              <w:rPr>
                <w:rFonts w:eastAsia="Calibri"/>
                <w:sz w:val="22"/>
                <w:szCs w:val="22"/>
              </w:rPr>
            </w:pPr>
            <w:r w:rsidRPr="001522C6">
              <w:rPr>
                <w:rFonts w:eastAsia="Calibri"/>
                <w:sz w:val="22"/>
                <w:szCs w:val="22"/>
              </w:rPr>
              <w:t>Masė -18g, tūris- 8,5cm3.</w:t>
            </w:r>
          </w:p>
          <w:p w:rsidR="003F4F00" w:rsidRPr="001522C6" w:rsidRDefault="003F4F00" w:rsidP="00380EE7">
            <w:pPr>
              <w:rPr>
                <w:rFonts w:eastAsia="Calibri"/>
                <w:sz w:val="22"/>
                <w:szCs w:val="22"/>
              </w:rPr>
            </w:pPr>
            <w:r w:rsidRPr="001522C6">
              <w:rPr>
                <w:rFonts w:eastAsia="Calibri"/>
                <w:sz w:val="22"/>
                <w:szCs w:val="22"/>
              </w:rPr>
              <w:t>Prekės gamintojo garantija - 5 metai.</w:t>
            </w:r>
          </w:p>
          <w:p w:rsidR="003F4F00" w:rsidRPr="001522C6" w:rsidRDefault="003F4F00" w:rsidP="00380EE7">
            <w:pPr>
              <w:widowControl w:val="0"/>
              <w:autoSpaceDE w:val="0"/>
              <w:spacing w:after="40"/>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1. Tendril 2088TC</w:t>
            </w:r>
          </w:p>
          <w:p w:rsidR="003F4F00" w:rsidRPr="001522C6" w:rsidRDefault="003F4F00" w:rsidP="00380EE7">
            <w:pPr>
              <w:rPr>
                <w:sz w:val="22"/>
                <w:szCs w:val="22"/>
              </w:rPr>
            </w:pPr>
            <w:r w:rsidRPr="001522C6">
              <w:rPr>
                <w:sz w:val="22"/>
                <w:szCs w:val="22"/>
              </w:rPr>
              <w:t>46cm, 52cm, 58cm, 65cm, 100cm Aktyvios fiksacijos, skilveliniai elektrodai, išskiriantys gliukokortikoidus,</w:t>
            </w:r>
          </w:p>
          <w:p w:rsidR="003F4F00" w:rsidRPr="001522C6" w:rsidRDefault="003F4F00" w:rsidP="00380EE7">
            <w:pPr>
              <w:rPr>
                <w:sz w:val="22"/>
                <w:szCs w:val="22"/>
              </w:rPr>
            </w:pPr>
            <w:r w:rsidRPr="001522C6">
              <w:rPr>
                <w:sz w:val="22"/>
                <w:szCs w:val="22"/>
              </w:rPr>
              <w:t>2. Tendril 2088TC 46cm, 52cm, 58cm, 65cm, 100cm aktyvios fiksacijos, tiesūs prieširdiniai elektrodai, išskiriantys gliukokortikoidus.</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w:t>
            </w:r>
            <w:r w:rsidRPr="001522C6">
              <w:rPr>
                <w:sz w:val="22"/>
                <w:szCs w:val="22"/>
              </w:rPr>
              <w:lastRenderedPageBreak/>
              <w:t>fiksacijos, tiesūs prieširdiniai elektrodai, išskiriantys gliukokortikoidus.</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8.</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rFonts w:eastAsia="Calibri"/>
                <w:sz w:val="22"/>
                <w:szCs w:val="22"/>
              </w:rPr>
            </w:pP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9.</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Endurity MRI PM2172</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w:t>
            </w:r>
          </w:p>
          <w:p w:rsidR="003F4F00" w:rsidRPr="001522C6" w:rsidRDefault="003F4F00" w:rsidP="00380EE7">
            <w:pPr>
              <w:rPr>
                <w:rFonts w:eastAsia="Calibri"/>
                <w:sz w:val="22"/>
                <w:szCs w:val="22"/>
              </w:rPr>
            </w:pPr>
            <w:r w:rsidRPr="001522C6">
              <w:rPr>
                <w:sz w:val="22"/>
                <w:szCs w:val="22"/>
              </w:rPr>
              <w:t>OptiSense Optim 1999</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w:t>
            </w:r>
          </w:p>
          <w:p w:rsidR="003F4F00" w:rsidRPr="001522C6" w:rsidRDefault="003F4F00" w:rsidP="00380EE7">
            <w:pPr>
              <w:widowControl w:val="0"/>
              <w:autoSpaceDE w:val="0"/>
              <w:spacing w:after="40"/>
              <w:rPr>
                <w:sz w:val="22"/>
                <w:szCs w:val="22"/>
              </w:rPr>
            </w:pPr>
            <w:r w:rsidRPr="001522C6">
              <w:rPr>
                <w:sz w:val="22"/>
                <w:szCs w:val="22"/>
              </w:rPr>
              <w:t>Stimuliacijos režimai: AOO, AAI(R), VOO, VVI(R), VDD, DOO, DDI, DDD(R).</w:t>
            </w:r>
          </w:p>
          <w:p w:rsidR="003F4F00" w:rsidRPr="001522C6" w:rsidRDefault="003F4F00" w:rsidP="00380EE7">
            <w:pPr>
              <w:widowControl w:val="0"/>
              <w:autoSpaceDE w:val="0"/>
              <w:spacing w:after="40"/>
              <w:rPr>
                <w:sz w:val="22"/>
                <w:szCs w:val="22"/>
              </w:rPr>
            </w:pPr>
            <w:r w:rsidRPr="001522C6">
              <w:rPr>
                <w:sz w:val="22"/>
                <w:szCs w:val="22"/>
              </w:rPr>
              <w:t>Stimuliacijos dažnis: 40–170 (±10) imp./min.</w:t>
            </w:r>
          </w:p>
          <w:p w:rsidR="003F4F00" w:rsidRPr="001522C6" w:rsidRDefault="003F4F00" w:rsidP="00380EE7">
            <w:pPr>
              <w:widowControl w:val="0"/>
              <w:autoSpaceDE w:val="0"/>
              <w:spacing w:after="40"/>
              <w:rPr>
                <w:sz w:val="22"/>
                <w:szCs w:val="22"/>
              </w:rPr>
            </w:pPr>
            <w:r w:rsidRPr="001522C6">
              <w:rPr>
                <w:sz w:val="22"/>
                <w:szCs w:val="22"/>
              </w:rPr>
              <w:t>Maks. impulso trukmė – 0,1–1,5 ms, keičiant mažesne nei 0,1 ms padala – būtina.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Masė mažesnė nei 25 g, tūris ≤12cm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DS amplitudė bent 0,1–7 V, žingsnis mažesnis nei 0,5 V.</w:t>
            </w:r>
          </w:p>
          <w:p w:rsidR="003F4F00" w:rsidRPr="001522C6" w:rsidRDefault="003F4F00" w:rsidP="00380EE7">
            <w:pPr>
              <w:widowControl w:val="0"/>
              <w:autoSpaceDE w:val="0"/>
              <w:spacing w:after="40"/>
              <w:rPr>
                <w:sz w:val="22"/>
                <w:szCs w:val="22"/>
              </w:rPr>
            </w:pPr>
            <w:r w:rsidRPr="001522C6">
              <w:rPr>
                <w:sz w:val="22"/>
                <w:szCs w:val="22"/>
              </w:rPr>
              <w:t>DP amplitudė bent 0,1–5,0 V, žingsnis 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Programuojamas jautrumas skilveliuose: 0,5–5,0 V žingsnis kas 0,5 mV ir 6,0–10,0 žingsnis 1,0 mV.</w:t>
            </w:r>
          </w:p>
          <w:p w:rsidR="003F4F00" w:rsidRPr="001522C6" w:rsidRDefault="003F4F00" w:rsidP="00380EE7">
            <w:pPr>
              <w:widowControl w:val="0"/>
              <w:autoSpaceDE w:val="0"/>
              <w:spacing w:after="40"/>
              <w:rPr>
                <w:sz w:val="22"/>
                <w:szCs w:val="22"/>
              </w:rPr>
            </w:pPr>
            <w:r w:rsidRPr="001522C6">
              <w:rPr>
                <w:sz w:val="22"/>
                <w:szCs w:val="22"/>
              </w:rPr>
              <w:t>Programuojamas jautrumas prieširdžiuose: 0,15 – 1,0 mV žingsnis kas 0,25 mV ir 1,0–4,0 mV žingsnis 0,5 mV.</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w:t>
            </w:r>
          </w:p>
          <w:p w:rsidR="003F4F00" w:rsidRPr="001522C6" w:rsidRDefault="003F4F00" w:rsidP="00380EE7">
            <w:pPr>
              <w:widowControl w:val="0"/>
              <w:autoSpaceDE w:val="0"/>
              <w:spacing w:after="40"/>
              <w:rPr>
                <w:sz w:val="22"/>
                <w:szCs w:val="22"/>
              </w:rPr>
            </w:pPr>
            <w:r w:rsidRPr="001522C6">
              <w:rPr>
                <w:sz w:val="22"/>
                <w:szCs w:val="22"/>
              </w:rPr>
              <w:lastRenderedPageBreak/>
              <w:t>Saugomų elektrogramų trukmė ≥ 2 min, epizodų trukmė ≥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 10metų (60 imp./min., 1,0 V, 0,4 ms, 500 Ω, 50% DDD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Prekės gamintojo garantija ≥ 7 metai.</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didelio skilvelių dažnio.</w:t>
            </w:r>
          </w:p>
          <w:p w:rsidR="003F4F00" w:rsidRPr="001522C6" w:rsidRDefault="003F4F00" w:rsidP="00380EE7">
            <w:pPr>
              <w:widowControl w:val="0"/>
              <w:autoSpaceDE w:val="0"/>
              <w:spacing w:after="40"/>
              <w:rPr>
                <w:sz w:val="22"/>
                <w:szCs w:val="22"/>
              </w:rPr>
            </w:pPr>
            <w:r w:rsidRPr="001522C6">
              <w:rPr>
                <w:sz w:val="22"/>
                <w:szCs w:val="22"/>
              </w:rPr>
              <w:t>Prietaisas gali automatiškai nutraukti atsiradusį prieširdžių plazdėjimą dažna stimuliacija.</w:t>
            </w:r>
          </w:p>
          <w:p w:rsidR="003F4F00" w:rsidRPr="001522C6" w:rsidRDefault="003F4F00" w:rsidP="00380EE7">
            <w:pPr>
              <w:rPr>
                <w:sz w:val="22"/>
                <w:szCs w:val="22"/>
              </w:rPr>
            </w:pPr>
            <w:r w:rsidRPr="001522C6">
              <w:rPr>
                <w:sz w:val="22"/>
                <w:szCs w:val="22"/>
              </w:rPr>
              <w:t>Galimybė atlikti magneto rezonanso tyrimus (nebūtinai krūtinės ląstos ir širdies srityse).</w:t>
            </w:r>
          </w:p>
          <w:p w:rsidR="003F4F00" w:rsidRPr="001522C6" w:rsidRDefault="003F4F00" w:rsidP="00380EE7">
            <w:pPr>
              <w:widowControl w:val="0"/>
              <w:autoSpaceDE w:val="0"/>
              <w:spacing w:after="40"/>
              <w:rPr>
                <w:sz w:val="22"/>
                <w:szCs w:val="22"/>
              </w:rPr>
            </w:pPr>
            <w:r w:rsidRPr="001522C6">
              <w:rPr>
                <w:sz w:val="22"/>
                <w:szCs w:val="22"/>
              </w:rPr>
              <w:t>Komplekte turi būti:</w:t>
            </w:r>
          </w:p>
          <w:p w:rsidR="003F4F00" w:rsidRPr="001522C6" w:rsidRDefault="003F4F00" w:rsidP="00380EE7">
            <w:pPr>
              <w:widowControl w:val="0"/>
              <w:autoSpaceDE w:val="0"/>
              <w:spacing w:after="40"/>
              <w:rPr>
                <w:sz w:val="22"/>
                <w:szCs w:val="22"/>
              </w:rPr>
            </w:pPr>
            <w:r w:rsidRPr="001522C6">
              <w:rPr>
                <w:sz w:val="22"/>
                <w:szCs w:val="22"/>
              </w:rPr>
              <w:t>1. Įvairaus ilgio (40–100) cm aktyvios fiksacijos, išskiriantys gliukokortikoidus skilveliniai elektrodai.</w:t>
            </w:r>
          </w:p>
          <w:p w:rsidR="003F4F00" w:rsidRPr="001522C6" w:rsidRDefault="003F4F00" w:rsidP="00380EE7">
            <w:pPr>
              <w:rPr>
                <w:rFonts w:eastAsia="Calibri"/>
                <w:sz w:val="22"/>
                <w:szCs w:val="22"/>
              </w:rPr>
            </w:pPr>
            <w:r w:rsidRPr="001522C6">
              <w:rPr>
                <w:sz w:val="22"/>
                <w:szCs w:val="22"/>
              </w:rPr>
              <w:t>2. Įvairaus ilgio (40–55) cm aktyvios fiksacijos tiesūs prieširdiniai elektrodai, išskiriantys gliukokortikoidus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10-11</w:t>
            </w:r>
          </w:p>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 – YRA.</w:t>
            </w:r>
          </w:p>
          <w:p w:rsidR="003F4F00" w:rsidRPr="001522C6" w:rsidRDefault="003F4F00" w:rsidP="00380EE7">
            <w:pPr>
              <w:widowControl w:val="0"/>
              <w:autoSpaceDE w:val="0"/>
              <w:spacing w:after="40"/>
              <w:rPr>
                <w:sz w:val="22"/>
                <w:szCs w:val="22"/>
              </w:rPr>
            </w:pPr>
            <w:r w:rsidRPr="001522C6">
              <w:rPr>
                <w:sz w:val="22"/>
                <w:szCs w:val="22"/>
              </w:rPr>
              <w:t>Stimuliacijos režimai: AOO, AAI(R), VOO, VVI(R), VDD, DOO, DDI, DDD(R).</w:t>
            </w:r>
          </w:p>
          <w:p w:rsidR="003F4F00" w:rsidRPr="001522C6" w:rsidRDefault="003F4F00" w:rsidP="00380EE7">
            <w:pPr>
              <w:widowControl w:val="0"/>
              <w:autoSpaceDE w:val="0"/>
              <w:spacing w:after="40"/>
              <w:rPr>
                <w:sz w:val="22"/>
                <w:szCs w:val="22"/>
              </w:rPr>
            </w:pPr>
            <w:r w:rsidRPr="001522C6">
              <w:rPr>
                <w:sz w:val="22"/>
                <w:szCs w:val="22"/>
              </w:rPr>
              <w:t xml:space="preserve">Stimuliacijos dažnis: </w:t>
            </w:r>
            <w:r w:rsidRPr="001522C6">
              <w:rPr>
                <w:sz w:val="22"/>
                <w:szCs w:val="22"/>
                <w:lang w:val="en-US"/>
              </w:rPr>
              <w:t>3</w:t>
            </w:r>
            <w:r w:rsidRPr="001522C6">
              <w:rPr>
                <w:sz w:val="22"/>
                <w:szCs w:val="22"/>
              </w:rPr>
              <w:t>0–170 imp./min.</w:t>
            </w:r>
          </w:p>
          <w:p w:rsidR="003F4F00" w:rsidRPr="001522C6" w:rsidRDefault="003F4F00" w:rsidP="00380EE7">
            <w:pPr>
              <w:widowControl w:val="0"/>
              <w:autoSpaceDE w:val="0"/>
              <w:spacing w:after="40"/>
              <w:rPr>
                <w:sz w:val="22"/>
                <w:szCs w:val="22"/>
              </w:rPr>
            </w:pPr>
            <w:r w:rsidRPr="001522C6">
              <w:rPr>
                <w:sz w:val="22"/>
                <w:szCs w:val="22"/>
              </w:rPr>
              <w:t>Maks. impulso trukmė – 0,05–1,5 ms, keičiant 0,1 ms padala.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sidRPr="001522C6">
              <w:rPr>
                <w:sz w:val="22"/>
                <w:szCs w:val="22"/>
              </w:rPr>
              <w:t>Masė- 19 g, tūris- 10,4cm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DS amplitudė bent 0,25–7,5 V, žingsnis 0,25-0,5 V.</w:t>
            </w:r>
          </w:p>
          <w:p w:rsidR="003F4F00" w:rsidRPr="001522C6" w:rsidRDefault="003F4F00" w:rsidP="00380EE7">
            <w:pPr>
              <w:widowControl w:val="0"/>
              <w:autoSpaceDE w:val="0"/>
              <w:spacing w:after="40"/>
              <w:rPr>
                <w:sz w:val="22"/>
                <w:szCs w:val="22"/>
              </w:rPr>
            </w:pPr>
            <w:r w:rsidRPr="001522C6">
              <w:rPr>
                <w:sz w:val="22"/>
                <w:szCs w:val="22"/>
              </w:rPr>
              <w:t>DP amplitudė bent 0,25–7,5 V, žingsnis 0,25-0,5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t>Programuojamas jautrumas skilveliuose: 0,5–5,0 V žingsnis kas 0,5 mV ir 6,0–10,0 žingsnis 1,0 mV.</w:t>
            </w:r>
          </w:p>
          <w:p w:rsidR="003F4F00" w:rsidRPr="001522C6" w:rsidRDefault="003F4F00" w:rsidP="00380EE7">
            <w:pPr>
              <w:widowControl w:val="0"/>
              <w:autoSpaceDE w:val="0"/>
              <w:spacing w:after="40"/>
              <w:rPr>
                <w:sz w:val="22"/>
                <w:szCs w:val="22"/>
              </w:rPr>
            </w:pPr>
            <w:r w:rsidRPr="001522C6">
              <w:rPr>
                <w:sz w:val="22"/>
                <w:szCs w:val="22"/>
              </w:rPr>
              <w:t>Programuojamas jautrumas prieširdžiuose: 0,1 – 2,0 mV žingsnis kas 0,25 mV ir 1,0–4,0 mV žingsnis 0,5 mV.</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 – YRA.</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 – YRA.</w:t>
            </w:r>
          </w:p>
          <w:p w:rsidR="003F4F00" w:rsidRPr="001522C6" w:rsidRDefault="003F4F00" w:rsidP="00380EE7">
            <w:pPr>
              <w:widowControl w:val="0"/>
              <w:autoSpaceDE w:val="0"/>
              <w:spacing w:after="40"/>
              <w:rPr>
                <w:sz w:val="22"/>
                <w:szCs w:val="22"/>
              </w:rPr>
            </w:pPr>
            <w:r w:rsidRPr="001522C6">
              <w:rPr>
                <w:sz w:val="22"/>
                <w:szCs w:val="22"/>
              </w:rPr>
              <w:lastRenderedPageBreak/>
              <w:t>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 – YRA.</w:t>
            </w:r>
          </w:p>
          <w:p w:rsidR="003F4F00" w:rsidRPr="001522C6" w:rsidRDefault="003F4F00" w:rsidP="00380EE7">
            <w:pPr>
              <w:widowControl w:val="0"/>
              <w:autoSpaceDE w:val="0"/>
              <w:spacing w:after="40"/>
              <w:rPr>
                <w:sz w:val="22"/>
                <w:szCs w:val="22"/>
              </w:rPr>
            </w:pPr>
            <w:r w:rsidRPr="001522C6">
              <w:rPr>
                <w:sz w:val="22"/>
                <w:szCs w:val="22"/>
              </w:rPr>
              <w:t>Saugomų elektrogramų trukmė 14 min, epizodų trukmė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-9,7metų (60 imp./min., 1,0 V, 0,4 ms, 500 Ω, 50% DDD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 xml:space="preserve">Prekės gamintojo garantija – </w:t>
            </w:r>
            <w:r w:rsidRPr="001522C6">
              <w:rPr>
                <w:sz w:val="22"/>
                <w:szCs w:val="22"/>
                <w:lang w:val="en-US"/>
              </w:rPr>
              <w:t>8</w:t>
            </w:r>
            <w:r w:rsidRPr="001522C6">
              <w:rPr>
                <w:sz w:val="22"/>
                <w:szCs w:val="22"/>
              </w:rPr>
              <w:t xml:space="preserve"> metai.</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 YRA.</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algoritmas – YRA.</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didelio skilvelių dažnio – YRA.</w:t>
            </w:r>
          </w:p>
          <w:p w:rsidR="003F4F00" w:rsidRPr="001522C6" w:rsidRDefault="003F4F00" w:rsidP="00380EE7">
            <w:pPr>
              <w:widowControl w:val="0"/>
              <w:autoSpaceDE w:val="0"/>
              <w:spacing w:after="40"/>
              <w:rPr>
                <w:sz w:val="22"/>
                <w:szCs w:val="22"/>
              </w:rPr>
            </w:pPr>
            <w:r w:rsidRPr="001522C6">
              <w:rPr>
                <w:sz w:val="22"/>
                <w:szCs w:val="22"/>
              </w:rPr>
              <w:t>Prietaisas gali automatiškai nutraukti atsiradusį prieširdžių plazdėjimą dažna stimuliacija – YRA (AF Suppresion™).</w:t>
            </w:r>
          </w:p>
          <w:p w:rsidR="003F4F00" w:rsidRPr="001522C6" w:rsidRDefault="003F4F00" w:rsidP="00380EE7">
            <w:pPr>
              <w:rPr>
                <w:sz w:val="22"/>
                <w:szCs w:val="22"/>
              </w:rPr>
            </w:pPr>
            <w:r w:rsidRPr="001522C6">
              <w:rPr>
                <w:sz w:val="22"/>
                <w:szCs w:val="22"/>
              </w:rPr>
              <w:t>Galimybė atlikti magneto rezonanso tyrimus (nebūtinai krūtinės ląstos ir širdies srityse) – YRA.</w:t>
            </w:r>
          </w:p>
          <w:p w:rsidR="003F4F00" w:rsidRPr="001522C6" w:rsidRDefault="003F4F00" w:rsidP="00380EE7">
            <w:pPr>
              <w:widowControl w:val="0"/>
              <w:autoSpaceDE w:val="0"/>
              <w:spacing w:after="40"/>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1. Tendril 2088TC 46cm, 52cm, 58cm, 65cm, 100cm,</w:t>
            </w:r>
          </w:p>
          <w:p w:rsidR="003F4F00" w:rsidRPr="001522C6" w:rsidRDefault="003F4F00" w:rsidP="00380EE7">
            <w:pPr>
              <w:rPr>
                <w:sz w:val="22"/>
                <w:szCs w:val="22"/>
              </w:rPr>
            </w:pPr>
            <w:r w:rsidRPr="001522C6">
              <w:rPr>
                <w:sz w:val="22"/>
                <w:szCs w:val="22"/>
              </w:rPr>
              <w:t xml:space="preserve">aktyvios fiksacijos, išskiriantys gliukokortikoidus, skilveliniai elektrodai. </w:t>
            </w:r>
          </w:p>
          <w:p w:rsidR="003F4F00" w:rsidRPr="001522C6" w:rsidRDefault="003F4F00" w:rsidP="00380EE7">
            <w:pPr>
              <w:rPr>
                <w:sz w:val="22"/>
                <w:szCs w:val="22"/>
              </w:rPr>
            </w:pPr>
            <w:r w:rsidRPr="001522C6">
              <w:rPr>
                <w:sz w:val="22"/>
                <w:szCs w:val="22"/>
              </w:rPr>
              <w:t xml:space="preserve">2. Tendril 2088TC 46 cm, 52 cm, 58 cm, 65 cm, 100 </w:t>
            </w:r>
            <w:r w:rsidRPr="001522C6">
              <w:rPr>
                <w:sz w:val="22"/>
                <w:szCs w:val="22"/>
              </w:rPr>
              <w:lastRenderedPageBreak/>
              <w:t>cm aktyvios fiksacijos tiesūs prieširdiniai elektrodai, išskiriantys gliukokortikoidus.</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gliukokortikoidus.</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10.</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Assurity MRI PM2272</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rFonts w:eastAsia="Calibri"/>
                <w:sz w:val="22"/>
                <w:szCs w:val="22"/>
              </w:rPr>
            </w:pPr>
            <w:r w:rsidRPr="001522C6">
              <w:rPr>
                <w:sz w:val="22"/>
                <w:szCs w:val="22"/>
              </w:rPr>
              <w:t>Tendril MRI LPA1200M</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Stimuliacijos režimai: AOO, AAI(R), VOO, VVI(R), VDD, DOO, DDI, DDD(R).</w:t>
            </w:r>
          </w:p>
          <w:p w:rsidR="003F4F00" w:rsidRPr="001522C6" w:rsidRDefault="003F4F00" w:rsidP="00380EE7">
            <w:pPr>
              <w:widowControl w:val="0"/>
              <w:autoSpaceDE w:val="0"/>
              <w:spacing w:after="40"/>
              <w:rPr>
                <w:sz w:val="22"/>
                <w:szCs w:val="22"/>
              </w:rPr>
            </w:pPr>
            <w:r w:rsidRPr="001522C6">
              <w:rPr>
                <w:sz w:val="22"/>
                <w:szCs w:val="22"/>
              </w:rPr>
              <w:t>Stimuliacijos dažnis: 40–170 (±10) imp./min.</w:t>
            </w:r>
          </w:p>
          <w:p w:rsidR="003F4F00" w:rsidRPr="001522C6" w:rsidRDefault="003F4F00" w:rsidP="00380EE7">
            <w:pPr>
              <w:widowControl w:val="0"/>
              <w:autoSpaceDE w:val="0"/>
              <w:spacing w:after="40"/>
              <w:rPr>
                <w:sz w:val="22"/>
                <w:szCs w:val="22"/>
              </w:rPr>
            </w:pPr>
            <w:r w:rsidRPr="001522C6">
              <w:rPr>
                <w:sz w:val="22"/>
                <w:szCs w:val="22"/>
              </w:rPr>
              <w:t>Maks. impulso trukmė – 0,1–1,5 ms, keičiant mažesne nei 0,1 ms padala – būtina.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DS amplitudė bent 0,1–7 V, žingsnis mažesnis nei 0,5 V.</w:t>
            </w:r>
          </w:p>
          <w:p w:rsidR="003F4F00" w:rsidRPr="001522C6" w:rsidRDefault="003F4F00" w:rsidP="00380EE7">
            <w:pPr>
              <w:widowControl w:val="0"/>
              <w:autoSpaceDE w:val="0"/>
              <w:spacing w:after="40"/>
              <w:rPr>
                <w:sz w:val="22"/>
                <w:szCs w:val="22"/>
              </w:rPr>
            </w:pPr>
            <w:r w:rsidRPr="001522C6">
              <w:rPr>
                <w:sz w:val="22"/>
                <w:szCs w:val="22"/>
              </w:rPr>
              <w:t>DP amplitudė bent 0,1–5,0 V, žingsnis 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Programuojamas jautrumas skilveliuose: 0,5–5,0 V žingsnis kas 0,5 mV ir 6,0–10,0 žingsnis 1,0 mV.</w:t>
            </w:r>
          </w:p>
          <w:p w:rsidR="003F4F00" w:rsidRPr="001522C6" w:rsidRDefault="003F4F00" w:rsidP="00380EE7">
            <w:pPr>
              <w:widowControl w:val="0"/>
              <w:autoSpaceDE w:val="0"/>
              <w:spacing w:after="40"/>
              <w:rPr>
                <w:sz w:val="22"/>
                <w:szCs w:val="22"/>
              </w:rPr>
            </w:pPr>
            <w:r w:rsidRPr="001522C6">
              <w:rPr>
                <w:sz w:val="22"/>
                <w:szCs w:val="22"/>
              </w:rPr>
              <w:t>Programuojamas jautrumas prieširdžiuose: 0,15 – 1,0 mV žingsnis kas 0,25 mV ir 1,0–4,0 mV žingsnis 0,5 mV.</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w:t>
            </w:r>
          </w:p>
          <w:p w:rsidR="003F4F00" w:rsidRPr="001522C6" w:rsidRDefault="003F4F00" w:rsidP="00380EE7">
            <w:pPr>
              <w:widowControl w:val="0"/>
              <w:autoSpaceDE w:val="0"/>
              <w:spacing w:after="40"/>
              <w:rPr>
                <w:sz w:val="22"/>
                <w:szCs w:val="22"/>
              </w:rPr>
            </w:pPr>
            <w:r w:rsidRPr="001522C6">
              <w:rPr>
                <w:sz w:val="22"/>
                <w:szCs w:val="22"/>
              </w:rPr>
              <w:lastRenderedPageBreak/>
              <w:t>Saugomų elektrogramų trukmė ≥ 2 min, epizodų trukmė ≥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 10metų (60 imp./min., 1,0 V, 0,4 ms, 500 Ω, 50% DDD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Prekės gamintojo garantija ≥ 7 metai.</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didelio skilvelių dažnio.</w:t>
            </w:r>
          </w:p>
          <w:p w:rsidR="003F4F00" w:rsidRPr="001522C6" w:rsidRDefault="003F4F00" w:rsidP="00380EE7">
            <w:pPr>
              <w:widowControl w:val="0"/>
              <w:autoSpaceDE w:val="0"/>
              <w:spacing w:after="40"/>
              <w:rPr>
                <w:sz w:val="22"/>
                <w:szCs w:val="22"/>
              </w:rPr>
            </w:pPr>
            <w:r w:rsidRPr="001522C6">
              <w:rPr>
                <w:sz w:val="22"/>
                <w:szCs w:val="22"/>
              </w:rPr>
              <w:t>Prietaisas gali automatiškai nutraukti atsiradusį prieširdžių plazdėjimą dažna stimuliacija.</w:t>
            </w:r>
          </w:p>
          <w:p w:rsidR="003F4F00" w:rsidRPr="001522C6" w:rsidRDefault="003F4F00" w:rsidP="00380EE7">
            <w:pPr>
              <w:widowControl w:val="0"/>
              <w:autoSpaceDE w:val="0"/>
              <w:spacing w:after="40"/>
              <w:rPr>
                <w:sz w:val="22"/>
                <w:szCs w:val="22"/>
                <w:highlight w:val="red"/>
              </w:rPr>
            </w:pPr>
            <w:r w:rsidRPr="001522C6">
              <w:rPr>
                <w:sz w:val="22"/>
                <w:szCs w:val="22"/>
              </w:rPr>
              <w:t>Galimybė atlikti viso kūno magneto rezonanso tyrimus (taip pat krūtinės ląstos ir širdies srityse).</w:t>
            </w:r>
          </w:p>
          <w:p w:rsidR="003F4F00" w:rsidRPr="001522C6" w:rsidRDefault="003F4F00" w:rsidP="00380EE7">
            <w:pPr>
              <w:widowControl w:val="0"/>
              <w:autoSpaceDE w:val="0"/>
              <w:spacing w:after="40"/>
              <w:rPr>
                <w:sz w:val="22"/>
                <w:szCs w:val="22"/>
              </w:rPr>
            </w:pPr>
            <w:r w:rsidRPr="001522C6">
              <w:rPr>
                <w:sz w:val="22"/>
                <w:szCs w:val="22"/>
              </w:rPr>
              <w:t>Papildomas reikalavimas – pacientui su implantuotu prietaisu galima atlikti magneto rezonanso tyrimą (prietaisas tam sertifikuotas).</w:t>
            </w:r>
          </w:p>
          <w:p w:rsidR="003F4F00" w:rsidRPr="001522C6" w:rsidRDefault="003F4F00" w:rsidP="00380EE7">
            <w:pPr>
              <w:widowControl w:val="0"/>
              <w:autoSpaceDE w:val="0"/>
              <w:spacing w:after="40"/>
              <w:rPr>
                <w:sz w:val="22"/>
                <w:szCs w:val="22"/>
              </w:rPr>
            </w:pPr>
            <w:r w:rsidRPr="001522C6">
              <w:rPr>
                <w:sz w:val="22"/>
                <w:szCs w:val="22"/>
              </w:rPr>
              <w:t>Viso kūno 1,5 Tesla MRT, įskaitant širdies ir krūtinės ląstos sritis.</w:t>
            </w:r>
          </w:p>
          <w:p w:rsidR="003F4F00" w:rsidRPr="001522C6" w:rsidRDefault="003F4F00" w:rsidP="00380EE7">
            <w:pPr>
              <w:widowControl w:val="0"/>
              <w:autoSpaceDE w:val="0"/>
              <w:spacing w:after="40"/>
              <w:rPr>
                <w:sz w:val="22"/>
                <w:szCs w:val="22"/>
              </w:rPr>
            </w:pPr>
            <w:r w:rsidRPr="001522C6">
              <w:rPr>
                <w:sz w:val="22"/>
                <w:szCs w:val="22"/>
              </w:rPr>
              <w:t>Absorbcijos greitis (SAR) iki 4 W/kg.</w:t>
            </w:r>
          </w:p>
          <w:p w:rsidR="003F4F00" w:rsidRPr="001522C6" w:rsidRDefault="003F4F00" w:rsidP="00380EE7">
            <w:pPr>
              <w:rPr>
                <w:sz w:val="22"/>
                <w:szCs w:val="22"/>
              </w:rPr>
            </w:pPr>
            <w:r w:rsidRPr="001522C6">
              <w:rPr>
                <w:sz w:val="22"/>
                <w:szCs w:val="22"/>
              </w:rPr>
              <w:t>Supaprastintas stimuliatoriaus MRT režimo programavimas (galimybė naudoti supaprastintą MRT režimo įjungimo/išjungimo prietaisą).</w:t>
            </w:r>
          </w:p>
          <w:p w:rsidR="003F4F00" w:rsidRPr="001522C6" w:rsidRDefault="003F4F00" w:rsidP="00380EE7">
            <w:pPr>
              <w:rPr>
                <w:rFonts w:eastAsia="Calibri"/>
                <w:sz w:val="22"/>
                <w:szCs w:val="22"/>
              </w:rPr>
            </w:pPr>
            <w:r w:rsidRPr="001522C6">
              <w:rPr>
                <w:sz w:val="22"/>
                <w:szCs w:val="22"/>
              </w:rPr>
              <w:t>Komplekte ne didesnio nei 7F diametro elektrodai, sertifikuoti  krūtinės zonos/širdies MRT tyrimams atlikti.</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12-13</w:t>
            </w:r>
          </w:p>
          <w:p w:rsidR="003F4F00" w:rsidRPr="001522C6" w:rsidRDefault="003F4F00" w:rsidP="00380EE7">
            <w:pPr>
              <w:widowControl w:val="0"/>
              <w:autoSpaceDE w:val="0"/>
              <w:spacing w:after="40"/>
              <w:rPr>
                <w:sz w:val="22"/>
                <w:szCs w:val="22"/>
              </w:rPr>
            </w:pPr>
            <w:r w:rsidRPr="001522C6">
              <w:rPr>
                <w:sz w:val="22"/>
                <w:szCs w:val="22"/>
              </w:rPr>
              <w:t>Stimuliacijos režimai: AOO, AAI(R), VOO, VVI(R), VDD, DOO, DDI, DDD(R).</w:t>
            </w:r>
          </w:p>
          <w:p w:rsidR="003F4F00" w:rsidRPr="001522C6" w:rsidRDefault="003F4F00" w:rsidP="00380EE7">
            <w:pPr>
              <w:widowControl w:val="0"/>
              <w:autoSpaceDE w:val="0"/>
              <w:spacing w:after="40"/>
              <w:rPr>
                <w:sz w:val="22"/>
                <w:szCs w:val="22"/>
              </w:rPr>
            </w:pPr>
            <w:r w:rsidRPr="001522C6">
              <w:rPr>
                <w:sz w:val="22"/>
                <w:szCs w:val="22"/>
              </w:rPr>
              <w:t>Stimuliacijos dažnis: 30–170 imp./min.</w:t>
            </w:r>
          </w:p>
          <w:p w:rsidR="003F4F00" w:rsidRPr="001522C6" w:rsidRDefault="003F4F00" w:rsidP="00380EE7">
            <w:pPr>
              <w:widowControl w:val="0"/>
              <w:autoSpaceDE w:val="0"/>
              <w:spacing w:after="40"/>
              <w:rPr>
                <w:sz w:val="22"/>
                <w:szCs w:val="22"/>
              </w:rPr>
            </w:pPr>
            <w:r w:rsidRPr="001522C6">
              <w:rPr>
                <w:sz w:val="22"/>
                <w:szCs w:val="22"/>
              </w:rPr>
              <w:t>Maks. impulso trukmė – 0,05–1,5 ms, keičiant 0,1 ms padala.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sidRPr="001522C6">
              <w:rPr>
                <w:sz w:val="22"/>
                <w:szCs w:val="22"/>
              </w:rPr>
              <w:t>DS amplitudė bent 0,25–7,5 V, žingsnis 0,025- 0,5 V.</w:t>
            </w:r>
          </w:p>
          <w:p w:rsidR="003F4F00" w:rsidRPr="001522C6" w:rsidRDefault="003F4F00" w:rsidP="00380EE7">
            <w:pPr>
              <w:widowControl w:val="0"/>
              <w:autoSpaceDE w:val="0"/>
              <w:spacing w:after="40"/>
              <w:rPr>
                <w:sz w:val="22"/>
                <w:szCs w:val="22"/>
              </w:rPr>
            </w:pPr>
            <w:r w:rsidRPr="001522C6">
              <w:rPr>
                <w:sz w:val="22"/>
                <w:szCs w:val="22"/>
              </w:rPr>
              <w:t>DP amplitudė bent 0,1–5,0 V, žingsnis 0,025- 0,5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t>Programuojamas jautrumas skilveliuose: 0,5–5,0 V žingsnis kas 0,5 mV ir 6,0–10,0 žingsnis 1,0 mV.</w:t>
            </w:r>
          </w:p>
          <w:p w:rsidR="003F4F00" w:rsidRPr="001522C6" w:rsidRDefault="003F4F00" w:rsidP="00380EE7">
            <w:pPr>
              <w:widowControl w:val="0"/>
              <w:autoSpaceDE w:val="0"/>
              <w:spacing w:after="40"/>
              <w:rPr>
                <w:sz w:val="22"/>
                <w:szCs w:val="22"/>
              </w:rPr>
            </w:pPr>
            <w:r w:rsidRPr="001522C6">
              <w:rPr>
                <w:sz w:val="22"/>
                <w:szCs w:val="22"/>
              </w:rPr>
              <w:t>Programuojamas jautrumas prieširdžiuose: 0,1– 2,0 mV žingsnis kas 0,25 mV ir 1,0–4,0 mV žingsnis 0,5 mV.</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 – YRA.</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 – YRA.</w:t>
            </w:r>
          </w:p>
          <w:p w:rsidR="003F4F00" w:rsidRPr="001522C6" w:rsidRDefault="003F4F00" w:rsidP="00380EE7">
            <w:pPr>
              <w:widowControl w:val="0"/>
              <w:autoSpaceDE w:val="0"/>
              <w:spacing w:after="40"/>
              <w:rPr>
                <w:sz w:val="22"/>
                <w:szCs w:val="22"/>
              </w:rPr>
            </w:pPr>
            <w:r w:rsidRPr="001522C6">
              <w:rPr>
                <w:sz w:val="22"/>
                <w:szCs w:val="22"/>
              </w:rPr>
              <w:lastRenderedPageBreak/>
              <w:t>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 – YRA.</w:t>
            </w:r>
          </w:p>
          <w:p w:rsidR="003F4F00" w:rsidRPr="001522C6" w:rsidRDefault="003F4F00" w:rsidP="00380EE7">
            <w:pPr>
              <w:widowControl w:val="0"/>
              <w:autoSpaceDE w:val="0"/>
              <w:spacing w:after="40"/>
              <w:rPr>
                <w:sz w:val="22"/>
                <w:szCs w:val="22"/>
              </w:rPr>
            </w:pPr>
            <w:r w:rsidRPr="001522C6">
              <w:rPr>
                <w:sz w:val="22"/>
                <w:szCs w:val="22"/>
              </w:rPr>
              <w:t xml:space="preserve">Saugomų elektrogramų trukmė 14 min, epizodų trukmė </w:t>
            </w:r>
            <w:r w:rsidRPr="001522C6">
              <w:rPr>
                <w:color w:val="FF0000"/>
                <w:sz w:val="22"/>
                <w:szCs w:val="22"/>
              </w:rPr>
              <w:t xml:space="preserve"> </w:t>
            </w:r>
            <w:r w:rsidRPr="001522C6">
              <w:rPr>
                <w:sz w:val="22"/>
                <w:szCs w:val="22"/>
              </w:rPr>
              <w:t>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-9,4 metų (60 imp./min., 1,0 V, 0,4 ms, 500 Ω, 50% DDD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Prekės gamintojo garantija -8 metai.</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switch“-YRA.</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algoritmas – YRA.</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didelio skilvelių dažnio – YRA.</w:t>
            </w:r>
          </w:p>
          <w:p w:rsidR="003F4F00" w:rsidRPr="001522C6" w:rsidRDefault="003F4F00" w:rsidP="00380EE7">
            <w:pPr>
              <w:widowControl w:val="0"/>
              <w:autoSpaceDE w:val="0"/>
              <w:spacing w:after="40"/>
              <w:rPr>
                <w:sz w:val="22"/>
                <w:szCs w:val="22"/>
              </w:rPr>
            </w:pPr>
            <w:r w:rsidRPr="001522C6">
              <w:rPr>
                <w:sz w:val="22"/>
                <w:szCs w:val="22"/>
              </w:rPr>
              <w:t>Prietaisas gali automatiškai nutraukti atsiradusį prieširdžių plazdėjimą dažna stimuliacija – YRA (AF Suppresion™)</w:t>
            </w:r>
          </w:p>
          <w:p w:rsidR="003F4F00" w:rsidRPr="001522C6" w:rsidRDefault="003F4F00" w:rsidP="00380EE7">
            <w:pPr>
              <w:widowControl w:val="0"/>
              <w:autoSpaceDE w:val="0"/>
              <w:spacing w:after="40"/>
              <w:rPr>
                <w:sz w:val="22"/>
                <w:szCs w:val="22"/>
                <w:highlight w:val="red"/>
              </w:rPr>
            </w:pPr>
            <w:r w:rsidRPr="001522C6">
              <w:rPr>
                <w:sz w:val="22"/>
                <w:szCs w:val="22"/>
              </w:rPr>
              <w:t>Galimybė atlikti viso kūno magneto rezonanso tyrimus (taip pat krūtinės ląstos ir širdies srityse) – YRA.</w:t>
            </w:r>
          </w:p>
          <w:p w:rsidR="003F4F00" w:rsidRPr="001522C6" w:rsidRDefault="003F4F00" w:rsidP="00380EE7">
            <w:pPr>
              <w:widowControl w:val="0"/>
              <w:autoSpaceDE w:val="0"/>
              <w:spacing w:after="40"/>
              <w:rPr>
                <w:sz w:val="22"/>
                <w:szCs w:val="22"/>
              </w:rPr>
            </w:pPr>
            <w:r w:rsidRPr="001522C6">
              <w:rPr>
                <w:sz w:val="22"/>
                <w:szCs w:val="22"/>
              </w:rPr>
              <w:t>Su implantuotu prietaisu galima atlikti magneto rezonanso tyrimą, prietaisas yra tam sertifikuotas</w:t>
            </w:r>
            <w:r>
              <w:rPr>
                <w:sz w:val="22"/>
                <w:szCs w:val="22"/>
              </w:rPr>
              <w:t>(</w:t>
            </w:r>
            <w:r w:rsidRPr="001522C6">
              <w:rPr>
                <w:sz w:val="22"/>
                <w:szCs w:val="22"/>
              </w:rPr>
              <w:t xml:space="preserve">nurodyta pateikiamoje </w:t>
            </w:r>
            <w:r>
              <w:rPr>
                <w:sz w:val="22"/>
                <w:szCs w:val="22"/>
              </w:rPr>
              <w:t>MRI IIG naudojimo instrukcijoje -1</w:t>
            </w:r>
            <w:r w:rsidRPr="001522C6">
              <w:rPr>
                <w:sz w:val="22"/>
                <w:szCs w:val="22"/>
              </w:rPr>
              <w:t>psl.)</w:t>
            </w:r>
          </w:p>
          <w:p w:rsidR="003F4F00" w:rsidRPr="001522C6" w:rsidRDefault="003F4F00" w:rsidP="00380EE7">
            <w:pPr>
              <w:widowControl w:val="0"/>
              <w:autoSpaceDE w:val="0"/>
              <w:spacing w:after="40"/>
              <w:rPr>
                <w:sz w:val="22"/>
                <w:szCs w:val="22"/>
              </w:rPr>
            </w:pPr>
            <w:r w:rsidRPr="001522C6">
              <w:rPr>
                <w:sz w:val="22"/>
                <w:szCs w:val="22"/>
              </w:rPr>
              <w:t xml:space="preserve">Viso kūno 1,5 Tesla MRT, įskaitant širdies ir krūtinės </w:t>
            </w:r>
            <w:r w:rsidRPr="001522C6">
              <w:rPr>
                <w:sz w:val="22"/>
                <w:szCs w:val="22"/>
              </w:rPr>
              <w:lastRenderedPageBreak/>
              <w:t>ląstos sritis – YRA.</w:t>
            </w:r>
          </w:p>
          <w:p w:rsidR="003F4F00" w:rsidRPr="001522C6" w:rsidRDefault="003F4F00" w:rsidP="00380EE7">
            <w:pPr>
              <w:widowControl w:val="0"/>
              <w:autoSpaceDE w:val="0"/>
              <w:spacing w:after="40"/>
              <w:rPr>
                <w:sz w:val="22"/>
                <w:szCs w:val="22"/>
              </w:rPr>
            </w:pPr>
            <w:r w:rsidRPr="001522C6">
              <w:rPr>
                <w:sz w:val="22"/>
                <w:szCs w:val="22"/>
              </w:rPr>
              <w:t>Absorbcijos greitis (SAR) iki 4 W/kg – YRA.</w:t>
            </w:r>
          </w:p>
          <w:p w:rsidR="003F4F00" w:rsidRPr="001522C6" w:rsidRDefault="003F4F00" w:rsidP="00380EE7">
            <w:pPr>
              <w:rPr>
                <w:sz w:val="22"/>
                <w:szCs w:val="22"/>
              </w:rPr>
            </w:pPr>
            <w:r w:rsidRPr="001522C6">
              <w:rPr>
                <w:sz w:val="22"/>
                <w:szCs w:val="22"/>
              </w:rPr>
              <w:t>Supaprastintas stimuliatoriaus MRT režimo programavimas (galimybė naudoti supaprastintą MRT režimo įjungimo/išjungimo prietaisą) – YRA.</w:t>
            </w:r>
          </w:p>
          <w:p w:rsidR="003F4F00" w:rsidRPr="001522C6" w:rsidRDefault="003F4F00" w:rsidP="00380EE7">
            <w:pPr>
              <w:rPr>
                <w:sz w:val="22"/>
                <w:szCs w:val="22"/>
                <w:lang w:val="en-US"/>
              </w:rPr>
            </w:pPr>
            <w:r w:rsidRPr="001522C6">
              <w:rPr>
                <w:b/>
                <w:sz w:val="22"/>
                <w:szCs w:val="22"/>
              </w:rPr>
              <w:t>Komplekte</w:t>
            </w:r>
            <w:r w:rsidRPr="001522C6">
              <w:rPr>
                <w:sz w:val="22"/>
                <w:szCs w:val="22"/>
                <w:lang w:val="en-US"/>
              </w:rPr>
              <w:t>:</w:t>
            </w:r>
          </w:p>
          <w:p w:rsidR="003F4F00" w:rsidRPr="001522C6" w:rsidRDefault="003F4F00" w:rsidP="00380EE7">
            <w:pPr>
              <w:rPr>
                <w:sz w:val="22"/>
                <w:szCs w:val="22"/>
              </w:rPr>
            </w:pPr>
            <w:r w:rsidRPr="001522C6">
              <w:rPr>
                <w:sz w:val="22"/>
                <w:szCs w:val="22"/>
              </w:rPr>
              <w:t>1.Tendril MRI LPA1200M, 46 cm, 52 cm, 58 cm,  8F diametro elektrodai, sertifikuoti  krūtinės zonos/širdies MRT tyrimams atlikti</w:t>
            </w:r>
          </w:p>
          <w:p w:rsidR="003F4F00" w:rsidRPr="001522C6" w:rsidRDefault="003F4F00" w:rsidP="00380EE7">
            <w:pPr>
              <w:rPr>
                <w:rFonts w:eastAsia="Calibri"/>
                <w:b/>
                <w:sz w:val="22"/>
                <w:szCs w:val="22"/>
              </w:rPr>
            </w:pPr>
            <w:r w:rsidRPr="001522C6">
              <w:rPr>
                <w:b/>
                <w:sz w:val="22"/>
                <w:szCs w:val="22"/>
              </w:rPr>
              <w:t>Katalogo psl. 48-49</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11.</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Sustain XL DR 2136</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w:t>
            </w:r>
          </w:p>
          <w:p w:rsidR="003F4F00" w:rsidRPr="001522C6" w:rsidRDefault="003F4F00" w:rsidP="00380EE7">
            <w:pPr>
              <w:rPr>
                <w:rFonts w:eastAsia="Calibri"/>
                <w:sz w:val="22"/>
                <w:szCs w:val="22"/>
              </w:rPr>
            </w:pPr>
            <w:r w:rsidRPr="001522C6">
              <w:rPr>
                <w:sz w:val="22"/>
                <w:szCs w:val="22"/>
              </w:rPr>
              <w:t>OptiSense Optim 1999</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rFonts w:eastAsia="Calibri"/>
                <w:sz w:val="22"/>
                <w:szCs w:val="22"/>
              </w:rPr>
            </w:pPr>
            <w:r w:rsidRPr="001522C6">
              <w:rPr>
                <w:rFonts w:eastAsia="Calibri"/>
                <w:sz w:val="22"/>
                <w:szCs w:val="22"/>
              </w:rPr>
              <w:t>Stimuliacijos dažnio adaptacija fiziniam krūviui naudojant du jutiklius – judesio ir impedanso.</w:t>
            </w:r>
          </w:p>
          <w:p w:rsidR="003F4F00" w:rsidRPr="001522C6" w:rsidRDefault="003F4F00" w:rsidP="00380EE7">
            <w:pPr>
              <w:rPr>
                <w:rFonts w:eastAsia="Calibri"/>
                <w:sz w:val="22"/>
                <w:szCs w:val="22"/>
              </w:rPr>
            </w:pPr>
            <w:r w:rsidRPr="001522C6">
              <w:rPr>
                <w:rFonts w:eastAsia="Calibri"/>
                <w:sz w:val="22"/>
                <w:szCs w:val="22"/>
              </w:rPr>
              <w:t>Stimuliacijos režimai: AOO, AAI(R), VOO, VVI(R), VDD, DOO, DDI, DDD(R).</w:t>
            </w:r>
          </w:p>
          <w:p w:rsidR="003F4F00" w:rsidRPr="001522C6" w:rsidRDefault="003F4F00" w:rsidP="00380EE7">
            <w:pPr>
              <w:rPr>
                <w:rFonts w:eastAsia="Calibri"/>
                <w:sz w:val="22"/>
                <w:szCs w:val="22"/>
              </w:rPr>
            </w:pPr>
            <w:r w:rsidRPr="001522C6">
              <w:rPr>
                <w:rFonts w:eastAsia="Calibri"/>
                <w:sz w:val="22"/>
                <w:szCs w:val="22"/>
              </w:rPr>
              <w:t>Stimuliacijos dažnio ribos: bent 40–170 imp./min.</w:t>
            </w:r>
          </w:p>
          <w:p w:rsidR="003F4F00" w:rsidRPr="001522C6" w:rsidRDefault="003F4F00" w:rsidP="00380EE7">
            <w:pPr>
              <w:rPr>
                <w:rFonts w:eastAsia="Calibri"/>
                <w:sz w:val="22"/>
                <w:szCs w:val="22"/>
              </w:rPr>
            </w:pPr>
            <w:r w:rsidRPr="001522C6">
              <w:rPr>
                <w:rFonts w:eastAsia="Calibri"/>
                <w:sz w:val="22"/>
                <w:szCs w:val="22"/>
              </w:rPr>
              <w:t>Maks. impulso trukmė – 0,1–1,5 ms, keičiant mažesniu nei 0,1 ms žingsniu.</w:t>
            </w:r>
          </w:p>
          <w:p w:rsidR="003F4F00" w:rsidRPr="001522C6" w:rsidRDefault="003F4F00" w:rsidP="00380EE7">
            <w:pPr>
              <w:rPr>
                <w:rFonts w:eastAsia="Calibri"/>
                <w:sz w:val="22"/>
                <w:szCs w:val="22"/>
              </w:rPr>
            </w:pPr>
            <w:r w:rsidRPr="001522C6">
              <w:rPr>
                <w:rFonts w:eastAsia="Calibri"/>
                <w:sz w:val="22"/>
                <w:szCs w:val="22"/>
              </w:rPr>
              <w:t>Stimuliacijos monitoravimo galimybė (įvykių registratorius).</w:t>
            </w:r>
          </w:p>
          <w:p w:rsidR="003F4F00" w:rsidRPr="001522C6" w:rsidRDefault="003F4F00" w:rsidP="00380EE7">
            <w:pPr>
              <w:rPr>
                <w:rFonts w:eastAsia="Calibri"/>
                <w:sz w:val="22"/>
                <w:szCs w:val="22"/>
              </w:rPr>
            </w:pPr>
            <w:r w:rsidRPr="001522C6">
              <w:rPr>
                <w:rFonts w:eastAsia="Calibri"/>
                <w:sz w:val="22"/>
                <w:szCs w:val="22"/>
              </w:rPr>
              <w:t>Masė mažesnė nei 27 g.</w:t>
            </w:r>
          </w:p>
          <w:p w:rsidR="003F4F00" w:rsidRPr="001522C6" w:rsidRDefault="003F4F00" w:rsidP="00380EE7">
            <w:pPr>
              <w:rPr>
                <w:rFonts w:eastAsia="Calibri"/>
                <w:sz w:val="22"/>
                <w:szCs w:val="22"/>
              </w:rPr>
            </w:pPr>
            <w:r w:rsidRPr="001522C6">
              <w:rPr>
                <w:rFonts w:eastAsia="Calibri"/>
                <w:sz w:val="22"/>
                <w:szCs w:val="22"/>
              </w:rPr>
              <w:t>Impulso amplitudė bent 0,1–7 V.</w:t>
            </w:r>
          </w:p>
          <w:p w:rsidR="003F4F00" w:rsidRPr="001522C6" w:rsidRDefault="003F4F00" w:rsidP="00380EE7">
            <w:pPr>
              <w:rPr>
                <w:rFonts w:eastAsia="Calibri"/>
                <w:sz w:val="22"/>
                <w:szCs w:val="22"/>
              </w:rPr>
            </w:pPr>
            <w:r w:rsidRPr="001522C6">
              <w:rPr>
                <w:rFonts w:eastAsia="Calibri"/>
                <w:sz w:val="22"/>
                <w:szCs w:val="22"/>
              </w:rPr>
              <w:t>Automatinis stimuliacijos amplitudės parinkimas ir reguliavimas skilveliuose.</w:t>
            </w:r>
          </w:p>
          <w:p w:rsidR="003F4F00" w:rsidRPr="001522C6" w:rsidRDefault="003F4F00" w:rsidP="00380EE7">
            <w:pPr>
              <w:rPr>
                <w:rFonts w:eastAsia="Calibri"/>
                <w:sz w:val="22"/>
                <w:szCs w:val="22"/>
              </w:rPr>
            </w:pPr>
            <w:r w:rsidRPr="001522C6">
              <w:rPr>
                <w:rFonts w:eastAsia="Calibri"/>
                <w:sz w:val="22"/>
                <w:szCs w:val="22"/>
              </w:rPr>
              <w:t>Programuojamas jautrumas skilveliuose: bent 0,5 – 5,0 mV.</w:t>
            </w:r>
          </w:p>
          <w:p w:rsidR="003F4F00" w:rsidRPr="001522C6" w:rsidRDefault="003F4F00" w:rsidP="00380EE7">
            <w:pPr>
              <w:rPr>
                <w:rFonts w:eastAsia="Calibri"/>
                <w:sz w:val="22"/>
                <w:szCs w:val="22"/>
              </w:rPr>
            </w:pPr>
            <w:r w:rsidRPr="001522C6">
              <w:rPr>
                <w:rFonts w:eastAsia="Calibri"/>
                <w:sz w:val="22"/>
                <w:szCs w:val="22"/>
              </w:rPr>
              <w:t>Programuojamas jautrumas prieširdžiuose: bent 0,15 – 1,5 mV.</w:t>
            </w:r>
          </w:p>
          <w:p w:rsidR="003F4F00" w:rsidRPr="001522C6" w:rsidRDefault="003F4F00" w:rsidP="00380EE7">
            <w:pPr>
              <w:rPr>
                <w:rFonts w:eastAsia="Calibri"/>
                <w:sz w:val="22"/>
                <w:szCs w:val="22"/>
              </w:rPr>
            </w:pPr>
            <w:r w:rsidRPr="001522C6">
              <w:rPr>
                <w:rFonts w:eastAsia="Calibri"/>
                <w:sz w:val="22"/>
                <w:szCs w:val="22"/>
              </w:rPr>
              <w:t>Galima automatinė adaptacinė jautrumo kontrolė prieširdžiuose ir skilveliuose, suteikianti optimalią stimuliaciją.</w:t>
            </w:r>
          </w:p>
          <w:p w:rsidR="003F4F00" w:rsidRPr="001522C6" w:rsidRDefault="003F4F00" w:rsidP="00380EE7">
            <w:pPr>
              <w:rPr>
                <w:rFonts w:eastAsia="Calibri"/>
                <w:sz w:val="22"/>
                <w:szCs w:val="22"/>
              </w:rPr>
            </w:pPr>
            <w:r w:rsidRPr="001522C6">
              <w:rPr>
                <w:rFonts w:eastAsia="Calibri"/>
                <w:sz w:val="22"/>
                <w:szCs w:val="22"/>
              </w:rPr>
              <w:t>Intrakardinės elektrogramos registravimo galimybė telemetrijos būdu, įvykių žymekliai.</w:t>
            </w:r>
          </w:p>
          <w:p w:rsidR="003F4F00" w:rsidRPr="001522C6" w:rsidRDefault="003F4F00" w:rsidP="00380EE7">
            <w:pPr>
              <w:rPr>
                <w:rFonts w:eastAsia="Calibri"/>
                <w:sz w:val="22"/>
                <w:szCs w:val="22"/>
              </w:rPr>
            </w:pPr>
            <w:r w:rsidRPr="001522C6">
              <w:rPr>
                <w:rFonts w:eastAsia="Calibri"/>
                <w:sz w:val="22"/>
                <w:szCs w:val="22"/>
              </w:rPr>
              <w:t>Stimuliacijos režimo perjungimas – "auto mode switch".</w:t>
            </w:r>
          </w:p>
          <w:p w:rsidR="003F4F00" w:rsidRPr="001522C6" w:rsidRDefault="003F4F00" w:rsidP="00380EE7">
            <w:pPr>
              <w:rPr>
                <w:rFonts w:eastAsia="Calibri"/>
                <w:sz w:val="22"/>
                <w:szCs w:val="22"/>
              </w:rPr>
            </w:pPr>
            <w:r w:rsidRPr="001522C6">
              <w:rPr>
                <w:rFonts w:eastAsia="Calibri"/>
                <w:sz w:val="22"/>
                <w:szCs w:val="22"/>
              </w:rPr>
              <w:t>Automatiniai AV intervalo ilginimo (nuosavo AV laidumo “paieškos”) algoritmas.</w:t>
            </w:r>
          </w:p>
          <w:p w:rsidR="003F4F00" w:rsidRPr="001522C6" w:rsidRDefault="003F4F00" w:rsidP="00380EE7">
            <w:pPr>
              <w:rPr>
                <w:rFonts w:eastAsia="Calibri"/>
                <w:sz w:val="22"/>
                <w:szCs w:val="22"/>
              </w:rPr>
            </w:pPr>
            <w:r w:rsidRPr="001522C6">
              <w:rPr>
                <w:rFonts w:eastAsia="Calibri"/>
                <w:sz w:val="22"/>
                <w:szCs w:val="22"/>
              </w:rPr>
              <w:t>Galimybė atlikti magneto rezonanso tyrimus (krūtinės ląstos ir širdies zoną – nebūtinai).</w:t>
            </w:r>
          </w:p>
          <w:p w:rsidR="003F4F00" w:rsidRPr="001522C6" w:rsidRDefault="003F4F00" w:rsidP="00380EE7">
            <w:pPr>
              <w:widowControl w:val="0"/>
              <w:autoSpaceDE w:val="0"/>
              <w:spacing w:after="40"/>
              <w:rPr>
                <w:sz w:val="22"/>
                <w:szCs w:val="22"/>
              </w:rPr>
            </w:pPr>
            <w:r w:rsidRPr="001522C6">
              <w:rPr>
                <w:sz w:val="22"/>
                <w:szCs w:val="22"/>
              </w:rPr>
              <w:lastRenderedPageBreak/>
              <w:t>Komplekte turi būti:</w:t>
            </w:r>
          </w:p>
          <w:p w:rsidR="003F4F00" w:rsidRPr="001522C6" w:rsidRDefault="003F4F00" w:rsidP="00380EE7">
            <w:pPr>
              <w:widowControl w:val="0"/>
              <w:autoSpaceDE w:val="0"/>
              <w:spacing w:after="40"/>
              <w:rPr>
                <w:sz w:val="22"/>
                <w:szCs w:val="22"/>
              </w:rPr>
            </w:pPr>
            <w:r w:rsidRPr="001522C6">
              <w:rPr>
                <w:sz w:val="22"/>
                <w:szCs w:val="22"/>
              </w:rPr>
              <w:t>1. Įvairaus ilgio (40–100) cm aktyvios fiksacijos, išskiriantys gliukokortikoidus skilveliniai elektrodai.</w:t>
            </w:r>
          </w:p>
          <w:p w:rsidR="003F4F00" w:rsidRPr="001522C6" w:rsidRDefault="003F4F00" w:rsidP="00380EE7">
            <w:pPr>
              <w:rPr>
                <w:rFonts w:eastAsia="Calibri"/>
                <w:sz w:val="22"/>
                <w:szCs w:val="22"/>
              </w:rPr>
            </w:pPr>
            <w:r w:rsidRPr="001522C6">
              <w:rPr>
                <w:sz w:val="22"/>
                <w:szCs w:val="22"/>
              </w:rPr>
              <w:t>2. Įvairaus ilgio (40–55) cm aktyvios fiksacijos tiesūs prieširdiniai elektrodai, išskiriantys gliukokortikoidus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rFonts w:eastAsia="Calibri"/>
                <w:b/>
                <w:sz w:val="22"/>
                <w:szCs w:val="22"/>
              </w:rPr>
            </w:pPr>
            <w:r w:rsidRPr="001522C6">
              <w:rPr>
                <w:rFonts w:eastAsia="Calibri"/>
                <w:b/>
                <w:sz w:val="22"/>
                <w:szCs w:val="22"/>
              </w:rPr>
              <w:lastRenderedPageBreak/>
              <w:t>Katalogo psl. 14-15</w:t>
            </w:r>
          </w:p>
          <w:p w:rsidR="003F4F00" w:rsidRPr="001522C6" w:rsidRDefault="003F4F00" w:rsidP="00380EE7">
            <w:pPr>
              <w:rPr>
                <w:rFonts w:eastAsia="Calibri"/>
                <w:sz w:val="22"/>
                <w:szCs w:val="22"/>
              </w:rPr>
            </w:pPr>
            <w:r w:rsidRPr="001522C6">
              <w:rPr>
                <w:rFonts w:eastAsia="Calibri"/>
                <w:sz w:val="22"/>
                <w:szCs w:val="22"/>
              </w:rPr>
              <w:t>Stimuliacijos dažnio adaptacija fiziniam krūviui naudojant judesio jutiklį.</w:t>
            </w:r>
          </w:p>
          <w:p w:rsidR="003F4F00" w:rsidRPr="001522C6" w:rsidRDefault="003F4F00" w:rsidP="00380EE7">
            <w:pPr>
              <w:rPr>
                <w:rFonts w:eastAsia="Calibri"/>
                <w:sz w:val="22"/>
                <w:szCs w:val="22"/>
              </w:rPr>
            </w:pPr>
            <w:r w:rsidRPr="001522C6">
              <w:rPr>
                <w:rFonts w:eastAsia="Calibri"/>
                <w:sz w:val="22"/>
                <w:szCs w:val="22"/>
              </w:rPr>
              <w:t>Stimuliacijos režimai: AOO, AAI(R), VOO, VVI(R), VDD, DOO, DDI, DDD(R).</w:t>
            </w:r>
          </w:p>
          <w:p w:rsidR="003F4F00" w:rsidRPr="001522C6" w:rsidRDefault="003F4F00" w:rsidP="00380EE7">
            <w:pPr>
              <w:rPr>
                <w:rFonts w:eastAsia="Calibri"/>
                <w:sz w:val="22"/>
                <w:szCs w:val="22"/>
              </w:rPr>
            </w:pPr>
            <w:r w:rsidRPr="001522C6">
              <w:rPr>
                <w:rFonts w:eastAsia="Calibri"/>
                <w:sz w:val="22"/>
                <w:szCs w:val="22"/>
              </w:rPr>
              <w:t xml:space="preserve">Stimuliacijos dažnio ribos: bent </w:t>
            </w:r>
            <w:r w:rsidRPr="001522C6">
              <w:rPr>
                <w:rFonts w:eastAsia="Calibri"/>
                <w:sz w:val="22"/>
                <w:szCs w:val="22"/>
                <w:lang w:val="en-US"/>
              </w:rPr>
              <w:t>3</w:t>
            </w:r>
            <w:r w:rsidRPr="001522C6">
              <w:rPr>
                <w:rFonts w:eastAsia="Calibri"/>
                <w:sz w:val="22"/>
                <w:szCs w:val="22"/>
              </w:rPr>
              <w:t>0–170 imp./min.</w:t>
            </w:r>
          </w:p>
          <w:p w:rsidR="003F4F00" w:rsidRPr="001522C6" w:rsidRDefault="003F4F00" w:rsidP="00380EE7">
            <w:pPr>
              <w:rPr>
                <w:rFonts w:eastAsia="Calibri"/>
                <w:sz w:val="22"/>
                <w:szCs w:val="22"/>
              </w:rPr>
            </w:pPr>
            <w:r w:rsidRPr="001522C6">
              <w:rPr>
                <w:rFonts w:eastAsia="Calibri"/>
                <w:sz w:val="22"/>
                <w:szCs w:val="22"/>
              </w:rPr>
              <w:t>Maks. impulso trukmė  0,05–1,5 ms, keičiant 0,1 ms žingsniu.</w:t>
            </w:r>
          </w:p>
          <w:p w:rsidR="003F4F00" w:rsidRPr="001522C6" w:rsidRDefault="003F4F00" w:rsidP="00380EE7">
            <w:pPr>
              <w:rPr>
                <w:rFonts w:eastAsia="Calibri"/>
                <w:sz w:val="22"/>
                <w:szCs w:val="22"/>
              </w:rPr>
            </w:pPr>
            <w:r w:rsidRPr="001522C6">
              <w:rPr>
                <w:rFonts w:eastAsia="Calibri"/>
                <w:sz w:val="22"/>
                <w:szCs w:val="22"/>
              </w:rPr>
              <w:t>Stimuliacijos monitoravimo galimybė (įvykių registratorius) – YRA.</w:t>
            </w:r>
          </w:p>
          <w:p w:rsidR="003F4F00" w:rsidRPr="001522C6" w:rsidRDefault="003F4F00" w:rsidP="00380EE7">
            <w:pPr>
              <w:rPr>
                <w:rFonts w:eastAsia="Calibri"/>
                <w:sz w:val="22"/>
                <w:szCs w:val="22"/>
              </w:rPr>
            </w:pPr>
            <w:r w:rsidRPr="001522C6">
              <w:rPr>
                <w:rFonts w:eastAsia="Calibri"/>
                <w:sz w:val="22"/>
                <w:szCs w:val="22"/>
              </w:rPr>
              <w:t>Masė -23,5 g.</w:t>
            </w:r>
          </w:p>
          <w:p w:rsidR="003F4F00" w:rsidRPr="001522C6" w:rsidRDefault="003F4F00" w:rsidP="00380EE7">
            <w:pPr>
              <w:rPr>
                <w:rFonts w:eastAsia="Calibri"/>
                <w:sz w:val="22"/>
                <w:szCs w:val="22"/>
              </w:rPr>
            </w:pPr>
            <w:r w:rsidRPr="001522C6">
              <w:rPr>
                <w:rFonts w:eastAsia="Calibri"/>
                <w:sz w:val="22"/>
                <w:szCs w:val="22"/>
              </w:rPr>
              <w:t>Impulso amplitudė bent 0,1–7,5 V.</w:t>
            </w:r>
          </w:p>
          <w:p w:rsidR="003F4F00" w:rsidRPr="001522C6" w:rsidRDefault="003F4F00" w:rsidP="00380EE7">
            <w:pPr>
              <w:rPr>
                <w:rFonts w:eastAsia="Calibri"/>
                <w:sz w:val="22"/>
                <w:szCs w:val="22"/>
              </w:rPr>
            </w:pPr>
            <w:r w:rsidRPr="001522C6">
              <w:rPr>
                <w:rFonts w:eastAsia="Calibri"/>
                <w:sz w:val="22"/>
                <w:szCs w:val="22"/>
              </w:rPr>
              <w:t>Automatinis stimuliacijos amplitudės parinkimas ir reguliavimas skilveliuose – YRA.</w:t>
            </w:r>
          </w:p>
          <w:p w:rsidR="003F4F00" w:rsidRPr="001522C6" w:rsidRDefault="003F4F00" w:rsidP="00380EE7">
            <w:pPr>
              <w:rPr>
                <w:rFonts w:eastAsia="Calibri"/>
                <w:sz w:val="22"/>
                <w:szCs w:val="22"/>
              </w:rPr>
            </w:pPr>
            <w:r w:rsidRPr="001522C6">
              <w:rPr>
                <w:rFonts w:eastAsia="Calibri"/>
                <w:sz w:val="22"/>
                <w:szCs w:val="22"/>
              </w:rPr>
              <w:t>Programuojamas jautrumas skilveliuose: 0,5 – 5,0 mV</w:t>
            </w:r>
          </w:p>
          <w:p w:rsidR="003F4F00" w:rsidRPr="001522C6" w:rsidRDefault="003F4F00" w:rsidP="00380EE7">
            <w:pPr>
              <w:rPr>
                <w:rFonts w:eastAsia="Calibri"/>
                <w:sz w:val="22"/>
                <w:szCs w:val="22"/>
              </w:rPr>
            </w:pPr>
            <w:r w:rsidRPr="001522C6">
              <w:rPr>
                <w:rFonts w:eastAsia="Calibri"/>
                <w:sz w:val="22"/>
                <w:szCs w:val="22"/>
              </w:rPr>
              <w:t>Programuojamas jautrumas prieširdžiuose: 0,1 – 1,5 mV.</w:t>
            </w:r>
          </w:p>
          <w:p w:rsidR="003F4F00" w:rsidRPr="001522C6" w:rsidRDefault="003F4F00" w:rsidP="00380EE7">
            <w:pPr>
              <w:rPr>
                <w:rFonts w:eastAsia="Calibri"/>
                <w:sz w:val="22"/>
                <w:szCs w:val="22"/>
              </w:rPr>
            </w:pPr>
            <w:r w:rsidRPr="001522C6">
              <w:rPr>
                <w:rFonts w:eastAsia="Calibri"/>
                <w:sz w:val="22"/>
                <w:szCs w:val="22"/>
              </w:rPr>
              <w:t>Galima automatinė adaptacinė jautrumo kontrolė prieširdžiuose ir skilveliuose, suteikianti optimalią stimuliaciją – YRA.</w:t>
            </w:r>
          </w:p>
          <w:p w:rsidR="003F4F00" w:rsidRPr="001522C6" w:rsidRDefault="003F4F00" w:rsidP="00380EE7">
            <w:pPr>
              <w:rPr>
                <w:rFonts w:eastAsia="Calibri"/>
                <w:sz w:val="22"/>
                <w:szCs w:val="22"/>
              </w:rPr>
            </w:pPr>
            <w:r w:rsidRPr="001522C6">
              <w:rPr>
                <w:rFonts w:eastAsia="Calibri"/>
                <w:sz w:val="22"/>
                <w:szCs w:val="22"/>
              </w:rPr>
              <w:t>Intrakardinės elektrogramos registravimo galimybė telemetrijos būdu, įvykių žymekliai – YRA.</w:t>
            </w:r>
          </w:p>
          <w:p w:rsidR="003F4F00" w:rsidRPr="001522C6" w:rsidRDefault="003F4F00" w:rsidP="00380EE7">
            <w:pPr>
              <w:rPr>
                <w:rFonts w:eastAsia="Calibri"/>
                <w:sz w:val="22"/>
                <w:szCs w:val="22"/>
              </w:rPr>
            </w:pPr>
            <w:r w:rsidRPr="001522C6">
              <w:rPr>
                <w:rFonts w:eastAsia="Calibri"/>
                <w:sz w:val="22"/>
                <w:szCs w:val="22"/>
              </w:rPr>
              <w:t>Stimuliacijos režimo perjungimas – "auto mode switch" – YRA.</w:t>
            </w:r>
          </w:p>
          <w:p w:rsidR="003F4F00" w:rsidRPr="001522C6" w:rsidRDefault="003F4F00" w:rsidP="00380EE7">
            <w:pPr>
              <w:rPr>
                <w:rFonts w:eastAsia="Calibri"/>
                <w:sz w:val="22"/>
                <w:szCs w:val="22"/>
              </w:rPr>
            </w:pPr>
            <w:r w:rsidRPr="001522C6">
              <w:rPr>
                <w:rFonts w:eastAsia="Calibri"/>
                <w:sz w:val="22"/>
                <w:szCs w:val="22"/>
              </w:rPr>
              <w:t xml:space="preserve">Automatiniai AV intervalo ilginimo (nuosavo AV </w:t>
            </w:r>
            <w:r w:rsidRPr="001522C6">
              <w:rPr>
                <w:rFonts w:eastAsia="Calibri"/>
                <w:sz w:val="22"/>
                <w:szCs w:val="22"/>
              </w:rPr>
              <w:lastRenderedPageBreak/>
              <w:t>laidumo “paieškos”) algoritmas – YRA.</w:t>
            </w:r>
          </w:p>
          <w:p w:rsidR="003F4F00" w:rsidRPr="001522C6" w:rsidRDefault="003F4F00" w:rsidP="00380EE7">
            <w:pPr>
              <w:rPr>
                <w:rFonts w:eastAsia="Calibri"/>
                <w:sz w:val="22"/>
                <w:szCs w:val="22"/>
              </w:rPr>
            </w:pPr>
            <w:r w:rsidRPr="001522C6">
              <w:rPr>
                <w:rFonts w:eastAsia="Calibri"/>
                <w:sz w:val="22"/>
                <w:szCs w:val="22"/>
              </w:rPr>
              <w:t>Galimybė atlikti magneto rezonanso tyrimus (krūtinės ląstos ir širdies zoną – nebūtinai)  - NĖRA.</w:t>
            </w:r>
          </w:p>
          <w:p w:rsidR="003F4F00" w:rsidRPr="001522C6" w:rsidRDefault="003F4F00" w:rsidP="00380EE7">
            <w:pPr>
              <w:widowControl w:val="0"/>
              <w:autoSpaceDE w:val="0"/>
              <w:spacing w:after="40"/>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1.Tendril 2088TC 46cm, 52cm, 58cm, 65cm, 100cm,</w:t>
            </w:r>
          </w:p>
          <w:p w:rsidR="003F4F00" w:rsidRPr="001522C6" w:rsidRDefault="003F4F00" w:rsidP="00380EE7">
            <w:pPr>
              <w:rPr>
                <w:sz w:val="22"/>
                <w:szCs w:val="22"/>
              </w:rPr>
            </w:pPr>
            <w:r w:rsidRPr="001522C6">
              <w:rPr>
                <w:sz w:val="22"/>
                <w:szCs w:val="22"/>
              </w:rPr>
              <w:t xml:space="preserve">aktyvios fiksacijos, išskiriantys gliukokortikoidus, skilveliniai elektrodai. </w:t>
            </w:r>
          </w:p>
          <w:p w:rsidR="003F4F00" w:rsidRPr="001522C6" w:rsidRDefault="003F4F00" w:rsidP="00380EE7">
            <w:pPr>
              <w:rPr>
                <w:sz w:val="22"/>
                <w:szCs w:val="22"/>
              </w:rPr>
            </w:pPr>
            <w:r w:rsidRPr="001522C6">
              <w:rPr>
                <w:sz w:val="22"/>
                <w:szCs w:val="22"/>
              </w:rPr>
              <w:t>2. Tendril 2088TC 46 cm, 52 cm, 58 cm, 65 cm, 100 cm aktyvios fiksacijos tiesūs prieširdiniai elektrodai, išskiriantys gliukokortikoidus.</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gliukokortikoidus.</w:t>
            </w:r>
          </w:p>
          <w:p w:rsidR="003F4F00" w:rsidRPr="001522C6" w:rsidRDefault="003F4F00" w:rsidP="00380EE7">
            <w:pPr>
              <w:rPr>
                <w:rFonts w:eastAsia="Calibri"/>
                <w:color w:val="FF0000"/>
                <w:sz w:val="22"/>
                <w:szCs w:val="22"/>
              </w:rPr>
            </w:pPr>
            <w:r w:rsidRPr="001522C6">
              <w:rPr>
                <w:b/>
                <w:sz w:val="22"/>
                <w:szCs w:val="22"/>
              </w:rPr>
              <w:t>Katalogo psl. 46-47,</w:t>
            </w:r>
            <w:r w:rsidRPr="001522C6">
              <w:rPr>
                <w:sz w:val="22"/>
                <w:szCs w:val="22"/>
              </w:rPr>
              <w:t xml:space="preserve"> </w:t>
            </w:r>
            <w:r w:rsidRPr="001522C6">
              <w:rPr>
                <w:b/>
                <w:sz w:val="22"/>
                <w:szCs w:val="22"/>
              </w:rPr>
              <w:t>50-51</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12.</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rFonts w:eastAsia="Calibri"/>
                <w:sz w:val="22"/>
                <w:szCs w:val="22"/>
              </w:rPr>
            </w:pP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rFonts w:eastAsia="Calibri"/>
                <w:color w:val="FF0000"/>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13.</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rFonts w:eastAsia="Calibri"/>
                <w:sz w:val="22"/>
                <w:szCs w:val="22"/>
              </w:rPr>
            </w:pP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14.</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Endurity PM2162</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w:t>
            </w:r>
          </w:p>
          <w:p w:rsidR="003F4F00" w:rsidRPr="001522C6" w:rsidRDefault="003F4F00" w:rsidP="00380EE7">
            <w:pPr>
              <w:widowControl w:val="0"/>
              <w:autoSpaceDE w:val="0"/>
              <w:spacing w:after="40"/>
              <w:rPr>
                <w:sz w:val="22"/>
                <w:szCs w:val="22"/>
              </w:rPr>
            </w:pPr>
            <w:r w:rsidRPr="001522C6">
              <w:rPr>
                <w:sz w:val="22"/>
                <w:szCs w:val="22"/>
              </w:rPr>
              <w:t>Stimuliacijos režimai: AOO, AAI(R), VOO, VVI(R), VDD, DOO, DDI, DDD(R).</w:t>
            </w:r>
          </w:p>
          <w:p w:rsidR="003F4F00" w:rsidRPr="001522C6" w:rsidRDefault="003F4F00" w:rsidP="00380EE7">
            <w:pPr>
              <w:widowControl w:val="0"/>
              <w:autoSpaceDE w:val="0"/>
              <w:spacing w:after="40"/>
              <w:rPr>
                <w:sz w:val="22"/>
                <w:szCs w:val="22"/>
              </w:rPr>
            </w:pPr>
            <w:r w:rsidRPr="001522C6">
              <w:rPr>
                <w:sz w:val="22"/>
                <w:szCs w:val="22"/>
              </w:rPr>
              <w:t>Stimuliacijos dažnis: 40–170 (±10) imp./min.</w:t>
            </w:r>
          </w:p>
          <w:p w:rsidR="003F4F00" w:rsidRPr="001522C6" w:rsidRDefault="003F4F00" w:rsidP="00380EE7">
            <w:pPr>
              <w:widowControl w:val="0"/>
              <w:autoSpaceDE w:val="0"/>
              <w:spacing w:after="40"/>
              <w:rPr>
                <w:sz w:val="22"/>
                <w:szCs w:val="22"/>
              </w:rPr>
            </w:pPr>
            <w:r w:rsidRPr="001522C6">
              <w:rPr>
                <w:sz w:val="22"/>
                <w:szCs w:val="22"/>
              </w:rPr>
              <w:t>Maks. impulso trukmė – 0,1–1,5 ms, keičiant mažesne nei 0,1 ms padala – būtina.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Masė mažesnė nei 25 g, tūris ≤12cm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DS amplitudė bent 0,1–7 V, žingsnis mažesnis nei 0,5 V.</w:t>
            </w:r>
          </w:p>
          <w:p w:rsidR="003F4F00" w:rsidRPr="001522C6" w:rsidRDefault="003F4F00" w:rsidP="00380EE7">
            <w:pPr>
              <w:widowControl w:val="0"/>
              <w:autoSpaceDE w:val="0"/>
              <w:spacing w:after="40"/>
              <w:rPr>
                <w:sz w:val="22"/>
                <w:szCs w:val="22"/>
              </w:rPr>
            </w:pPr>
            <w:r w:rsidRPr="001522C6">
              <w:rPr>
                <w:sz w:val="22"/>
                <w:szCs w:val="22"/>
              </w:rPr>
              <w:t>DP amplitudė bent 0,1–5,0 V, žingsnis 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Programuojamas jautrumas skilveliuose: 0,5–5,0 V žingsnis kas 0,5 mV ir 6,0–10,0 žingsnis 1,0 mV.</w:t>
            </w:r>
          </w:p>
          <w:p w:rsidR="003F4F00" w:rsidRPr="001522C6" w:rsidRDefault="003F4F00" w:rsidP="00380EE7">
            <w:pPr>
              <w:widowControl w:val="0"/>
              <w:autoSpaceDE w:val="0"/>
              <w:spacing w:after="40"/>
              <w:rPr>
                <w:sz w:val="22"/>
                <w:szCs w:val="22"/>
              </w:rPr>
            </w:pPr>
            <w:r w:rsidRPr="001522C6">
              <w:rPr>
                <w:sz w:val="22"/>
                <w:szCs w:val="22"/>
              </w:rPr>
              <w:t xml:space="preserve">Programuojamas jautrumas prieširdžiuose: 0,15 – 1,0 mV </w:t>
            </w:r>
            <w:r w:rsidRPr="001522C6">
              <w:rPr>
                <w:sz w:val="22"/>
                <w:szCs w:val="22"/>
              </w:rPr>
              <w:lastRenderedPageBreak/>
              <w:t>žingsnis kas 0,25 mV ir 1,0–4,0 mV žingsnis 0,5 mV.</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w:t>
            </w:r>
          </w:p>
          <w:p w:rsidR="003F4F00" w:rsidRPr="001522C6" w:rsidRDefault="003F4F00" w:rsidP="00380EE7">
            <w:pPr>
              <w:widowControl w:val="0"/>
              <w:autoSpaceDE w:val="0"/>
              <w:spacing w:after="40"/>
              <w:rPr>
                <w:sz w:val="22"/>
                <w:szCs w:val="22"/>
              </w:rPr>
            </w:pPr>
            <w:r w:rsidRPr="001522C6">
              <w:rPr>
                <w:sz w:val="22"/>
                <w:szCs w:val="22"/>
              </w:rPr>
              <w:t>Saugomų elektrogramų trukmė ≥ 2 min, epizodų trukmė ≥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 10metų (60 imp./min., 1,0 V, 0,4 ms, 500 Ω, 50% DDD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Prekės gamintojo garantija ≥ 7 metai.</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didelio skilvelių dažnio.</w:t>
            </w:r>
          </w:p>
          <w:p w:rsidR="003F4F00" w:rsidRPr="001522C6" w:rsidRDefault="003F4F00" w:rsidP="00380EE7">
            <w:pPr>
              <w:widowControl w:val="0"/>
              <w:autoSpaceDE w:val="0"/>
              <w:spacing w:after="40"/>
              <w:rPr>
                <w:sz w:val="22"/>
                <w:szCs w:val="22"/>
              </w:rPr>
            </w:pPr>
            <w:r w:rsidRPr="001522C6">
              <w:rPr>
                <w:sz w:val="22"/>
                <w:szCs w:val="22"/>
              </w:rPr>
              <w:t>Prietaisas gali automatiškai nutraukti atsiradusį prieširdžių plazdėjimą dažna stimuliacija.</w:t>
            </w:r>
          </w:p>
          <w:p w:rsidR="003F4F00" w:rsidRPr="001522C6" w:rsidRDefault="003F4F00" w:rsidP="00380EE7">
            <w:pPr>
              <w:rPr>
                <w:rFonts w:eastAsia="Calibri"/>
                <w:sz w:val="22"/>
                <w:szCs w:val="22"/>
              </w:rPr>
            </w:pPr>
            <w:r w:rsidRPr="001522C6">
              <w:rPr>
                <w:sz w:val="22"/>
                <w:szCs w:val="22"/>
              </w:rPr>
              <w:t>Galimybė atlikti magneto rezonanso tyrimus (nebūtinai krūtinės ląstos ir širdies srityse).</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16-17</w:t>
            </w:r>
          </w:p>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 -YRA.</w:t>
            </w:r>
          </w:p>
          <w:p w:rsidR="003F4F00" w:rsidRPr="001522C6" w:rsidRDefault="003F4F00" w:rsidP="00380EE7">
            <w:pPr>
              <w:widowControl w:val="0"/>
              <w:autoSpaceDE w:val="0"/>
              <w:spacing w:after="40"/>
              <w:rPr>
                <w:sz w:val="22"/>
                <w:szCs w:val="22"/>
              </w:rPr>
            </w:pPr>
            <w:r w:rsidRPr="001522C6">
              <w:rPr>
                <w:sz w:val="22"/>
                <w:szCs w:val="22"/>
              </w:rPr>
              <w:t>Stimuliacijos režimai: AOO, AAI(R), VOO, VVI(R), VDD, DOO, DDI, DDD(R).</w:t>
            </w:r>
          </w:p>
          <w:p w:rsidR="003F4F00" w:rsidRPr="001522C6" w:rsidRDefault="003F4F00" w:rsidP="00380EE7">
            <w:pPr>
              <w:widowControl w:val="0"/>
              <w:autoSpaceDE w:val="0"/>
              <w:spacing w:after="40"/>
              <w:rPr>
                <w:sz w:val="22"/>
                <w:szCs w:val="22"/>
              </w:rPr>
            </w:pPr>
            <w:r w:rsidRPr="001522C6">
              <w:rPr>
                <w:sz w:val="22"/>
                <w:szCs w:val="22"/>
              </w:rPr>
              <w:t>Stimuliacijos dažnis: 30–170 imp./min.</w:t>
            </w:r>
          </w:p>
          <w:p w:rsidR="003F4F00" w:rsidRPr="001522C6" w:rsidRDefault="003F4F00" w:rsidP="00380EE7">
            <w:pPr>
              <w:widowControl w:val="0"/>
              <w:autoSpaceDE w:val="0"/>
              <w:spacing w:after="40"/>
              <w:rPr>
                <w:sz w:val="22"/>
                <w:szCs w:val="22"/>
              </w:rPr>
            </w:pPr>
            <w:r w:rsidRPr="001522C6">
              <w:rPr>
                <w:sz w:val="22"/>
                <w:szCs w:val="22"/>
              </w:rPr>
              <w:t>Maks. impulso trukmė – 0,1–1,5 ms, keičiant 0,1 ms padala.</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Pr>
                <w:sz w:val="22"/>
                <w:szCs w:val="22"/>
              </w:rPr>
              <w:t>Masė</w:t>
            </w:r>
            <w:r w:rsidRPr="001522C6">
              <w:rPr>
                <w:sz w:val="22"/>
                <w:szCs w:val="22"/>
              </w:rPr>
              <w:t>-19 g, tūris -10,4cm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DS amplitudė 0,25–7,5 V, žingsnis 0,025-0,5 V.</w:t>
            </w:r>
          </w:p>
          <w:p w:rsidR="003F4F00" w:rsidRPr="001522C6" w:rsidRDefault="003F4F00" w:rsidP="00380EE7">
            <w:pPr>
              <w:widowControl w:val="0"/>
              <w:autoSpaceDE w:val="0"/>
              <w:spacing w:after="40"/>
              <w:rPr>
                <w:sz w:val="22"/>
                <w:szCs w:val="22"/>
              </w:rPr>
            </w:pPr>
            <w:r w:rsidRPr="001522C6">
              <w:rPr>
                <w:sz w:val="22"/>
                <w:szCs w:val="22"/>
              </w:rPr>
              <w:t>DP amplitudė 0,25–7,5 V, žingsnis 0,025-0,5 V.</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lastRenderedPageBreak/>
              <w:t>Programuojamas jautrumas skilveliuose: 0,5–5,0 V žingsnis kas 0,5 mV ir 6,0–10,0 žingsnis 1,0 mV.</w:t>
            </w:r>
          </w:p>
          <w:p w:rsidR="003F4F00" w:rsidRPr="001522C6" w:rsidRDefault="003F4F00" w:rsidP="00380EE7">
            <w:pPr>
              <w:widowControl w:val="0"/>
              <w:autoSpaceDE w:val="0"/>
              <w:spacing w:after="40"/>
              <w:rPr>
                <w:sz w:val="22"/>
                <w:szCs w:val="22"/>
              </w:rPr>
            </w:pPr>
            <w:r w:rsidRPr="001522C6">
              <w:rPr>
                <w:sz w:val="22"/>
                <w:szCs w:val="22"/>
              </w:rPr>
              <w:t>Programuojamas jautrumas prieširdžiuose: 0,15 – 1,0 mV žingsnis kas 0,25 mV ir 1,0–4,0 mV žingsnis 0,5 mV.</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 – YRA.</w:t>
            </w:r>
          </w:p>
          <w:p w:rsidR="003F4F00" w:rsidRPr="001522C6" w:rsidRDefault="003F4F00" w:rsidP="00380EE7">
            <w:pPr>
              <w:widowControl w:val="0"/>
              <w:autoSpaceDE w:val="0"/>
              <w:spacing w:after="40"/>
              <w:rPr>
                <w:sz w:val="22"/>
                <w:szCs w:val="22"/>
              </w:rPr>
            </w:pPr>
            <w:r w:rsidRPr="001522C6">
              <w:rPr>
                <w:sz w:val="22"/>
                <w:szCs w:val="22"/>
              </w:rPr>
              <w:t>Galima automatinė adaptacinė jautrumo kontrolė prieširdžiuose ir skilveliuose, suteikianti optimalią stimuliaciją – YRA.</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Dažnio adaptacijos jutiklis: maks. dažnis 180 imp./min., reguliuojamas nuolydis, slenkstis, reakcijos laikas, atsistatymo laikas, būtinos jutiklio histogramos – YRA.</w:t>
            </w:r>
          </w:p>
          <w:p w:rsidR="003F4F00" w:rsidRPr="001522C6" w:rsidRDefault="003F4F00" w:rsidP="00380EE7">
            <w:pPr>
              <w:widowControl w:val="0"/>
              <w:autoSpaceDE w:val="0"/>
              <w:spacing w:after="40"/>
              <w:rPr>
                <w:sz w:val="22"/>
                <w:szCs w:val="22"/>
              </w:rPr>
            </w:pPr>
            <w:r w:rsidRPr="001522C6">
              <w:rPr>
                <w:sz w:val="22"/>
                <w:szCs w:val="22"/>
              </w:rPr>
              <w:t>Saugomų elektrogramų trukmė 14 min, epizodų trukmė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Prietaiso darbo trukmė -9,7 metų (60 imp./min., 1,0 V, 0,4 ms, 500 Ω, 50% DDD stimuliacija, automatinė stimuliacijos amplitudės parinkimo ir kontrolės funkcija įjungta, saugomos EKG išjungta,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Prekės gamintojo garantija- 8 metai.</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 YRA.</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algoritmas – YRA.</w:t>
            </w:r>
          </w:p>
          <w:p w:rsidR="003F4F00" w:rsidRPr="001522C6" w:rsidRDefault="003F4F00" w:rsidP="00380EE7">
            <w:pPr>
              <w:widowControl w:val="0"/>
              <w:autoSpaceDE w:val="0"/>
              <w:spacing w:after="40"/>
              <w:rPr>
                <w:sz w:val="22"/>
                <w:szCs w:val="22"/>
              </w:rPr>
            </w:pPr>
            <w:r w:rsidRPr="001522C6">
              <w:rPr>
                <w:sz w:val="22"/>
                <w:szCs w:val="22"/>
              </w:rPr>
              <w:t xml:space="preserve">Programuojami įspėjamieji signalai (garso ar </w:t>
            </w:r>
            <w:r w:rsidRPr="001522C6">
              <w:rPr>
                <w:sz w:val="22"/>
                <w:szCs w:val="22"/>
              </w:rPr>
              <w:lastRenderedPageBreak/>
              <w:t>vibracijos): prie ERI, skilvelių elektrodo varžos pokyčio, skilvelių stimuliacijos procento pokyčio, didelio skilvelių dažnio – YRA.</w:t>
            </w:r>
          </w:p>
          <w:p w:rsidR="003F4F00" w:rsidRPr="001522C6" w:rsidRDefault="003F4F00" w:rsidP="00380EE7">
            <w:pPr>
              <w:widowControl w:val="0"/>
              <w:autoSpaceDE w:val="0"/>
              <w:spacing w:after="40"/>
              <w:rPr>
                <w:sz w:val="22"/>
                <w:szCs w:val="22"/>
              </w:rPr>
            </w:pPr>
            <w:r w:rsidRPr="001522C6">
              <w:rPr>
                <w:sz w:val="22"/>
                <w:szCs w:val="22"/>
              </w:rPr>
              <w:t>Prietaisas gali automatiškai nutraukti atsiradusį prieširdžių plazdėjimą dažna stimuliacija – YRA (AF Suppresion™)</w:t>
            </w:r>
          </w:p>
          <w:p w:rsidR="003F4F00" w:rsidRPr="001522C6" w:rsidRDefault="003F4F00" w:rsidP="00380EE7">
            <w:pPr>
              <w:rPr>
                <w:rFonts w:eastAsia="Calibri"/>
                <w:sz w:val="22"/>
                <w:szCs w:val="22"/>
              </w:rPr>
            </w:pPr>
            <w:r w:rsidRPr="001522C6">
              <w:rPr>
                <w:sz w:val="22"/>
                <w:szCs w:val="22"/>
              </w:rPr>
              <w:t>Galimybė atlikti magneto rezonanso tyrimus (nebūtinai krūtinės ląstos ir širdies srityse) – YRA.</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15.</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Quadra Allure RF PM3242</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w:t>
            </w:r>
          </w:p>
          <w:p w:rsidR="003F4F00" w:rsidRPr="001522C6" w:rsidRDefault="003F4F00" w:rsidP="00380EE7">
            <w:pPr>
              <w:rPr>
                <w:sz w:val="22"/>
                <w:szCs w:val="22"/>
              </w:rPr>
            </w:pPr>
            <w:r w:rsidRPr="001522C6">
              <w:rPr>
                <w:sz w:val="22"/>
                <w:szCs w:val="22"/>
              </w:rPr>
              <w:t>OptiSense Optim 1999</w:t>
            </w:r>
          </w:p>
          <w:p w:rsidR="003F4F00" w:rsidRPr="001522C6" w:rsidRDefault="003F4F00" w:rsidP="00380EE7">
            <w:pPr>
              <w:rPr>
                <w:sz w:val="22"/>
                <w:szCs w:val="22"/>
              </w:rPr>
            </w:pPr>
            <w:r w:rsidRPr="001522C6">
              <w:rPr>
                <w:sz w:val="22"/>
                <w:szCs w:val="22"/>
              </w:rPr>
              <w:t>Quartet 1458Q</w:t>
            </w:r>
          </w:p>
          <w:p w:rsidR="003F4F00" w:rsidRPr="001522C6" w:rsidRDefault="003F4F00" w:rsidP="00380EE7">
            <w:pPr>
              <w:spacing w:after="60"/>
              <w:rPr>
                <w:sz w:val="22"/>
                <w:szCs w:val="22"/>
              </w:rPr>
            </w:pPr>
            <w:r w:rsidRPr="001522C6">
              <w:rPr>
                <w:sz w:val="22"/>
                <w:szCs w:val="22"/>
              </w:rPr>
              <w:t>CPS Direct PL 410211/410218, 410212/410219, 410213/410220</w:t>
            </w:r>
          </w:p>
          <w:p w:rsidR="003F4F00" w:rsidRPr="001522C6" w:rsidRDefault="003F4F00" w:rsidP="00380EE7">
            <w:pPr>
              <w:spacing w:after="60"/>
              <w:rPr>
                <w:sz w:val="22"/>
                <w:szCs w:val="22"/>
              </w:rPr>
            </w:pPr>
            <w:r w:rsidRPr="001522C6">
              <w:rPr>
                <w:sz w:val="22"/>
                <w:szCs w:val="22"/>
              </w:rPr>
              <w:t>CPS Direct SL II DS2C002, DS2C012, DS2C003, DS2C013</w:t>
            </w:r>
          </w:p>
          <w:p w:rsidR="003F4F00" w:rsidRPr="001522C6" w:rsidRDefault="003F4F00" w:rsidP="00380EE7">
            <w:pPr>
              <w:spacing w:after="60"/>
              <w:rPr>
                <w:sz w:val="22"/>
                <w:szCs w:val="22"/>
              </w:rPr>
            </w:pPr>
            <w:r w:rsidRPr="001522C6">
              <w:rPr>
                <w:sz w:val="22"/>
                <w:szCs w:val="22"/>
              </w:rPr>
              <w:t>CPS Universal Slitter DS2A003</w:t>
            </w:r>
          </w:p>
          <w:p w:rsidR="003F4F00" w:rsidRPr="001522C6" w:rsidRDefault="003F4F00" w:rsidP="00380EE7">
            <w:pPr>
              <w:rPr>
                <w:rFonts w:eastAsia="Calibri"/>
                <w:sz w:val="22"/>
                <w:szCs w:val="22"/>
              </w:rPr>
            </w:pPr>
            <w:r w:rsidRPr="001522C6">
              <w:rPr>
                <w:sz w:val="22"/>
                <w:szCs w:val="22"/>
              </w:rPr>
              <w:t>CPS Courier Guidewire DS2G001, DS2G002, DS2G003, DS2G004</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w:t>
            </w:r>
          </w:p>
          <w:p w:rsidR="003F4F00" w:rsidRPr="001522C6" w:rsidRDefault="003F4F00" w:rsidP="00380EE7">
            <w:pPr>
              <w:widowControl w:val="0"/>
              <w:autoSpaceDE w:val="0"/>
              <w:spacing w:after="40"/>
              <w:rPr>
                <w:sz w:val="22"/>
                <w:szCs w:val="22"/>
              </w:rPr>
            </w:pPr>
            <w:r w:rsidRPr="001522C6">
              <w:rPr>
                <w:sz w:val="22"/>
                <w:szCs w:val="22"/>
              </w:rPr>
              <w:t>DS amplitudė 0,1–7 V, keičiant mažesniu žingsniu nei 0,5 V .</w:t>
            </w:r>
          </w:p>
          <w:p w:rsidR="003F4F00" w:rsidRPr="001522C6" w:rsidRDefault="003F4F00" w:rsidP="00380EE7">
            <w:pPr>
              <w:widowControl w:val="0"/>
              <w:autoSpaceDE w:val="0"/>
              <w:spacing w:after="40"/>
              <w:rPr>
                <w:sz w:val="22"/>
                <w:szCs w:val="22"/>
              </w:rPr>
            </w:pPr>
            <w:r w:rsidRPr="001522C6">
              <w:rPr>
                <w:sz w:val="22"/>
                <w:szCs w:val="22"/>
              </w:rPr>
              <w:t>DP amplitudė 0,1–5,0 V, žingsnis  0,5 V .</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w:t>
            </w:r>
          </w:p>
          <w:p w:rsidR="003F4F00" w:rsidRPr="001522C6" w:rsidRDefault="003F4F00" w:rsidP="00380EE7">
            <w:pPr>
              <w:widowControl w:val="0"/>
              <w:autoSpaceDE w:val="0"/>
              <w:spacing w:after="40"/>
              <w:rPr>
                <w:sz w:val="22"/>
                <w:szCs w:val="22"/>
              </w:rPr>
            </w:pPr>
            <w:r w:rsidRPr="001522C6">
              <w:rPr>
                <w:sz w:val="22"/>
                <w:szCs w:val="22"/>
              </w:rPr>
              <w:t>Masė mažesnė nei 30 g, tūris ≤ 15cm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Atskirai reguliuojami kairiojo skilvelio ir dešiniojo skilvelio stimuliacijos kanalų parametrai.</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VV užlaikymo programavimas: vienu metu, pirma DS, pirma KS.</w:t>
            </w:r>
          </w:p>
          <w:p w:rsidR="003F4F00" w:rsidRPr="001522C6" w:rsidRDefault="003F4F00" w:rsidP="00380EE7">
            <w:pPr>
              <w:widowControl w:val="0"/>
              <w:autoSpaceDE w:val="0"/>
              <w:spacing w:after="40"/>
              <w:rPr>
                <w:sz w:val="22"/>
                <w:szCs w:val="22"/>
              </w:rPr>
            </w:pPr>
            <w:r w:rsidRPr="001522C6">
              <w:rPr>
                <w:sz w:val="22"/>
                <w:szCs w:val="22"/>
              </w:rPr>
              <w:t>Galimybė programuoti kairiojo skilvelio elektrodo stimuliacijos polių (distalinis, proksimalinis, kitos konfigūracijos).</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w:t>
            </w:r>
          </w:p>
          <w:p w:rsidR="003F4F00" w:rsidRPr="001522C6" w:rsidRDefault="003F4F00" w:rsidP="00380EE7">
            <w:pPr>
              <w:widowControl w:val="0"/>
              <w:autoSpaceDE w:val="0"/>
              <w:spacing w:after="40"/>
              <w:rPr>
                <w:sz w:val="22"/>
                <w:szCs w:val="22"/>
              </w:rPr>
            </w:pPr>
            <w:r w:rsidRPr="001522C6">
              <w:rPr>
                <w:sz w:val="22"/>
                <w:szCs w:val="22"/>
              </w:rPr>
              <w:t>Saugomų elektrogtramų trukmė ≥ 14 min, epizodų trukmė ≥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Keičiant poliškumą, automatiškai matuojama varža.</w:t>
            </w:r>
          </w:p>
          <w:p w:rsidR="003F4F00" w:rsidRPr="001522C6" w:rsidRDefault="003F4F00" w:rsidP="00380EE7">
            <w:pPr>
              <w:widowControl w:val="0"/>
              <w:autoSpaceDE w:val="0"/>
              <w:spacing w:after="40"/>
              <w:rPr>
                <w:sz w:val="22"/>
                <w:szCs w:val="22"/>
              </w:rPr>
            </w:pPr>
            <w:r w:rsidRPr="001522C6">
              <w:rPr>
                <w:sz w:val="22"/>
                <w:szCs w:val="22"/>
              </w:rPr>
              <w:t xml:space="preserve">Prietaiso darbo trukmė ≥ 7metų (60 imp/min., 2,0 V DP, 2,0 V DS, 2,0 V KS, 0,4 ms, 500 Ω, 100% DDD stimuliacija, </w:t>
            </w:r>
            <w:r w:rsidRPr="001522C6">
              <w:rPr>
                <w:sz w:val="22"/>
                <w:szCs w:val="22"/>
              </w:rPr>
              <w:lastRenderedPageBreak/>
              <w:t>automatinė stimuliacijos amplitudės parinkimo ir kontrolės funkcija DP, DS, KS įjungta, saugomos EKG įjungta,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Prekės gamintojo garantija ≥ 5 metai.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skilvelių ritmo dažnio.</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w:t>
            </w:r>
          </w:p>
          <w:p w:rsidR="003F4F00" w:rsidRPr="001522C6" w:rsidRDefault="003F4F00" w:rsidP="00380EE7">
            <w:pPr>
              <w:widowControl w:val="0"/>
              <w:autoSpaceDE w:val="0"/>
              <w:spacing w:after="40"/>
              <w:rPr>
                <w:sz w:val="22"/>
                <w:szCs w:val="22"/>
              </w:rPr>
            </w:pPr>
            <w:r w:rsidRPr="001522C6">
              <w:rPr>
                <w:sz w:val="22"/>
                <w:szCs w:val="22"/>
              </w:rPr>
              <w:t>Plaučių pabrinkimo diagnostika, remiantis varžos matavimais.</w:t>
            </w:r>
          </w:p>
          <w:p w:rsidR="003F4F00" w:rsidRPr="001522C6" w:rsidRDefault="003F4F00" w:rsidP="00380EE7">
            <w:pPr>
              <w:rPr>
                <w:sz w:val="22"/>
                <w:szCs w:val="22"/>
              </w:rPr>
            </w:pPr>
            <w:r w:rsidRPr="001522C6">
              <w:rPr>
                <w:sz w:val="22"/>
                <w:szCs w:val="22"/>
              </w:rPr>
              <w:t>Keturpolė stimuliacijos technologija.</w:t>
            </w:r>
          </w:p>
          <w:p w:rsidR="003F4F00" w:rsidRPr="001522C6" w:rsidRDefault="003F4F00" w:rsidP="00380EE7">
            <w:pPr>
              <w:widowControl w:val="0"/>
              <w:autoSpaceDE w:val="0"/>
              <w:spacing w:after="40"/>
              <w:rPr>
                <w:sz w:val="22"/>
                <w:szCs w:val="22"/>
              </w:rPr>
            </w:pPr>
            <w:r w:rsidRPr="001522C6">
              <w:rPr>
                <w:sz w:val="22"/>
                <w:szCs w:val="22"/>
              </w:rPr>
              <w:t>Komplekte turi būti: .</w:t>
            </w:r>
          </w:p>
          <w:p w:rsidR="003F4F00" w:rsidRPr="001522C6" w:rsidRDefault="003F4F00" w:rsidP="00380EE7">
            <w:pPr>
              <w:widowControl w:val="0"/>
              <w:autoSpaceDE w:val="0"/>
              <w:spacing w:after="40"/>
              <w:rPr>
                <w:sz w:val="22"/>
                <w:szCs w:val="22"/>
              </w:rPr>
            </w:pPr>
            <w:r w:rsidRPr="001522C6">
              <w:rPr>
                <w:sz w:val="22"/>
                <w:szCs w:val="22"/>
              </w:rPr>
              <w:t>1. Įvairaus ilgio (50–65) cm aktyvios fiksacijos skilveliniai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2. Įvairaus ilgio (45–55) cm aktyvios fiksacijos tiesūs prieširdiniai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3. Įvairaus ilgio (75–95 cm) kairiojo skilvelio stimuliacijos elektrodai – keturpolis elektrodas ≤5F diametro, atstumai tarp elektrodų ≥ 10mm.</w:t>
            </w:r>
          </w:p>
          <w:p w:rsidR="003F4F00" w:rsidRPr="001522C6" w:rsidRDefault="003F4F00" w:rsidP="00380EE7">
            <w:pPr>
              <w:widowControl w:val="0"/>
              <w:autoSpaceDE w:val="0"/>
              <w:spacing w:after="40"/>
              <w:rPr>
                <w:sz w:val="22"/>
                <w:szCs w:val="22"/>
              </w:rPr>
            </w:pPr>
            <w:r w:rsidRPr="001522C6">
              <w:rPr>
                <w:sz w:val="22"/>
                <w:szCs w:val="22"/>
              </w:rPr>
              <w:t>4. Sistema elektrodo įvedimui:</w:t>
            </w:r>
          </w:p>
          <w:p w:rsidR="003F4F00" w:rsidRPr="001522C6" w:rsidRDefault="003F4F00" w:rsidP="00380EE7">
            <w:pPr>
              <w:widowControl w:val="0"/>
              <w:autoSpaceDE w:val="0"/>
              <w:spacing w:after="40"/>
              <w:rPr>
                <w:sz w:val="22"/>
                <w:szCs w:val="22"/>
              </w:rPr>
            </w:pPr>
            <w:r w:rsidRPr="001522C6">
              <w:rPr>
                <w:sz w:val="22"/>
                <w:szCs w:val="22"/>
              </w:rPr>
              <w:t>– introdiuseris, skirto koronarinio sinuso kaniuliavimui – pasirinktinai pjaustomas (komplekte peiliukas) arba plėšomas, įvairūs lenkimo kampai ir ilgiai;</w:t>
            </w:r>
          </w:p>
          <w:p w:rsidR="003F4F00" w:rsidRPr="001522C6" w:rsidRDefault="003F4F00" w:rsidP="00380EE7">
            <w:pPr>
              <w:widowControl w:val="0"/>
              <w:autoSpaceDE w:val="0"/>
              <w:spacing w:after="40"/>
              <w:rPr>
                <w:sz w:val="22"/>
                <w:szCs w:val="22"/>
              </w:rPr>
            </w:pPr>
            <w:r w:rsidRPr="001522C6">
              <w:rPr>
                <w:sz w:val="22"/>
                <w:szCs w:val="22"/>
              </w:rPr>
              <w:t>– 0,014 colio diametro 160–180 cm ilgio viela.</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18-19</w:t>
            </w:r>
          </w:p>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 – YRA.</w:t>
            </w:r>
          </w:p>
          <w:p w:rsidR="003F4F00" w:rsidRPr="001522C6" w:rsidRDefault="003F4F00" w:rsidP="00380EE7">
            <w:pPr>
              <w:widowControl w:val="0"/>
              <w:autoSpaceDE w:val="0"/>
              <w:spacing w:after="40"/>
              <w:rPr>
                <w:sz w:val="22"/>
                <w:szCs w:val="22"/>
              </w:rPr>
            </w:pPr>
            <w:r w:rsidRPr="001522C6">
              <w:rPr>
                <w:sz w:val="22"/>
                <w:szCs w:val="22"/>
              </w:rPr>
              <w:t>DS amplitudė 0,1–7 V, keičiant mažesniu žingsniu nei 0,5 V .</w:t>
            </w:r>
          </w:p>
          <w:p w:rsidR="003F4F00" w:rsidRPr="001522C6" w:rsidRDefault="003F4F00" w:rsidP="00380EE7">
            <w:pPr>
              <w:widowControl w:val="0"/>
              <w:autoSpaceDE w:val="0"/>
              <w:spacing w:after="40"/>
              <w:rPr>
                <w:sz w:val="22"/>
                <w:szCs w:val="22"/>
              </w:rPr>
            </w:pPr>
            <w:r w:rsidRPr="001522C6">
              <w:rPr>
                <w:sz w:val="22"/>
                <w:szCs w:val="22"/>
              </w:rPr>
              <w:t>DP amplitudė 0,1–5,0 V, žingsnis  0,5 V .</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sidRPr="001522C6">
              <w:rPr>
                <w:sz w:val="22"/>
                <w:szCs w:val="22"/>
              </w:rPr>
              <w:t>Stimuliacijos režimo perjungimas – „auto mode switch“-YRA.</w:t>
            </w:r>
          </w:p>
          <w:p w:rsidR="003F4F00" w:rsidRPr="001522C6" w:rsidRDefault="003F4F00" w:rsidP="00380EE7">
            <w:pPr>
              <w:widowControl w:val="0"/>
              <w:autoSpaceDE w:val="0"/>
              <w:spacing w:after="40"/>
              <w:rPr>
                <w:sz w:val="22"/>
                <w:szCs w:val="22"/>
              </w:rPr>
            </w:pPr>
            <w:r w:rsidRPr="001522C6">
              <w:rPr>
                <w:sz w:val="22"/>
                <w:szCs w:val="22"/>
              </w:rPr>
              <w:t>Masė -27 g, tūris- 15cm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Atskirai reguliuojami kairiojo skilvelio ir dešiniojo skilvelio stimuliacijos kanalų parametrai – YRA.</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VV užlaikymo programavimas: vienu metu, pirma DS, pirma KS – YRA.</w:t>
            </w:r>
          </w:p>
          <w:p w:rsidR="003F4F00" w:rsidRPr="001522C6" w:rsidRDefault="003F4F00" w:rsidP="00380EE7">
            <w:pPr>
              <w:widowControl w:val="0"/>
              <w:autoSpaceDE w:val="0"/>
              <w:spacing w:after="40"/>
              <w:rPr>
                <w:sz w:val="22"/>
                <w:szCs w:val="22"/>
              </w:rPr>
            </w:pPr>
            <w:r w:rsidRPr="001522C6">
              <w:rPr>
                <w:sz w:val="22"/>
                <w:szCs w:val="22"/>
              </w:rPr>
              <w:t>Galimybė programuoti kairiojo skilvelio elektrodo stimuliacijos polių (distalinis, proksimalinis, kitos konfigūracijos) – YRA.</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 – YRA.</w:t>
            </w:r>
          </w:p>
          <w:p w:rsidR="003F4F00" w:rsidRPr="001522C6" w:rsidRDefault="003F4F00" w:rsidP="00380EE7">
            <w:pPr>
              <w:widowControl w:val="0"/>
              <w:autoSpaceDE w:val="0"/>
              <w:spacing w:after="40"/>
              <w:rPr>
                <w:sz w:val="22"/>
                <w:szCs w:val="22"/>
              </w:rPr>
            </w:pPr>
            <w:r w:rsidRPr="001522C6">
              <w:rPr>
                <w:sz w:val="22"/>
                <w:szCs w:val="22"/>
              </w:rPr>
              <w:t xml:space="preserve">Saugomų elektrogtramų trukmė 14 min, epizodų trukmė 20 sekundžių, dauginės EKG, žymekliai, registruojami įvykiai: didelis prieširdžių ir skilvelių </w:t>
            </w:r>
            <w:r w:rsidRPr="001522C6">
              <w:rPr>
                <w:sz w:val="22"/>
                <w:szCs w:val="22"/>
              </w:rPr>
              <w:lastRenderedPageBreak/>
              <w:t>dažnis.</w:t>
            </w:r>
          </w:p>
          <w:p w:rsidR="003F4F00" w:rsidRPr="001522C6" w:rsidRDefault="003F4F00" w:rsidP="00380EE7">
            <w:pPr>
              <w:widowControl w:val="0"/>
              <w:autoSpaceDE w:val="0"/>
              <w:spacing w:after="40"/>
              <w:rPr>
                <w:sz w:val="22"/>
                <w:szCs w:val="22"/>
              </w:rPr>
            </w:pPr>
            <w:r w:rsidRPr="001522C6">
              <w:rPr>
                <w:sz w:val="22"/>
                <w:szCs w:val="22"/>
              </w:rPr>
              <w:t>Stimuliacija ir jautrumas: vienpoliai arba bipoliai 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Keičiant poliškumą, automatiškai matuojama varža – YRA.</w:t>
            </w:r>
          </w:p>
          <w:p w:rsidR="003F4F00" w:rsidRPr="001522C6" w:rsidRDefault="003F4F00" w:rsidP="00380EE7">
            <w:pPr>
              <w:widowControl w:val="0"/>
              <w:autoSpaceDE w:val="0"/>
              <w:spacing w:after="40"/>
              <w:rPr>
                <w:sz w:val="22"/>
                <w:szCs w:val="22"/>
              </w:rPr>
            </w:pPr>
            <w:r w:rsidRPr="001522C6">
              <w:rPr>
                <w:sz w:val="22"/>
                <w:szCs w:val="22"/>
              </w:rPr>
              <w:t>Prietaiso darbo trukmė -8,2 metų(60 imp/min., 2,0 V DP, 2,0 V DS, 2,0 V KS, 0,4 ms, 500 Ω, 100% DDD stimuliacija, automatinė stimuliacijos amplitudės parinkimo ir kontrolės funkcija DP, DS, KS įjungta, saugomos EKG įjungta,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t>Prekės gamintojo garantija -6 metai.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 – YRA.</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skilvelių ritmo dažnio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 - YRA</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 – YRA.</w:t>
            </w:r>
          </w:p>
          <w:p w:rsidR="003F4F00" w:rsidRPr="001522C6" w:rsidRDefault="003F4F00" w:rsidP="00380EE7">
            <w:pPr>
              <w:widowControl w:val="0"/>
              <w:autoSpaceDE w:val="0"/>
              <w:spacing w:after="40"/>
              <w:rPr>
                <w:sz w:val="22"/>
                <w:szCs w:val="22"/>
              </w:rPr>
            </w:pPr>
            <w:r w:rsidRPr="001522C6">
              <w:rPr>
                <w:sz w:val="22"/>
                <w:szCs w:val="22"/>
              </w:rPr>
              <w:t>Plaučių pabrinkimo diagnostika, remiantis varžos matavimais – YRA(Corvue™)</w:t>
            </w:r>
          </w:p>
          <w:p w:rsidR="003F4F00" w:rsidRPr="001522C6" w:rsidRDefault="003F4F00" w:rsidP="00380EE7">
            <w:pPr>
              <w:rPr>
                <w:sz w:val="22"/>
                <w:szCs w:val="22"/>
              </w:rPr>
            </w:pPr>
            <w:r w:rsidRPr="001522C6">
              <w:rPr>
                <w:sz w:val="22"/>
                <w:szCs w:val="22"/>
              </w:rPr>
              <w:t>Keturpolė stimuliacijos technologija – YRA.</w:t>
            </w:r>
          </w:p>
          <w:p w:rsidR="003F4F00" w:rsidRPr="001522C6" w:rsidRDefault="003F4F00" w:rsidP="00380EE7">
            <w:pPr>
              <w:rPr>
                <w:b/>
                <w:sz w:val="22"/>
                <w:szCs w:val="22"/>
              </w:rPr>
            </w:pPr>
            <w:r w:rsidRPr="001522C6">
              <w:rPr>
                <w:b/>
                <w:sz w:val="22"/>
                <w:szCs w:val="22"/>
              </w:rPr>
              <w:t xml:space="preserve">Komplekte: </w:t>
            </w:r>
          </w:p>
          <w:p w:rsidR="003F4F00" w:rsidRPr="001522C6" w:rsidRDefault="003F4F00" w:rsidP="00380EE7">
            <w:pPr>
              <w:rPr>
                <w:sz w:val="22"/>
                <w:szCs w:val="22"/>
              </w:rPr>
            </w:pPr>
            <w:r w:rsidRPr="001522C6">
              <w:rPr>
                <w:sz w:val="22"/>
                <w:szCs w:val="22"/>
              </w:rPr>
              <w:t>1.Tendril 2088TC 46cm, 52cm, 58cm, 65cm, 100cm,</w:t>
            </w:r>
          </w:p>
          <w:p w:rsidR="003F4F00" w:rsidRPr="001522C6" w:rsidRDefault="003F4F00" w:rsidP="00380EE7">
            <w:pPr>
              <w:rPr>
                <w:sz w:val="22"/>
                <w:szCs w:val="22"/>
              </w:rPr>
            </w:pPr>
            <w:r w:rsidRPr="001522C6">
              <w:rPr>
                <w:sz w:val="22"/>
                <w:szCs w:val="22"/>
              </w:rPr>
              <w:t xml:space="preserve">aktyvios fiksacijos, išskiriantys gliukokortikoidus, </w:t>
            </w:r>
            <w:r w:rsidRPr="001522C6">
              <w:rPr>
                <w:sz w:val="22"/>
                <w:szCs w:val="22"/>
              </w:rPr>
              <w:lastRenderedPageBreak/>
              <w:t xml:space="preserve">skilveliniai elektrodai. </w:t>
            </w:r>
          </w:p>
          <w:p w:rsidR="003F4F00" w:rsidRPr="001522C6" w:rsidRDefault="003F4F00" w:rsidP="00380EE7">
            <w:pPr>
              <w:rPr>
                <w:sz w:val="22"/>
                <w:szCs w:val="22"/>
              </w:rPr>
            </w:pPr>
            <w:r w:rsidRPr="001522C6">
              <w:rPr>
                <w:sz w:val="22"/>
                <w:szCs w:val="22"/>
              </w:rPr>
              <w:t>2. Tendril 2088TC 46 cm, 52 cm, 58 cm, 65 cm, 100 cm aktyvios fiksacijos tiesūs prieširdiniai elektrodai, išskiriantys gliukokortikoidus.</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3. Quartet 1458Q 75 cm, 86 cm, 92 cm, kairiojo skilvelio stimuliacijos elektrodai, 5F diametro, atstumai tarp elektrodų  20mm-10mm-17mm .</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r w:rsidRPr="001522C6">
              <w:rPr>
                <w:sz w:val="22"/>
                <w:szCs w:val="22"/>
              </w:rPr>
              <w:t xml:space="preserve"> </w:t>
            </w:r>
            <w:r w:rsidRPr="001522C6">
              <w:rPr>
                <w:b/>
                <w:sz w:val="22"/>
                <w:szCs w:val="22"/>
              </w:rPr>
              <w:t>56-57</w:t>
            </w:r>
          </w:p>
          <w:p w:rsidR="003F4F00" w:rsidRPr="001522C6" w:rsidRDefault="003F4F00" w:rsidP="00380EE7">
            <w:pPr>
              <w:widowControl w:val="0"/>
              <w:autoSpaceDE w:val="0"/>
              <w:spacing w:after="40"/>
              <w:rPr>
                <w:sz w:val="22"/>
                <w:szCs w:val="22"/>
              </w:rPr>
            </w:pPr>
            <w:r w:rsidRPr="001522C6">
              <w:rPr>
                <w:sz w:val="22"/>
                <w:szCs w:val="22"/>
              </w:rPr>
              <w:t>4. Sistema elektrodo įvedimui:</w:t>
            </w:r>
          </w:p>
          <w:p w:rsidR="003F4F00" w:rsidRPr="001522C6" w:rsidRDefault="003F4F00" w:rsidP="00380EE7">
            <w:pPr>
              <w:rPr>
                <w:sz w:val="22"/>
                <w:szCs w:val="22"/>
              </w:rPr>
            </w:pPr>
            <w:r w:rsidRPr="001522C6">
              <w:rPr>
                <w:sz w:val="22"/>
                <w:szCs w:val="22"/>
              </w:rPr>
              <w:t xml:space="preserve">– CPS Direct PL 410211/410218, 410212/410219, 410213/410220 introdiuseris, skirtas koronarinio sinuso kaniuliavimui, 90, 115, 135 ir kt. laipsnio kampo lenkimai, 47cm, 54cm ilgiai, plėšomas. </w:t>
            </w:r>
          </w:p>
          <w:p w:rsidR="003F4F00" w:rsidRPr="001522C6" w:rsidRDefault="003F4F00" w:rsidP="00380EE7">
            <w:pPr>
              <w:rPr>
                <w:sz w:val="22"/>
                <w:szCs w:val="22"/>
              </w:rPr>
            </w:pPr>
            <w:r w:rsidRPr="001522C6">
              <w:rPr>
                <w:sz w:val="22"/>
                <w:szCs w:val="22"/>
              </w:rPr>
              <w:t xml:space="preserve">arba </w:t>
            </w:r>
          </w:p>
          <w:p w:rsidR="003F4F00" w:rsidRPr="001522C6" w:rsidRDefault="003F4F00" w:rsidP="00380EE7">
            <w:pPr>
              <w:rPr>
                <w:sz w:val="22"/>
                <w:szCs w:val="22"/>
              </w:rPr>
            </w:pPr>
            <w:r w:rsidRPr="001522C6">
              <w:rPr>
                <w:sz w:val="22"/>
                <w:szCs w:val="22"/>
              </w:rPr>
              <w:t>CPS Direct SL II DS2C002, DS2C012, DS2C003, DS2C013 introdiuseris, skirtas koronarinio sinuso kaniuliavimui, pjaustomas, 115, 135 ir kt.laipsnio kampo lenkimai, ilgiai 47cm, 54cm, komplekte su peiliuku CPS Universal Slitter DS2A003.</w:t>
            </w:r>
          </w:p>
          <w:p w:rsidR="003F4F00" w:rsidRPr="001522C6" w:rsidRDefault="003F4F00" w:rsidP="00380EE7">
            <w:pPr>
              <w:rPr>
                <w:sz w:val="22"/>
                <w:szCs w:val="22"/>
              </w:rPr>
            </w:pPr>
            <w:r w:rsidRPr="001522C6">
              <w:rPr>
                <w:sz w:val="22"/>
                <w:szCs w:val="22"/>
              </w:rPr>
              <w:t>– CPS Courier Guidewire DS2G001, DS2G002; DS2G003; DS2G004 viela, diametras 0,014 colio, ilgis 195cm.</w:t>
            </w:r>
          </w:p>
          <w:p w:rsidR="003F4F00" w:rsidRPr="001522C6" w:rsidRDefault="003F4F00" w:rsidP="00380EE7">
            <w:pPr>
              <w:widowControl w:val="0"/>
              <w:autoSpaceDE w:val="0"/>
              <w:spacing w:after="40"/>
              <w:rPr>
                <w:rFonts w:eastAsia="Calibri"/>
                <w:sz w:val="22"/>
                <w:szCs w:val="22"/>
              </w:rPr>
            </w:pPr>
            <w:r w:rsidRPr="001522C6">
              <w:rPr>
                <w:rFonts w:eastAsia="Calibri"/>
                <w:b/>
                <w:sz w:val="22"/>
                <w:szCs w:val="22"/>
              </w:rPr>
              <w:t>Katalogo psl. 44, 43, 42</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16.</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Allure RF PM3222</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w:t>
            </w:r>
          </w:p>
          <w:p w:rsidR="003F4F00" w:rsidRPr="001522C6" w:rsidRDefault="003F4F00" w:rsidP="00380EE7">
            <w:pPr>
              <w:widowControl w:val="0"/>
              <w:autoSpaceDE w:val="0"/>
              <w:spacing w:after="40"/>
              <w:rPr>
                <w:sz w:val="22"/>
                <w:szCs w:val="22"/>
              </w:rPr>
            </w:pPr>
            <w:r w:rsidRPr="001522C6">
              <w:rPr>
                <w:sz w:val="22"/>
                <w:szCs w:val="22"/>
              </w:rPr>
              <w:t>Bipolė (IS-1) standarto jungtis kairiojo skilvelio elektrodui.</w:t>
            </w:r>
          </w:p>
          <w:p w:rsidR="003F4F00" w:rsidRPr="001522C6" w:rsidRDefault="003F4F00" w:rsidP="00380EE7">
            <w:pPr>
              <w:widowControl w:val="0"/>
              <w:autoSpaceDE w:val="0"/>
              <w:spacing w:after="40"/>
              <w:rPr>
                <w:sz w:val="22"/>
                <w:szCs w:val="22"/>
              </w:rPr>
            </w:pPr>
            <w:r w:rsidRPr="001522C6">
              <w:rPr>
                <w:sz w:val="22"/>
                <w:szCs w:val="22"/>
              </w:rPr>
              <w:t>DS amplitudė bent 0,1–7 V, žingsnis mažesnis nei 0,5 V .</w:t>
            </w:r>
          </w:p>
          <w:p w:rsidR="003F4F00" w:rsidRPr="001522C6" w:rsidRDefault="003F4F00" w:rsidP="00380EE7">
            <w:pPr>
              <w:widowControl w:val="0"/>
              <w:autoSpaceDE w:val="0"/>
              <w:spacing w:after="40"/>
              <w:rPr>
                <w:sz w:val="22"/>
                <w:szCs w:val="22"/>
              </w:rPr>
            </w:pPr>
            <w:r w:rsidRPr="001522C6">
              <w:rPr>
                <w:sz w:val="22"/>
                <w:szCs w:val="22"/>
              </w:rPr>
              <w:t>DP amplitudė bent 0,1–5,0 V, žingsnis 0,5 V .</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Stimuliacijos režimo perjungimas („auto mode switch“).</w:t>
            </w:r>
          </w:p>
          <w:p w:rsidR="003F4F00" w:rsidRPr="001522C6" w:rsidRDefault="003F4F00" w:rsidP="00380EE7">
            <w:pPr>
              <w:widowControl w:val="0"/>
              <w:autoSpaceDE w:val="0"/>
              <w:spacing w:after="40"/>
              <w:rPr>
                <w:sz w:val="22"/>
                <w:szCs w:val="22"/>
              </w:rPr>
            </w:pPr>
            <w:r w:rsidRPr="001522C6">
              <w:rPr>
                <w:sz w:val="22"/>
                <w:szCs w:val="22"/>
              </w:rPr>
              <w:t>Masė mažesnė nei 30 g, tūris ≤ 15cm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lastRenderedPageBreak/>
              <w:t>Atskirai reguliuojami kairiojo skilvelio ir dešiniojo skilvelio stimuliacijos kanalų parametrai.</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VV užlaikymo programavimo galimybė: vienu metu, pirma DS, pirma KS.</w:t>
            </w:r>
          </w:p>
          <w:p w:rsidR="003F4F00" w:rsidRPr="001522C6" w:rsidRDefault="003F4F00" w:rsidP="00380EE7">
            <w:pPr>
              <w:widowControl w:val="0"/>
              <w:autoSpaceDE w:val="0"/>
              <w:spacing w:after="40"/>
              <w:rPr>
                <w:sz w:val="22"/>
                <w:szCs w:val="22"/>
              </w:rPr>
            </w:pPr>
            <w:r w:rsidRPr="001522C6">
              <w:rPr>
                <w:sz w:val="22"/>
                <w:szCs w:val="22"/>
              </w:rPr>
              <w:t>Galimybė programuoti kairiojo skilvelio elektrodo stimuliacijos polių (distalinis, proksimalinis, kitos konfigūracijos).</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w:t>
            </w:r>
          </w:p>
          <w:p w:rsidR="003F4F00" w:rsidRPr="001522C6" w:rsidRDefault="003F4F00" w:rsidP="00380EE7">
            <w:pPr>
              <w:widowControl w:val="0"/>
              <w:autoSpaceDE w:val="0"/>
              <w:spacing w:after="40"/>
              <w:rPr>
                <w:sz w:val="22"/>
                <w:szCs w:val="22"/>
              </w:rPr>
            </w:pPr>
            <w:r w:rsidRPr="001522C6">
              <w:rPr>
                <w:sz w:val="22"/>
                <w:szCs w:val="22"/>
              </w:rPr>
              <w:t>Saugomų elektrogramų trukmė ≥ 14 min, epizodų trukmė ≥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Stimuliacija ir jautrumas – vienpoliai arba bipoliai,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w:t>
            </w:r>
          </w:p>
          <w:p w:rsidR="003F4F00" w:rsidRPr="001522C6" w:rsidRDefault="003F4F00" w:rsidP="00380EE7">
            <w:pPr>
              <w:widowControl w:val="0"/>
              <w:autoSpaceDE w:val="0"/>
              <w:spacing w:after="40"/>
              <w:rPr>
                <w:sz w:val="22"/>
                <w:szCs w:val="22"/>
              </w:rPr>
            </w:pPr>
            <w:r w:rsidRPr="001522C6">
              <w:rPr>
                <w:sz w:val="22"/>
                <w:szCs w:val="22"/>
              </w:rPr>
              <w:t>Prietaiso darbo trukmė ≥7 metų (60 imp./min., 2,0 V DP, 2,0 V DS, 2,0 V KS, 0,4 ms, 500 Ω, 100% DDD stimuliacija, automatinė stimuliacijos amplitudės parinkimo ir kontrolės funkcija DP, DS, KS įjungta, saugomos EKG įjungta,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Prekės gamintojo garantija ≥ 5 metai.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tiek WLAN ryšio galimybės.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skilvelių ritmo dažnio.</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w:t>
            </w:r>
          </w:p>
          <w:p w:rsidR="003F4F00" w:rsidRPr="001522C6" w:rsidRDefault="003F4F00" w:rsidP="00380EE7">
            <w:pPr>
              <w:widowControl w:val="0"/>
              <w:autoSpaceDE w:val="0"/>
              <w:spacing w:after="40"/>
              <w:rPr>
                <w:sz w:val="22"/>
                <w:szCs w:val="22"/>
              </w:rPr>
            </w:pPr>
            <w:r w:rsidRPr="001522C6">
              <w:rPr>
                <w:sz w:val="22"/>
                <w:szCs w:val="22"/>
              </w:rPr>
              <w:lastRenderedPageBreak/>
              <w:t>Algoritmas AV ir VV intervalų optimizacijai.</w:t>
            </w:r>
          </w:p>
          <w:p w:rsidR="003F4F00" w:rsidRPr="001522C6" w:rsidRDefault="003F4F00" w:rsidP="00380EE7">
            <w:pPr>
              <w:rPr>
                <w:rFonts w:eastAsia="Calibri"/>
                <w:sz w:val="22"/>
                <w:szCs w:val="22"/>
              </w:rPr>
            </w:pPr>
            <w:r w:rsidRPr="001522C6">
              <w:rPr>
                <w:sz w:val="22"/>
                <w:szCs w:val="22"/>
              </w:rPr>
              <w:t>Plaučių pabrinkimo diagnostika, remiantis stimuliacijos varžos matavimais.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20-21</w:t>
            </w:r>
          </w:p>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 – YRA.</w:t>
            </w:r>
          </w:p>
          <w:p w:rsidR="003F4F00" w:rsidRPr="001522C6" w:rsidRDefault="003F4F00" w:rsidP="00380EE7">
            <w:pPr>
              <w:widowControl w:val="0"/>
              <w:autoSpaceDE w:val="0"/>
              <w:spacing w:after="40"/>
              <w:rPr>
                <w:sz w:val="22"/>
                <w:szCs w:val="22"/>
              </w:rPr>
            </w:pPr>
            <w:r w:rsidRPr="001522C6">
              <w:rPr>
                <w:sz w:val="22"/>
                <w:szCs w:val="22"/>
              </w:rPr>
              <w:t>Bipolė (IS-1) standarto jungtis kairiojo skilvelio elektrodui – YRA.</w:t>
            </w:r>
          </w:p>
          <w:p w:rsidR="003F4F00" w:rsidRPr="001522C6" w:rsidRDefault="003F4F00" w:rsidP="00380EE7">
            <w:pPr>
              <w:widowControl w:val="0"/>
              <w:autoSpaceDE w:val="0"/>
              <w:spacing w:after="40"/>
              <w:rPr>
                <w:sz w:val="22"/>
                <w:szCs w:val="22"/>
              </w:rPr>
            </w:pPr>
            <w:r w:rsidRPr="001522C6">
              <w:rPr>
                <w:sz w:val="22"/>
                <w:szCs w:val="22"/>
              </w:rPr>
              <w:t>DS amplitudė bent 0,1–7 V, žingsnis mažesnis nei 0,5 V .</w:t>
            </w:r>
          </w:p>
          <w:p w:rsidR="003F4F00" w:rsidRPr="001522C6" w:rsidRDefault="003F4F00" w:rsidP="00380EE7">
            <w:pPr>
              <w:widowControl w:val="0"/>
              <w:autoSpaceDE w:val="0"/>
              <w:spacing w:after="40"/>
              <w:rPr>
                <w:sz w:val="22"/>
                <w:szCs w:val="22"/>
              </w:rPr>
            </w:pPr>
            <w:r w:rsidRPr="001522C6">
              <w:rPr>
                <w:sz w:val="22"/>
                <w:szCs w:val="22"/>
              </w:rPr>
              <w:lastRenderedPageBreak/>
              <w:t>DP amplitudė bent 0,1–5,0 V, žingsnis 0,5 V .</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sidRPr="001522C6">
              <w:rPr>
                <w:sz w:val="22"/>
                <w:szCs w:val="22"/>
              </w:rPr>
              <w:t>Stimuliacijos režimo perjungimas („auto mode switch“) – YRA.</w:t>
            </w:r>
          </w:p>
          <w:p w:rsidR="003F4F00" w:rsidRPr="001522C6" w:rsidRDefault="003F4F00" w:rsidP="00380EE7">
            <w:pPr>
              <w:widowControl w:val="0"/>
              <w:autoSpaceDE w:val="0"/>
              <w:spacing w:after="40"/>
              <w:rPr>
                <w:sz w:val="22"/>
                <w:szCs w:val="22"/>
              </w:rPr>
            </w:pPr>
            <w:r w:rsidRPr="001522C6">
              <w:rPr>
                <w:sz w:val="22"/>
                <w:szCs w:val="22"/>
              </w:rPr>
              <w:t>Masė- 24 g, tūris- 14cm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Atskirai reguliuojami kairiojo skilvelio ir dešiniojo skilvelio stimuliacijos kanalų parametrai – YRA.</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VV užlaikymo programavimo galimybė: vienu metu, pirma DS, pirma KS – YRA.</w:t>
            </w:r>
          </w:p>
          <w:p w:rsidR="003F4F00" w:rsidRPr="001522C6" w:rsidRDefault="003F4F00" w:rsidP="00380EE7">
            <w:pPr>
              <w:widowControl w:val="0"/>
              <w:autoSpaceDE w:val="0"/>
              <w:spacing w:after="40"/>
              <w:rPr>
                <w:sz w:val="22"/>
                <w:szCs w:val="22"/>
              </w:rPr>
            </w:pPr>
            <w:r w:rsidRPr="001522C6">
              <w:rPr>
                <w:sz w:val="22"/>
                <w:szCs w:val="22"/>
              </w:rPr>
              <w:t>Galimybė programuoti kairiojo skilvelio elektrodo stimuliacijos polių (distalinis, proksimalinis, kitos konfigūracijos) – YRA.</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 – YRA.</w:t>
            </w:r>
          </w:p>
          <w:p w:rsidR="003F4F00" w:rsidRPr="001522C6" w:rsidRDefault="003F4F00" w:rsidP="00380EE7">
            <w:pPr>
              <w:widowControl w:val="0"/>
              <w:autoSpaceDE w:val="0"/>
              <w:spacing w:after="40"/>
              <w:rPr>
                <w:sz w:val="22"/>
                <w:szCs w:val="22"/>
              </w:rPr>
            </w:pPr>
            <w:r w:rsidRPr="001522C6">
              <w:rPr>
                <w:sz w:val="22"/>
                <w:szCs w:val="22"/>
              </w:rPr>
              <w:t>Saugomų elektrogramų trukmė 14 min, epizodų trukmė</w:t>
            </w:r>
            <w:r w:rsidRPr="001522C6">
              <w:rPr>
                <w:color w:val="FF0000"/>
                <w:sz w:val="22"/>
                <w:szCs w:val="22"/>
              </w:rPr>
              <w:t xml:space="preserve"> </w:t>
            </w:r>
            <w:r>
              <w:rPr>
                <w:sz w:val="22"/>
                <w:szCs w:val="22"/>
              </w:rPr>
              <w:t xml:space="preserve">20 </w:t>
            </w:r>
            <w:r w:rsidRPr="001522C6">
              <w:rPr>
                <w:sz w:val="22"/>
                <w:szCs w:val="22"/>
              </w:rPr>
              <w:t>sekundžių, dauginės EKG, žymekliai, registruojami įvykiai: didelis prieširdžių ir skilvelių dažnis – YRA.</w:t>
            </w:r>
          </w:p>
          <w:p w:rsidR="003F4F00" w:rsidRPr="001522C6" w:rsidRDefault="003F4F00" w:rsidP="00380EE7">
            <w:pPr>
              <w:widowControl w:val="0"/>
              <w:autoSpaceDE w:val="0"/>
              <w:spacing w:after="40"/>
              <w:rPr>
                <w:sz w:val="22"/>
                <w:szCs w:val="22"/>
              </w:rPr>
            </w:pPr>
            <w:r w:rsidRPr="001522C6">
              <w:rPr>
                <w:sz w:val="22"/>
                <w:szCs w:val="22"/>
              </w:rPr>
              <w:t>Stimuliacija ir jautrumas – vienpoliai arba bipoliai, 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Automatinis varžos matavimas keičiant poliškumą – YRA.</w:t>
            </w:r>
          </w:p>
          <w:p w:rsidR="003F4F00" w:rsidRPr="001522C6" w:rsidRDefault="003F4F00" w:rsidP="00380EE7">
            <w:pPr>
              <w:widowControl w:val="0"/>
              <w:autoSpaceDE w:val="0"/>
              <w:spacing w:after="40"/>
              <w:rPr>
                <w:sz w:val="22"/>
                <w:szCs w:val="22"/>
              </w:rPr>
            </w:pPr>
            <w:r w:rsidRPr="001522C6">
              <w:rPr>
                <w:sz w:val="22"/>
                <w:szCs w:val="22"/>
              </w:rPr>
              <w:t>Prietaiso darbo trukmė -8 metai (60 imp./min., 2,0 V DP, 2,0 V DS, 2,0 V KS, 0,4 ms, 500 Ω, 100% DDD stimuliacija, automatinė stimuliacijos amplitudės parinkimo ir kontrolės funkcija DP, DS, KS įjungta, saugomos EKG įjungta,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 xml:space="preserve">Automatinis stimuliacijos amplitudės parinkimas ir reguliavimas skilveliuose su kiekvienu impulsu ir su 5 </w:t>
            </w:r>
            <w:r w:rsidRPr="001522C6">
              <w:rPr>
                <w:sz w:val="22"/>
                <w:szCs w:val="22"/>
              </w:rPr>
              <w:lastRenderedPageBreak/>
              <w:t>V atsargine stimuliacija – YRA.</w:t>
            </w:r>
          </w:p>
          <w:p w:rsidR="003F4F00" w:rsidRPr="001522C6" w:rsidRDefault="003F4F00" w:rsidP="00380EE7">
            <w:pPr>
              <w:widowControl w:val="0"/>
              <w:autoSpaceDE w:val="0"/>
              <w:spacing w:after="40"/>
              <w:rPr>
                <w:sz w:val="22"/>
                <w:szCs w:val="22"/>
              </w:rPr>
            </w:pPr>
            <w:r w:rsidRPr="001522C6">
              <w:rPr>
                <w:sz w:val="22"/>
                <w:szCs w:val="22"/>
              </w:rPr>
              <w:t>Prekės gamintojo garantija -6 metai.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tiek WLAN ryšio galimybės – YRA.</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skilvelių ritmo dažnio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 – YRA.</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 – YRA.</w:t>
            </w:r>
          </w:p>
          <w:p w:rsidR="003F4F00" w:rsidRPr="001522C6" w:rsidRDefault="003F4F00" w:rsidP="00380EE7">
            <w:pPr>
              <w:rPr>
                <w:rFonts w:eastAsia="Calibri"/>
                <w:sz w:val="22"/>
                <w:szCs w:val="22"/>
              </w:rPr>
            </w:pPr>
            <w:r w:rsidRPr="001522C6">
              <w:rPr>
                <w:sz w:val="22"/>
                <w:szCs w:val="22"/>
              </w:rPr>
              <w:t>Plaučių pabrinkimo diagnostika, remiantis stimuliacijos varžos matavimais – YRA.</w:t>
            </w:r>
          </w:p>
        </w:tc>
      </w:tr>
      <w:tr w:rsidR="003F4F00" w:rsidRPr="001522C6" w:rsidTr="003F4F00">
        <w:trPr>
          <w:trHeight w:val="2205"/>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17.</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Allure Quadra MP RF PM3262</w:t>
            </w:r>
          </w:p>
          <w:p w:rsidR="003F4F00" w:rsidRPr="001522C6" w:rsidRDefault="003F4F00" w:rsidP="00380EE7">
            <w:pPr>
              <w:rPr>
                <w:sz w:val="22"/>
                <w:szCs w:val="22"/>
              </w:rPr>
            </w:pP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sz w:val="22"/>
                <w:szCs w:val="22"/>
              </w:rPr>
            </w:pPr>
            <w:r w:rsidRPr="001522C6">
              <w:rPr>
                <w:sz w:val="22"/>
                <w:szCs w:val="22"/>
              </w:rPr>
              <w:t>Tendril 2088TC</w:t>
            </w:r>
          </w:p>
          <w:p w:rsidR="003F4F00" w:rsidRPr="001522C6" w:rsidRDefault="003F4F00" w:rsidP="00380EE7">
            <w:pPr>
              <w:rPr>
                <w:sz w:val="22"/>
                <w:szCs w:val="22"/>
              </w:rPr>
            </w:pPr>
            <w:r w:rsidRPr="001522C6">
              <w:rPr>
                <w:sz w:val="22"/>
                <w:szCs w:val="22"/>
              </w:rPr>
              <w:t>OptiSense Optim 1999</w:t>
            </w:r>
          </w:p>
          <w:p w:rsidR="003F4F00" w:rsidRPr="001522C6" w:rsidRDefault="003F4F00" w:rsidP="00380EE7">
            <w:pPr>
              <w:rPr>
                <w:sz w:val="22"/>
                <w:szCs w:val="22"/>
              </w:rPr>
            </w:pPr>
            <w:r w:rsidRPr="001522C6">
              <w:rPr>
                <w:sz w:val="22"/>
                <w:szCs w:val="22"/>
              </w:rPr>
              <w:t>Quartet 1458Q</w:t>
            </w:r>
          </w:p>
          <w:p w:rsidR="003F4F00" w:rsidRPr="001522C6" w:rsidRDefault="003F4F00" w:rsidP="00380EE7">
            <w:pPr>
              <w:spacing w:after="60"/>
              <w:rPr>
                <w:sz w:val="22"/>
                <w:szCs w:val="22"/>
              </w:rPr>
            </w:pPr>
            <w:r w:rsidRPr="001522C6">
              <w:rPr>
                <w:sz w:val="22"/>
                <w:szCs w:val="22"/>
              </w:rPr>
              <w:t>CPS Direct PL 410211/410218, 410212/410219, 410213/410220</w:t>
            </w:r>
          </w:p>
          <w:p w:rsidR="003F4F00" w:rsidRPr="001522C6" w:rsidRDefault="003F4F00" w:rsidP="00380EE7">
            <w:pPr>
              <w:spacing w:after="60"/>
              <w:rPr>
                <w:sz w:val="22"/>
                <w:szCs w:val="22"/>
              </w:rPr>
            </w:pPr>
            <w:r w:rsidRPr="001522C6">
              <w:rPr>
                <w:sz w:val="22"/>
                <w:szCs w:val="22"/>
              </w:rPr>
              <w:t>CPS Direct SL II DS2C002, DS2C012, DS2C003, DS2C013</w:t>
            </w:r>
          </w:p>
          <w:p w:rsidR="003F4F00" w:rsidRPr="001522C6" w:rsidRDefault="003F4F00" w:rsidP="00380EE7">
            <w:pPr>
              <w:spacing w:after="60"/>
              <w:rPr>
                <w:sz w:val="22"/>
                <w:szCs w:val="22"/>
              </w:rPr>
            </w:pPr>
            <w:r w:rsidRPr="001522C6">
              <w:rPr>
                <w:sz w:val="22"/>
                <w:szCs w:val="22"/>
              </w:rPr>
              <w:t>CPS Universal Slitter DS2A003</w:t>
            </w:r>
          </w:p>
          <w:p w:rsidR="003F4F00" w:rsidRPr="001522C6" w:rsidRDefault="003F4F00" w:rsidP="00380EE7">
            <w:pPr>
              <w:rPr>
                <w:rFonts w:eastAsia="Calibri"/>
                <w:sz w:val="22"/>
                <w:szCs w:val="22"/>
              </w:rPr>
            </w:pPr>
            <w:r w:rsidRPr="001522C6">
              <w:rPr>
                <w:sz w:val="22"/>
                <w:szCs w:val="22"/>
              </w:rPr>
              <w:t xml:space="preserve">CPS Courier Guidewire DS2G001, DS2G002, </w:t>
            </w:r>
            <w:r w:rsidRPr="001522C6">
              <w:rPr>
                <w:sz w:val="22"/>
                <w:szCs w:val="22"/>
              </w:rPr>
              <w:lastRenderedPageBreak/>
              <w:t>DS2G003, DS2G004</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lastRenderedPageBreak/>
              <w:t>Stimuliacijos dažnio adaptacija fiziniam krūviui.</w:t>
            </w:r>
          </w:p>
          <w:p w:rsidR="003F4F00" w:rsidRPr="001522C6" w:rsidRDefault="003F4F00" w:rsidP="00380EE7">
            <w:pPr>
              <w:widowControl w:val="0"/>
              <w:autoSpaceDE w:val="0"/>
              <w:spacing w:after="40"/>
              <w:rPr>
                <w:sz w:val="22"/>
                <w:szCs w:val="22"/>
              </w:rPr>
            </w:pPr>
            <w:r w:rsidRPr="001522C6">
              <w:rPr>
                <w:sz w:val="22"/>
                <w:szCs w:val="22"/>
              </w:rPr>
              <w:t>DS amplitudė  0,1–7 V, keičiant po 0.5 V ar mažesniu žingsniu .</w:t>
            </w:r>
          </w:p>
          <w:p w:rsidR="003F4F00" w:rsidRPr="001522C6" w:rsidRDefault="003F4F00" w:rsidP="00380EE7">
            <w:pPr>
              <w:widowControl w:val="0"/>
              <w:autoSpaceDE w:val="0"/>
              <w:spacing w:after="40"/>
              <w:rPr>
                <w:sz w:val="22"/>
                <w:szCs w:val="22"/>
              </w:rPr>
            </w:pPr>
            <w:r w:rsidRPr="001522C6">
              <w:rPr>
                <w:sz w:val="22"/>
                <w:szCs w:val="22"/>
              </w:rPr>
              <w:t>DP amplitudė  0,1–5,0 V, keičiant po 0.5 V ar mažesniu žingsniu.</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w:t>
            </w:r>
          </w:p>
          <w:p w:rsidR="003F4F00" w:rsidRPr="001522C6" w:rsidRDefault="003F4F00" w:rsidP="00380EE7">
            <w:pPr>
              <w:widowControl w:val="0"/>
              <w:autoSpaceDE w:val="0"/>
              <w:spacing w:after="40"/>
              <w:rPr>
                <w:sz w:val="22"/>
                <w:szCs w:val="22"/>
              </w:rPr>
            </w:pPr>
            <w:r w:rsidRPr="001522C6">
              <w:rPr>
                <w:sz w:val="22"/>
                <w:szCs w:val="22"/>
              </w:rPr>
              <w:t>Stimuliacijos režimo perjungimas („auto mode switch“).</w:t>
            </w:r>
          </w:p>
          <w:p w:rsidR="003F4F00" w:rsidRPr="001522C6" w:rsidRDefault="003F4F00" w:rsidP="00380EE7">
            <w:pPr>
              <w:widowControl w:val="0"/>
              <w:autoSpaceDE w:val="0"/>
              <w:spacing w:after="40"/>
              <w:rPr>
                <w:sz w:val="22"/>
                <w:szCs w:val="22"/>
              </w:rPr>
            </w:pPr>
            <w:r w:rsidRPr="001522C6">
              <w:rPr>
                <w:sz w:val="22"/>
                <w:szCs w:val="22"/>
              </w:rPr>
              <w:t>Masė mažesnė nei 30 g, tūris ≤ 15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Atskirai reguliuojami kairiojo skilvelio ir dešiniojo skilvelio stimuliacijos kanalų parametrai.</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VV užlaikymo programavimo galimybė: vienu metu, pirma DS, pirma KS.</w:t>
            </w:r>
          </w:p>
          <w:p w:rsidR="003F4F00" w:rsidRPr="001522C6" w:rsidRDefault="003F4F00" w:rsidP="00380EE7">
            <w:pPr>
              <w:widowControl w:val="0"/>
              <w:autoSpaceDE w:val="0"/>
              <w:spacing w:after="40"/>
              <w:rPr>
                <w:sz w:val="22"/>
                <w:szCs w:val="22"/>
              </w:rPr>
            </w:pPr>
            <w:r w:rsidRPr="001522C6">
              <w:rPr>
                <w:sz w:val="22"/>
                <w:szCs w:val="22"/>
              </w:rPr>
              <w:t>Galimybė programuoti kairiojo skilvelio elektrodo stimuliacijos polių (distalinis, proksimalinis, kitos konfigūracijos).</w:t>
            </w:r>
          </w:p>
          <w:p w:rsidR="003F4F00" w:rsidRPr="001522C6" w:rsidRDefault="003F4F00" w:rsidP="00380EE7">
            <w:pPr>
              <w:widowControl w:val="0"/>
              <w:autoSpaceDE w:val="0"/>
              <w:spacing w:after="40"/>
              <w:rPr>
                <w:sz w:val="22"/>
                <w:szCs w:val="22"/>
              </w:rPr>
            </w:pPr>
            <w:r w:rsidRPr="001522C6">
              <w:rPr>
                <w:sz w:val="22"/>
                <w:szCs w:val="22"/>
              </w:rPr>
              <w:lastRenderedPageBreak/>
              <w:t>Biventrikulinės stimuliacijos % nustatymas.</w:t>
            </w:r>
          </w:p>
          <w:p w:rsidR="003F4F00" w:rsidRPr="001522C6" w:rsidRDefault="003F4F00" w:rsidP="00380EE7">
            <w:pPr>
              <w:widowControl w:val="0"/>
              <w:autoSpaceDE w:val="0"/>
              <w:spacing w:after="40"/>
              <w:rPr>
                <w:sz w:val="22"/>
                <w:szCs w:val="22"/>
              </w:rPr>
            </w:pPr>
            <w:r w:rsidRPr="001522C6">
              <w:rPr>
                <w:sz w:val="22"/>
                <w:szCs w:val="22"/>
              </w:rPr>
              <w:t>Saugomų elektrogramų trukmė ≥ 14min, epizodų trukmė ≥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Stimuliacija ir jautrumas – vienpolis arba bipolis programuojami nepriklausomai vienas nuo kito.</w:t>
            </w:r>
          </w:p>
          <w:p w:rsidR="003F4F00" w:rsidRPr="001522C6" w:rsidRDefault="003F4F00" w:rsidP="00380EE7">
            <w:pPr>
              <w:widowControl w:val="0"/>
              <w:autoSpaceDE w:val="0"/>
              <w:spacing w:after="40"/>
              <w:rPr>
                <w:sz w:val="22"/>
                <w:szCs w:val="22"/>
              </w:rPr>
            </w:pPr>
            <w:r w:rsidRPr="001522C6">
              <w:rPr>
                <w:sz w:val="22"/>
                <w:szCs w:val="22"/>
              </w:rPr>
              <w:t>Keičiant poliškumą, automatiškai matuojama varža.</w:t>
            </w:r>
          </w:p>
          <w:p w:rsidR="003F4F00" w:rsidRPr="001522C6" w:rsidRDefault="003F4F00" w:rsidP="00380EE7">
            <w:pPr>
              <w:widowControl w:val="0"/>
              <w:autoSpaceDE w:val="0"/>
              <w:spacing w:after="40"/>
              <w:rPr>
                <w:sz w:val="22"/>
                <w:szCs w:val="22"/>
              </w:rPr>
            </w:pPr>
            <w:r w:rsidRPr="001522C6">
              <w:rPr>
                <w:sz w:val="22"/>
                <w:szCs w:val="22"/>
              </w:rPr>
              <w:t>Prietaiso darbo trukmė ≥ 7metų (60 imp./min., 2.0 V DP, 2.0 V DS, 2.0V KS, 0,4 ms, 500 Ω, 100% DDD stimuliacija, automatinė stimuliacijos amplitudės parinkimo ir kontrolės funkcija DP, DS, KS įjungta, saugomos EKG įjungta,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Prekės gamintojo garantija ≥5 metai.</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KS stimuliacija keliuose taškuose: stimuliavimas vienu metu arba su užlaikymu tarp KS impulsu.</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skilvelių ritmo dažnio.</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w:t>
            </w:r>
          </w:p>
          <w:p w:rsidR="003F4F00" w:rsidRPr="001522C6" w:rsidRDefault="003F4F00" w:rsidP="00380EE7">
            <w:pPr>
              <w:widowControl w:val="0"/>
              <w:autoSpaceDE w:val="0"/>
              <w:spacing w:after="40"/>
              <w:rPr>
                <w:sz w:val="22"/>
                <w:szCs w:val="22"/>
              </w:rPr>
            </w:pPr>
            <w:r w:rsidRPr="001522C6">
              <w:rPr>
                <w:sz w:val="22"/>
                <w:szCs w:val="22"/>
              </w:rPr>
              <w:t>Plaučių edemos diagnostika, remiantis varžos matavimais.</w:t>
            </w:r>
          </w:p>
          <w:p w:rsidR="003F4F00" w:rsidRPr="001522C6" w:rsidRDefault="003F4F00" w:rsidP="00380EE7">
            <w:pPr>
              <w:rPr>
                <w:sz w:val="22"/>
                <w:szCs w:val="22"/>
              </w:rPr>
            </w:pPr>
            <w:r w:rsidRPr="001522C6">
              <w:rPr>
                <w:sz w:val="22"/>
                <w:szCs w:val="22"/>
              </w:rPr>
              <w:t>Keturpolė stimuliacijos technologija.</w:t>
            </w:r>
          </w:p>
          <w:p w:rsidR="003F4F00" w:rsidRPr="001522C6" w:rsidRDefault="003F4F00" w:rsidP="00380EE7">
            <w:pPr>
              <w:widowControl w:val="0"/>
              <w:autoSpaceDE w:val="0"/>
              <w:spacing w:after="40"/>
              <w:rPr>
                <w:sz w:val="22"/>
                <w:szCs w:val="22"/>
              </w:rPr>
            </w:pPr>
            <w:r w:rsidRPr="001522C6">
              <w:rPr>
                <w:sz w:val="22"/>
                <w:szCs w:val="22"/>
              </w:rPr>
              <w:t xml:space="preserve">Komplekte: </w:t>
            </w:r>
          </w:p>
          <w:p w:rsidR="003F4F00" w:rsidRPr="001522C6" w:rsidRDefault="003F4F00" w:rsidP="00380EE7">
            <w:pPr>
              <w:widowControl w:val="0"/>
              <w:autoSpaceDE w:val="0"/>
              <w:spacing w:after="40"/>
              <w:rPr>
                <w:sz w:val="22"/>
                <w:szCs w:val="22"/>
              </w:rPr>
            </w:pPr>
            <w:r w:rsidRPr="001522C6">
              <w:rPr>
                <w:sz w:val="22"/>
                <w:szCs w:val="22"/>
              </w:rPr>
              <w:t>1. Įvairaus ilgio (50–65) cm aktyvios fiksacijos skilveliniai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 xml:space="preserve">2. Įvairaus ilgio (45–55) cm aktyvios fiksacijos tiesūs </w:t>
            </w:r>
            <w:r w:rsidRPr="001522C6">
              <w:rPr>
                <w:sz w:val="22"/>
                <w:szCs w:val="22"/>
              </w:rPr>
              <w:lastRenderedPageBreak/>
              <w:t>prieširdiniai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3. Įvairaus ilgio (75–95 cm) kairiojo skilvelio stimuliacijos elektrodai – keturpolis elektrodas ≤5F diametro, atstumai tarp kontaktų ≥ 10mm.</w:t>
            </w:r>
          </w:p>
          <w:p w:rsidR="003F4F00" w:rsidRPr="001522C6" w:rsidRDefault="003F4F00" w:rsidP="00380EE7">
            <w:pPr>
              <w:widowControl w:val="0"/>
              <w:autoSpaceDE w:val="0"/>
              <w:spacing w:after="40"/>
              <w:rPr>
                <w:sz w:val="22"/>
                <w:szCs w:val="22"/>
              </w:rPr>
            </w:pPr>
            <w:r w:rsidRPr="001522C6">
              <w:rPr>
                <w:sz w:val="22"/>
                <w:szCs w:val="22"/>
              </w:rPr>
              <w:t>4. Sistema elektrodo įvedimui:</w:t>
            </w:r>
          </w:p>
          <w:p w:rsidR="003F4F00" w:rsidRPr="001522C6" w:rsidRDefault="003F4F00" w:rsidP="00380EE7">
            <w:pPr>
              <w:widowControl w:val="0"/>
              <w:autoSpaceDE w:val="0"/>
              <w:spacing w:after="40"/>
              <w:rPr>
                <w:sz w:val="22"/>
                <w:szCs w:val="22"/>
              </w:rPr>
            </w:pPr>
            <w:r w:rsidRPr="001522C6">
              <w:rPr>
                <w:sz w:val="22"/>
                <w:szCs w:val="22"/>
              </w:rPr>
              <w:t>– introdiuseris, skirto koronarinio sinuso kaniuliavimui – pasirinktinai pjaustomas (komplekte peiliukas) arba plėšomas, įvairūs lenkimo kampai ir ilgiai.</w:t>
            </w:r>
          </w:p>
          <w:p w:rsidR="003F4F00" w:rsidRPr="001522C6" w:rsidRDefault="003F4F00" w:rsidP="00380EE7">
            <w:pPr>
              <w:widowControl w:val="0"/>
              <w:autoSpaceDE w:val="0"/>
              <w:spacing w:after="40"/>
              <w:rPr>
                <w:sz w:val="22"/>
                <w:szCs w:val="22"/>
              </w:rPr>
            </w:pPr>
            <w:r w:rsidRPr="001522C6">
              <w:rPr>
                <w:sz w:val="22"/>
                <w:szCs w:val="22"/>
              </w:rPr>
              <w:t>– 0,014 colio diametro 160–180 cm ilgio viela.</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22-23</w:t>
            </w:r>
          </w:p>
          <w:p w:rsidR="003F4F00" w:rsidRPr="001522C6" w:rsidRDefault="003F4F00" w:rsidP="00380EE7">
            <w:pPr>
              <w:widowControl w:val="0"/>
              <w:autoSpaceDE w:val="0"/>
              <w:spacing w:after="40"/>
              <w:rPr>
                <w:sz w:val="22"/>
                <w:szCs w:val="22"/>
              </w:rPr>
            </w:pPr>
            <w:r w:rsidRPr="001522C6">
              <w:rPr>
                <w:sz w:val="22"/>
                <w:szCs w:val="22"/>
              </w:rPr>
              <w:t>Stimuliacijos dažnio adaptacija fiziniam krūviui – YRA.</w:t>
            </w:r>
          </w:p>
          <w:p w:rsidR="003F4F00" w:rsidRPr="001522C6" w:rsidRDefault="003F4F00" w:rsidP="00380EE7">
            <w:pPr>
              <w:widowControl w:val="0"/>
              <w:autoSpaceDE w:val="0"/>
              <w:spacing w:after="40"/>
              <w:rPr>
                <w:sz w:val="22"/>
                <w:szCs w:val="22"/>
              </w:rPr>
            </w:pPr>
            <w:r w:rsidRPr="001522C6">
              <w:rPr>
                <w:sz w:val="22"/>
                <w:szCs w:val="22"/>
              </w:rPr>
              <w:t>DS amplitudė  0,1–7 V, keičiant po 0.5 V ar mažesniu žingsniu .</w:t>
            </w:r>
          </w:p>
          <w:p w:rsidR="003F4F00" w:rsidRPr="001522C6" w:rsidRDefault="003F4F00" w:rsidP="00380EE7">
            <w:pPr>
              <w:widowControl w:val="0"/>
              <w:autoSpaceDE w:val="0"/>
              <w:spacing w:after="40"/>
              <w:rPr>
                <w:sz w:val="22"/>
                <w:szCs w:val="22"/>
              </w:rPr>
            </w:pPr>
            <w:r w:rsidRPr="001522C6">
              <w:rPr>
                <w:sz w:val="22"/>
                <w:szCs w:val="22"/>
              </w:rPr>
              <w:t>DP amplitudė  0,1–5,0 V, keičiant po 0.5 V ar mažesniu žingsniu.</w:t>
            </w:r>
          </w:p>
          <w:p w:rsidR="003F4F00" w:rsidRPr="001522C6" w:rsidRDefault="003F4F00" w:rsidP="00380EE7">
            <w:pPr>
              <w:widowControl w:val="0"/>
              <w:autoSpaceDE w:val="0"/>
              <w:spacing w:after="40"/>
              <w:rPr>
                <w:sz w:val="22"/>
                <w:szCs w:val="22"/>
              </w:rPr>
            </w:pPr>
            <w:r w:rsidRPr="001522C6">
              <w:rPr>
                <w:sz w:val="22"/>
                <w:szCs w:val="22"/>
              </w:rPr>
              <w:t>Stimuliacijos monitoravimo galimybė (įvykių registratorius) – YRA.</w:t>
            </w:r>
          </w:p>
          <w:p w:rsidR="003F4F00" w:rsidRPr="001522C6" w:rsidRDefault="003F4F00" w:rsidP="00380EE7">
            <w:pPr>
              <w:widowControl w:val="0"/>
              <w:autoSpaceDE w:val="0"/>
              <w:spacing w:after="40"/>
              <w:rPr>
                <w:sz w:val="22"/>
                <w:szCs w:val="22"/>
              </w:rPr>
            </w:pPr>
            <w:r w:rsidRPr="001522C6">
              <w:rPr>
                <w:sz w:val="22"/>
                <w:szCs w:val="22"/>
              </w:rPr>
              <w:t>Stimuliacijos režimo perjungimas („auto mode switch“) – YRA.</w:t>
            </w:r>
          </w:p>
          <w:p w:rsidR="003F4F00" w:rsidRPr="001522C6" w:rsidRDefault="003F4F00" w:rsidP="00380EE7">
            <w:pPr>
              <w:widowControl w:val="0"/>
              <w:autoSpaceDE w:val="0"/>
              <w:spacing w:after="40"/>
              <w:rPr>
                <w:sz w:val="22"/>
                <w:szCs w:val="22"/>
              </w:rPr>
            </w:pPr>
            <w:r w:rsidRPr="001522C6">
              <w:rPr>
                <w:sz w:val="22"/>
                <w:szCs w:val="22"/>
              </w:rPr>
              <w:t>Masė -27g, tūris -15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Atskirai reguliuojami kairiojo skilvelio ir dešiniojo skilvelio stimuliacijos kanalų parametrai – YRA.</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lastRenderedPageBreak/>
              <w:t>VV užlaikymo programavimo galimybė: vienu metu, pirma DS, pirma KS – YRA.</w:t>
            </w:r>
          </w:p>
          <w:p w:rsidR="003F4F00" w:rsidRPr="001522C6" w:rsidRDefault="003F4F00" w:rsidP="00380EE7">
            <w:pPr>
              <w:widowControl w:val="0"/>
              <w:autoSpaceDE w:val="0"/>
              <w:spacing w:after="40"/>
              <w:rPr>
                <w:sz w:val="22"/>
                <w:szCs w:val="22"/>
              </w:rPr>
            </w:pPr>
            <w:r w:rsidRPr="001522C6">
              <w:rPr>
                <w:sz w:val="22"/>
                <w:szCs w:val="22"/>
              </w:rPr>
              <w:t>Galimybė programuoti kairiojo skilvelio elektrodo stimuliacijos polių (distalinis, proksimalinis, kitos konfigūracijos) – YRA.</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 – YRA.</w:t>
            </w:r>
          </w:p>
          <w:p w:rsidR="003F4F00" w:rsidRPr="001522C6" w:rsidRDefault="003F4F00" w:rsidP="00380EE7">
            <w:pPr>
              <w:widowControl w:val="0"/>
              <w:autoSpaceDE w:val="0"/>
              <w:spacing w:after="40"/>
              <w:rPr>
                <w:sz w:val="22"/>
                <w:szCs w:val="22"/>
              </w:rPr>
            </w:pPr>
            <w:r w:rsidRPr="001522C6">
              <w:rPr>
                <w:sz w:val="22"/>
                <w:szCs w:val="22"/>
              </w:rPr>
              <w:t>Saugomų elektrogramų trukmė 14min, epizodų trukmė 20 sekundžių, dauginės EKG, žymekliai, registruojami įvykiai: didelis prieširdžių ir skilvelių dažnis.</w:t>
            </w:r>
          </w:p>
          <w:p w:rsidR="003F4F00" w:rsidRPr="001522C6" w:rsidRDefault="003F4F00" w:rsidP="00380EE7">
            <w:pPr>
              <w:widowControl w:val="0"/>
              <w:autoSpaceDE w:val="0"/>
              <w:spacing w:after="40"/>
              <w:rPr>
                <w:sz w:val="22"/>
                <w:szCs w:val="22"/>
              </w:rPr>
            </w:pPr>
            <w:r w:rsidRPr="001522C6">
              <w:rPr>
                <w:sz w:val="22"/>
                <w:szCs w:val="22"/>
              </w:rPr>
              <w:t>Stimuliacija ir jautrumas – vienpolis arba bipolis programuojami nepriklausomai vienas nuo kito – YRA.</w:t>
            </w:r>
          </w:p>
          <w:p w:rsidR="003F4F00" w:rsidRPr="001522C6" w:rsidRDefault="003F4F00" w:rsidP="00380EE7">
            <w:pPr>
              <w:widowControl w:val="0"/>
              <w:autoSpaceDE w:val="0"/>
              <w:spacing w:after="40"/>
              <w:rPr>
                <w:sz w:val="22"/>
                <w:szCs w:val="22"/>
              </w:rPr>
            </w:pPr>
            <w:r w:rsidRPr="001522C6">
              <w:rPr>
                <w:sz w:val="22"/>
                <w:szCs w:val="22"/>
              </w:rPr>
              <w:t>Keičiant poliškumą, automatiškai matuojama varža – YRA.</w:t>
            </w:r>
          </w:p>
          <w:p w:rsidR="003F4F00" w:rsidRPr="001522C6" w:rsidRDefault="003F4F00" w:rsidP="00380EE7">
            <w:pPr>
              <w:widowControl w:val="0"/>
              <w:autoSpaceDE w:val="0"/>
              <w:spacing w:after="40"/>
              <w:rPr>
                <w:sz w:val="22"/>
                <w:szCs w:val="22"/>
              </w:rPr>
            </w:pPr>
            <w:r w:rsidRPr="001522C6">
              <w:rPr>
                <w:sz w:val="22"/>
                <w:szCs w:val="22"/>
              </w:rPr>
              <w:t>Prietaiso darbo trukmė- 8,2 metų (60 imp./min., 2.0 V DP, 2.0 V DS, 2.0V KS, 0,4 ms, 500 Ω, 100% DDD stimuliacija, automatinė stimuliacijos amplitudės parinkimo ir kontrolės funkcija DP, DS, KS įjungta, saugomos EKG įjungta, 18 mėn. galiojimas iki implantacijos).</w:t>
            </w:r>
          </w:p>
          <w:p w:rsidR="003F4F00" w:rsidRPr="001522C6" w:rsidRDefault="003F4F00" w:rsidP="00380EE7">
            <w:pPr>
              <w:widowControl w:val="0"/>
              <w:autoSpaceDE w:val="0"/>
              <w:spacing w:after="40"/>
              <w:rPr>
                <w:sz w:val="22"/>
                <w:szCs w:val="22"/>
              </w:rPr>
            </w:pPr>
            <w:r w:rsidRPr="001522C6">
              <w:rPr>
                <w:sz w:val="22"/>
                <w:szCs w:val="22"/>
              </w:rPr>
              <w:t>Prekės gamintojo garantija -5 metai.</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t>KS stimuliacija keliuose taškuose: stimuliavimas vienu metu arba su užlaikymu tarp KS impulsu – YRA.</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 – YRA.</w:t>
            </w:r>
          </w:p>
          <w:p w:rsidR="003F4F00" w:rsidRPr="001522C6" w:rsidRDefault="003F4F00" w:rsidP="00380EE7">
            <w:pPr>
              <w:widowControl w:val="0"/>
              <w:autoSpaceDE w:val="0"/>
              <w:spacing w:after="40"/>
              <w:rPr>
                <w:sz w:val="22"/>
                <w:szCs w:val="22"/>
              </w:rPr>
            </w:pPr>
            <w:r w:rsidRPr="001522C6">
              <w:rPr>
                <w:sz w:val="22"/>
                <w:szCs w:val="22"/>
              </w:rPr>
              <w:t xml:space="preserve">Programuojami įspėjamieji signalai (garso ar vibracijos): prie ERI, skilvelių elektrodo varžos pokyčio, skilvelių stimuliacijos procento pokyčio, </w:t>
            </w:r>
            <w:r w:rsidRPr="001522C6">
              <w:rPr>
                <w:sz w:val="22"/>
                <w:szCs w:val="22"/>
              </w:rPr>
              <w:lastRenderedPageBreak/>
              <w:t>aukšto skilvelių ritmo dažnio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 – YRA.</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 – YRA.</w:t>
            </w:r>
          </w:p>
          <w:p w:rsidR="003F4F00" w:rsidRPr="001522C6" w:rsidRDefault="003F4F00" w:rsidP="00380EE7">
            <w:pPr>
              <w:widowControl w:val="0"/>
              <w:autoSpaceDE w:val="0"/>
              <w:spacing w:after="40"/>
              <w:rPr>
                <w:sz w:val="22"/>
                <w:szCs w:val="22"/>
              </w:rPr>
            </w:pPr>
            <w:r w:rsidRPr="001522C6">
              <w:rPr>
                <w:sz w:val="22"/>
                <w:szCs w:val="22"/>
              </w:rPr>
              <w:t>Plaučių edemos diagnostika, remiantis varžos matavimais – YRA.</w:t>
            </w:r>
          </w:p>
          <w:p w:rsidR="003F4F00" w:rsidRPr="001522C6" w:rsidRDefault="003F4F00" w:rsidP="00380EE7">
            <w:pPr>
              <w:rPr>
                <w:sz w:val="22"/>
                <w:szCs w:val="22"/>
              </w:rPr>
            </w:pPr>
            <w:r w:rsidRPr="001522C6">
              <w:rPr>
                <w:sz w:val="22"/>
                <w:szCs w:val="22"/>
              </w:rPr>
              <w:t>Keturpolė stimuliacijos technologija – YRA.</w:t>
            </w:r>
          </w:p>
          <w:p w:rsidR="003F4F00" w:rsidRPr="001522C6" w:rsidRDefault="003F4F00" w:rsidP="00380EE7">
            <w:pPr>
              <w:widowControl w:val="0"/>
              <w:autoSpaceDE w:val="0"/>
              <w:spacing w:after="40"/>
              <w:rPr>
                <w:b/>
                <w:sz w:val="22"/>
                <w:szCs w:val="22"/>
              </w:rPr>
            </w:pPr>
            <w:r w:rsidRPr="001522C6">
              <w:rPr>
                <w:b/>
                <w:sz w:val="22"/>
                <w:szCs w:val="22"/>
              </w:rPr>
              <w:t xml:space="preserve">Komplekte: </w:t>
            </w:r>
          </w:p>
          <w:p w:rsidR="003F4F00" w:rsidRPr="001522C6" w:rsidRDefault="003F4F00" w:rsidP="00380EE7">
            <w:pPr>
              <w:rPr>
                <w:sz w:val="22"/>
                <w:szCs w:val="22"/>
              </w:rPr>
            </w:pPr>
            <w:r w:rsidRPr="001522C6">
              <w:rPr>
                <w:sz w:val="22"/>
                <w:szCs w:val="22"/>
              </w:rPr>
              <w:t>1.Tendril 2088TC 46cm, 52cm, 58cm, 65cm, 100cm,</w:t>
            </w:r>
          </w:p>
          <w:p w:rsidR="003F4F00" w:rsidRPr="001522C6" w:rsidRDefault="003F4F00" w:rsidP="00380EE7">
            <w:pPr>
              <w:rPr>
                <w:sz w:val="22"/>
                <w:szCs w:val="22"/>
              </w:rPr>
            </w:pPr>
            <w:r w:rsidRPr="001522C6">
              <w:rPr>
                <w:sz w:val="22"/>
                <w:szCs w:val="22"/>
              </w:rPr>
              <w:t xml:space="preserve">aktyvios fiksacijos, išskiriantys gliukokortikoidus, skilveliniai elektrodai. </w:t>
            </w:r>
          </w:p>
          <w:p w:rsidR="003F4F00" w:rsidRPr="001522C6" w:rsidRDefault="003F4F00" w:rsidP="00380EE7">
            <w:pPr>
              <w:rPr>
                <w:sz w:val="22"/>
                <w:szCs w:val="22"/>
              </w:rPr>
            </w:pPr>
            <w:r w:rsidRPr="001522C6">
              <w:rPr>
                <w:sz w:val="22"/>
                <w:szCs w:val="22"/>
              </w:rPr>
              <w:t>2. Tendril 2088TC 46 cm, 52 cm, 58 cm, 65 cm, 100 cm aktyvios fiksacijos tiesūs prieširdiniai elektrodai, išskiriantys gliukokortikoidus.</w:t>
            </w:r>
          </w:p>
          <w:p w:rsidR="003F4F00" w:rsidRPr="001522C6" w:rsidRDefault="003F4F00" w:rsidP="00380EE7">
            <w:pPr>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3. Quartet 1458Q 75 cm, 86 cm, 92 cm, kairiojo skilvelio stimuliacijos elektrodai, 5F diametro, atstumai tarp elektrodų  20mm-10mm-17mm .</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r w:rsidRPr="001522C6">
              <w:rPr>
                <w:sz w:val="22"/>
                <w:szCs w:val="22"/>
              </w:rPr>
              <w:t xml:space="preserve"> </w:t>
            </w:r>
            <w:r w:rsidRPr="001522C6">
              <w:rPr>
                <w:b/>
                <w:sz w:val="22"/>
                <w:szCs w:val="22"/>
              </w:rPr>
              <w:t>56-57</w:t>
            </w:r>
          </w:p>
          <w:p w:rsidR="003F4F00" w:rsidRPr="001522C6" w:rsidRDefault="003F4F00" w:rsidP="00380EE7">
            <w:pPr>
              <w:widowControl w:val="0"/>
              <w:autoSpaceDE w:val="0"/>
              <w:spacing w:after="40"/>
              <w:rPr>
                <w:sz w:val="22"/>
                <w:szCs w:val="22"/>
              </w:rPr>
            </w:pPr>
            <w:r w:rsidRPr="001522C6">
              <w:rPr>
                <w:sz w:val="22"/>
                <w:szCs w:val="22"/>
              </w:rPr>
              <w:t>4. Sistema elektrodo įvedimui:</w:t>
            </w:r>
          </w:p>
          <w:p w:rsidR="003F4F00" w:rsidRPr="001522C6" w:rsidRDefault="003F4F00" w:rsidP="00380EE7">
            <w:pPr>
              <w:rPr>
                <w:sz w:val="22"/>
                <w:szCs w:val="22"/>
              </w:rPr>
            </w:pPr>
            <w:r w:rsidRPr="001522C6">
              <w:rPr>
                <w:sz w:val="22"/>
                <w:szCs w:val="22"/>
              </w:rPr>
              <w:t xml:space="preserve">– CPS Direct PL 410211/410218, 410212/410219, 410213/410220 introdiuseris, skirtas koronarinio sinuso kaniuliavimui, 90, 115, 135 ir kt. laipsnio kampo lenkimai, 47cm, 54cm ilgiai, plėšomas. </w:t>
            </w:r>
          </w:p>
          <w:p w:rsidR="003F4F00" w:rsidRPr="001522C6" w:rsidRDefault="003F4F00" w:rsidP="00380EE7">
            <w:pPr>
              <w:rPr>
                <w:sz w:val="22"/>
                <w:szCs w:val="22"/>
              </w:rPr>
            </w:pPr>
            <w:r w:rsidRPr="001522C6">
              <w:rPr>
                <w:sz w:val="22"/>
                <w:szCs w:val="22"/>
              </w:rPr>
              <w:t xml:space="preserve">arba </w:t>
            </w:r>
          </w:p>
          <w:p w:rsidR="003F4F00" w:rsidRPr="001522C6" w:rsidRDefault="003F4F00" w:rsidP="00380EE7">
            <w:pPr>
              <w:rPr>
                <w:sz w:val="22"/>
                <w:szCs w:val="22"/>
              </w:rPr>
            </w:pPr>
            <w:r w:rsidRPr="001522C6">
              <w:rPr>
                <w:sz w:val="22"/>
                <w:szCs w:val="22"/>
              </w:rPr>
              <w:t>CPS Direct SL II DS2C002, DS2C012, DS2C003, DS2C013 introdiuseris, skirtas koronarinio sinuso kaniuliavimui, pjaustomas, 115, 135 ir kt.laipsnio kampo lenkimai, ilgiai 47cm, 54cm, komplekte su peiliuku CPS Universal Slitter DS2A003.</w:t>
            </w:r>
          </w:p>
          <w:p w:rsidR="003F4F00" w:rsidRPr="001522C6" w:rsidRDefault="003F4F00" w:rsidP="00380EE7">
            <w:pPr>
              <w:rPr>
                <w:sz w:val="22"/>
                <w:szCs w:val="22"/>
              </w:rPr>
            </w:pPr>
            <w:r w:rsidRPr="001522C6">
              <w:rPr>
                <w:sz w:val="22"/>
                <w:szCs w:val="22"/>
              </w:rPr>
              <w:t xml:space="preserve">– CPS Courier Guidewire DS2G001, DS2G002; </w:t>
            </w:r>
            <w:r w:rsidRPr="001522C6">
              <w:rPr>
                <w:sz w:val="22"/>
                <w:szCs w:val="22"/>
              </w:rPr>
              <w:lastRenderedPageBreak/>
              <w:t>DS2G003; DS2G004 viela, diametras 0,014 colio, ilgis 195cm.</w:t>
            </w:r>
          </w:p>
          <w:p w:rsidR="003F4F00" w:rsidRPr="001522C6" w:rsidRDefault="003F4F00" w:rsidP="00380EE7">
            <w:pPr>
              <w:widowControl w:val="0"/>
              <w:autoSpaceDE w:val="0"/>
              <w:spacing w:after="40"/>
              <w:rPr>
                <w:rFonts w:eastAsia="Calibri"/>
                <w:sz w:val="22"/>
                <w:szCs w:val="22"/>
              </w:rPr>
            </w:pPr>
            <w:r w:rsidRPr="001522C6">
              <w:rPr>
                <w:rFonts w:eastAsia="Calibri"/>
                <w:b/>
                <w:sz w:val="22"/>
                <w:szCs w:val="22"/>
              </w:rPr>
              <w:t>Katalogo psl. 44, 43, 42</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val="en-US" w:eastAsia="en-US"/>
              </w:rPr>
            </w:pPr>
            <w:r w:rsidRPr="001522C6">
              <w:rPr>
                <w:bCs/>
                <w:sz w:val="22"/>
                <w:szCs w:val="22"/>
                <w:lang w:val="en-US" w:eastAsia="en-US"/>
              </w:rPr>
              <w:lastRenderedPageBreak/>
              <w:t>18.</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Fortify Assura VR CD1359-40/CD1359-40Q</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rPr>
                <w:rFonts w:eastAsia="Calibri"/>
                <w:sz w:val="22"/>
                <w:szCs w:val="22"/>
              </w:rPr>
            </w:pPr>
            <w:r w:rsidRPr="001522C6">
              <w:rPr>
                <w:sz w:val="22"/>
                <w:szCs w:val="22"/>
              </w:rPr>
              <w:t>Durata7122/7122Q/7120/7120Q</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Masė ≤ 80 g, tūris ≤32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DF1 ir DF4 variantai.</w:t>
            </w:r>
          </w:p>
          <w:p w:rsidR="003F4F00" w:rsidRPr="001522C6" w:rsidRDefault="003F4F00" w:rsidP="00380EE7">
            <w:pPr>
              <w:widowControl w:val="0"/>
              <w:autoSpaceDE w:val="0"/>
              <w:spacing w:after="40"/>
              <w:rPr>
                <w:sz w:val="22"/>
                <w:szCs w:val="22"/>
              </w:rPr>
            </w:pPr>
            <w:r w:rsidRPr="001522C6">
              <w:rPr>
                <w:sz w:val="22"/>
                <w:szCs w:val="22"/>
              </w:rPr>
              <w:t>Prekės gamintojo garantija ≥ 5 metai.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w:t>
            </w:r>
          </w:p>
          <w:p w:rsidR="003F4F00" w:rsidRPr="001522C6" w:rsidRDefault="003F4F00" w:rsidP="00380EE7">
            <w:pPr>
              <w:widowControl w:val="0"/>
              <w:autoSpaceDE w:val="0"/>
              <w:spacing w:after="40"/>
              <w:rPr>
                <w:sz w:val="22"/>
                <w:szCs w:val="22"/>
              </w:rPr>
            </w:pPr>
            <w:r w:rsidRPr="001522C6">
              <w:rPr>
                <w:sz w:val="22"/>
                <w:szCs w:val="22"/>
              </w:rPr>
              <w:t>Detekcijos kriterijai: dažnio, dažnio stabilumo, staigios pradžios.</w:t>
            </w:r>
          </w:p>
          <w:p w:rsidR="003F4F00" w:rsidRPr="001522C6" w:rsidRDefault="003F4F00" w:rsidP="00380EE7">
            <w:pPr>
              <w:widowControl w:val="0"/>
              <w:autoSpaceDE w:val="0"/>
              <w:spacing w:after="40"/>
              <w:rPr>
                <w:sz w:val="22"/>
                <w:szCs w:val="22"/>
              </w:rPr>
            </w:pPr>
            <w:r w:rsidRPr="001522C6">
              <w:rPr>
                <w:sz w:val="22"/>
                <w:szCs w:val="22"/>
              </w:rPr>
              <w:t>Sugebėjimas skirti QRS kompleksų morfologiją.</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 galimybė programuoti Burst, Ramp, Scan funkcijas.</w:t>
            </w:r>
          </w:p>
          <w:p w:rsidR="003F4F00" w:rsidRPr="001522C6" w:rsidRDefault="003F4F00" w:rsidP="00380EE7">
            <w:pPr>
              <w:widowControl w:val="0"/>
              <w:autoSpaceDE w:val="0"/>
              <w:spacing w:after="40"/>
              <w:rPr>
                <w:sz w:val="22"/>
                <w:szCs w:val="22"/>
              </w:rPr>
            </w:pPr>
            <w:r w:rsidRPr="001522C6">
              <w:rPr>
                <w:sz w:val="22"/>
                <w:szCs w:val="22"/>
              </w:rPr>
              <w:t>ATP terapija įkrovimo metu.</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ne mažiau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impulso formą.</w:t>
            </w:r>
          </w:p>
          <w:p w:rsidR="003F4F00" w:rsidRPr="001522C6" w:rsidRDefault="003F4F00" w:rsidP="00380EE7">
            <w:pPr>
              <w:widowControl w:val="0"/>
              <w:autoSpaceDE w:val="0"/>
              <w:spacing w:after="40"/>
              <w:rPr>
                <w:sz w:val="22"/>
                <w:szCs w:val="22"/>
              </w:rPr>
            </w:pPr>
            <w:r w:rsidRPr="001522C6">
              <w:rPr>
                <w:sz w:val="22"/>
                <w:szCs w:val="22"/>
              </w:rPr>
              <w:t>Antibradikardinė stimuliacija – VVI režimas (arba sudėtingesnis).</w:t>
            </w:r>
          </w:p>
          <w:p w:rsidR="003F4F00" w:rsidRPr="001522C6" w:rsidRDefault="003F4F00" w:rsidP="00380EE7">
            <w:pPr>
              <w:widowControl w:val="0"/>
              <w:autoSpaceDE w:val="0"/>
              <w:spacing w:after="40"/>
              <w:rPr>
                <w:sz w:val="22"/>
                <w:szCs w:val="22"/>
              </w:rPr>
            </w:pPr>
            <w:r w:rsidRPr="001522C6">
              <w:rPr>
                <w:sz w:val="22"/>
                <w:szCs w:val="22"/>
              </w:rPr>
              <w:t>Realaus laiko elektrogramos registravimas.</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Įspėjimai apie visas aritmijų terapijas/ galimybė jas registruoti nuotoline stebėjimo sistema.</w:t>
            </w:r>
          </w:p>
          <w:p w:rsidR="003F4F00" w:rsidRPr="001522C6" w:rsidRDefault="003F4F00" w:rsidP="00380EE7">
            <w:pPr>
              <w:widowControl w:val="0"/>
              <w:autoSpaceDE w:val="0"/>
              <w:spacing w:after="40"/>
              <w:rPr>
                <w:sz w:val="22"/>
                <w:szCs w:val="22"/>
              </w:rPr>
            </w:pPr>
            <w:r w:rsidRPr="001522C6">
              <w:rPr>
                <w:sz w:val="22"/>
                <w:szCs w:val="22"/>
              </w:rPr>
              <w:lastRenderedPageBreak/>
              <w:t>Įkrovos trukmė iki maks. defibriliuojančio impulso energijos iškrovos ≤ 8 sekundės.</w:t>
            </w:r>
          </w:p>
          <w:p w:rsidR="003F4F00" w:rsidRPr="001522C6" w:rsidRDefault="003F4F00" w:rsidP="00380EE7">
            <w:pPr>
              <w:widowControl w:val="0"/>
              <w:autoSpaceDE w:val="0"/>
              <w:spacing w:after="40"/>
              <w:rPr>
                <w:sz w:val="22"/>
                <w:szCs w:val="22"/>
              </w:rPr>
            </w:pPr>
            <w:r w:rsidRPr="001522C6">
              <w:rPr>
                <w:sz w:val="22"/>
                <w:szCs w:val="22"/>
              </w:rPr>
              <w:t>Saugomų elektrogramų trukmė ≥ 35 min, dauginės EKG, žymekliai, registruojami įvykiai įvykių prioretizacijos galimybė.</w:t>
            </w:r>
          </w:p>
          <w:p w:rsidR="003F4F00" w:rsidRPr="001522C6" w:rsidRDefault="003F4F00" w:rsidP="00380EE7">
            <w:pPr>
              <w:widowControl w:val="0"/>
              <w:autoSpaceDE w:val="0"/>
              <w:spacing w:after="40"/>
              <w:rPr>
                <w:sz w:val="22"/>
                <w:szCs w:val="22"/>
              </w:rPr>
            </w:pPr>
            <w:r w:rsidRPr="001522C6">
              <w:rPr>
                <w:sz w:val="22"/>
                <w:szCs w:val="22"/>
              </w:rPr>
              <w:t>Paciento perspėjimas apie problemą sistemoje (elektrodo lūžimas, baterijos išsekimas ir kt.) garsiniu signalu arba vibracija.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rPr>
                <w:sz w:val="22"/>
                <w:szCs w:val="22"/>
              </w:rPr>
            </w:pPr>
            <w:r w:rsidRPr="001522C6">
              <w:rPr>
                <w:sz w:val="22"/>
                <w:szCs w:val="22"/>
              </w:rPr>
              <w:t>Prietaiso darbo trukmė ≥10 metų (60 imp./min., 1,0 V DS, 0,4 ms, 500 Ω, 50% VVI stimuliacija, automatinė stimuliacijos amplitudės parinkimo ir kontrolės funkcija įjungta, saugomos EKG įjungta, maks. 2 iškrovos/metus, 18 mėn. galiojimas iki implantacijos).</w:t>
            </w:r>
          </w:p>
          <w:p w:rsidR="003F4F00" w:rsidRPr="001522C6" w:rsidRDefault="003F4F00" w:rsidP="00380EE7">
            <w:pPr>
              <w:widowControl w:val="0"/>
              <w:autoSpaceDE w:val="0"/>
              <w:spacing w:after="40"/>
              <w:rPr>
                <w:sz w:val="22"/>
                <w:szCs w:val="22"/>
              </w:rPr>
            </w:pPr>
            <w:r w:rsidRPr="001522C6">
              <w:rPr>
                <w:sz w:val="22"/>
                <w:szCs w:val="22"/>
              </w:rPr>
              <w:t>Šiam punktui turi būti siūlomi du modeliai - su DF1 ir DF4 jungtimi.</w:t>
            </w:r>
          </w:p>
          <w:p w:rsidR="003F4F00" w:rsidRPr="001522C6" w:rsidRDefault="003F4F00" w:rsidP="00380EE7">
            <w:pPr>
              <w:widowControl w:val="0"/>
              <w:autoSpaceDE w:val="0"/>
              <w:spacing w:after="40"/>
              <w:rPr>
                <w:sz w:val="22"/>
                <w:szCs w:val="22"/>
              </w:rPr>
            </w:pPr>
            <w:r w:rsidRPr="001522C6">
              <w:rPr>
                <w:sz w:val="22"/>
                <w:szCs w:val="22"/>
              </w:rPr>
              <w:t>Komplekte endokardiniai defibriliacijos elektrodai: DS elektrodo diametras: maks. 8F, aktyvios fiksacijos 55–90 cm ilgio,</w:t>
            </w:r>
          </w:p>
          <w:p w:rsidR="003F4F00" w:rsidRPr="001522C6" w:rsidRDefault="003F4F00" w:rsidP="00380EE7">
            <w:pPr>
              <w:widowControl w:val="0"/>
              <w:autoSpaceDE w:val="0"/>
              <w:spacing w:after="40"/>
              <w:rPr>
                <w:sz w:val="22"/>
                <w:szCs w:val="22"/>
              </w:rPr>
            </w:pPr>
            <w:r w:rsidRPr="001522C6">
              <w:rPr>
                <w:sz w:val="22"/>
                <w:szCs w:val="22"/>
              </w:rPr>
              <w:t>išskiriantys gliukokortikoidus, su viena ar dviem aukštos įtampos spiralėmis, diametras ne didesnis 8F, DF1 arba DF4 jungtis.</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24-25</w:t>
            </w:r>
          </w:p>
          <w:p w:rsidR="003F4F00" w:rsidRPr="001522C6" w:rsidRDefault="003F4F00" w:rsidP="00380EE7">
            <w:pPr>
              <w:widowControl w:val="0"/>
              <w:autoSpaceDE w:val="0"/>
              <w:spacing w:after="40"/>
              <w:rPr>
                <w:sz w:val="22"/>
                <w:szCs w:val="22"/>
              </w:rPr>
            </w:pPr>
            <w:r w:rsidRPr="001522C6">
              <w:rPr>
                <w:sz w:val="22"/>
                <w:szCs w:val="22"/>
              </w:rPr>
              <w:t>Masė -75-76 g, tūris -35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DF1 ir DF4 variantai.</w:t>
            </w:r>
          </w:p>
          <w:p w:rsidR="003F4F00" w:rsidRPr="001522C6" w:rsidRDefault="003F4F00" w:rsidP="00380EE7">
            <w:pPr>
              <w:widowControl w:val="0"/>
              <w:autoSpaceDE w:val="0"/>
              <w:spacing w:after="40"/>
              <w:rPr>
                <w:sz w:val="22"/>
                <w:szCs w:val="22"/>
              </w:rPr>
            </w:pPr>
            <w:r w:rsidRPr="001522C6">
              <w:rPr>
                <w:sz w:val="22"/>
                <w:szCs w:val="22"/>
              </w:rPr>
              <w:t>Prekės gamintojo garantija - 5 metai.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 – YRA.</w:t>
            </w:r>
          </w:p>
          <w:p w:rsidR="003F4F00" w:rsidRPr="001522C6" w:rsidRDefault="003F4F00" w:rsidP="00380EE7">
            <w:pPr>
              <w:widowControl w:val="0"/>
              <w:autoSpaceDE w:val="0"/>
              <w:spacing w:after="40"/>
              <w:rPr>
                <w:sz w:val="22"/>
                <w:szCs w:val="22"/>
              </w:rPr>
            </w:pPr>
            <w:r w:rsidRPr="001522C6">
              <w:rPr>
                <w:sz w:val="22"/>
                <w:szCs w:val="22"/>
              </w:rPr>
              <w:t>Detekcijos kriterijai: dažnio, dažnio stabilumo, staigios pradžios – YRA.</w:t>
            </w:r>
          </w:p>
          <w:p w:rsidR="003F4F00" w:rsidRPr="001522C6" w:rsidRDefault="003F4F00" w:rsidP="00380EE7">
            <w:pPr>
              <w:widowControl w:val="0"/>
              <w:autoSpaceDE w:val="0"/>
              <w:spacing w:after="40"/>
              <w:rPr>
                <w:sz w:val="22"/>
                <w:szCs w:val="22"/>
              </w:rPr>
            </w:pPr>
            <w:r w:rsidRPr="001522C6">
              <w:rPr>
                <w:sz w:val="22"/>
                <w:szCs w:val="22"/>
              </w:rPr>
              <w:t>Sugebėjimas skirti QRS kompleksų morfologiją – YRA.</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 galimybė programuoti Burst, Ramp, Scan funkcijas – YRA.</w:t>
            </w:r>
          </w:p>
          <w:p w:rsidR="003F4F00" w:rsidRPr="001522C6" w:rsidRDefault="003F4F00" w:rsidP="00380EE7">
            <w:pPr>
              <w:widowControl w:val="0"/>
              <w:autoSpaceDE w:val="0"/>
              <w:spacing w:after="40"/>
              <w:rPr>
                <w:sz w:val="22"/>
                <w:szCs w:val="22"/>
              </w:rPr>
            </w:pPr>
            <w:r w:rsidRPr="001522C6">
              <w:rPr>
                <w:sz w:val="22"/>
                <w:szCs w:val="22"/>
              </w:rPr>
              <w:t>ATP terapija įkrovimo metu – YRA.</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 – YRA.</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impulso formą – YRA.</w:t>
            </w:r>
          </w:p>
          <w:p w:rsidR="003F4F00" w:rsidRPr="001522C6" w:rsidRDefault="003F4F00" w:rsidP="00380EE7">
            <w:pPr>
              <w:widowControl w:val="0"/>
              <w:autoSpaceDE w:val="0"/>
              <w:spacing w:after="40"/>
              <w:rPr>
                <w:sz w:val="22"/>
                <w:szCs w:val="22"/>
              </w:rPr>
            </w:pPr>
            <w:r w:rsidRPr="001522C6">
              <w:rPr>
                <w:sz w:val="22"/>
                <w:szCs w:val="22"/>
              </w:rPr>
              <w:t>Antibradikardinė stimuliacija – VVI režimas (arba sudėtingesnis) – YRA.</w:t>
            </w:r>
          </w:p>
          <w:p w:rsidR="003F4F00" w:rsidRPr="001522C6" w:rsidRDefault="003F4F00" w:rsidP="00380EE7">
            <w:pPr>
              <w:widowControl w:val="0"/>
              <w:autoSpaceDE w:val="0"/>
              <w:spacing w:after="40"/>
              <w:rPr>
                <w:sz w:val="22"/>
                <w:szCs w:val="22"/>
              </w:rPr>
            </w:pPr>
            <w:r w:rsidRPr="001522C6">
              <w:rPr>
                <w:sz w:val="22"/>
                <w:szCs w:val="22"/>
              </w:rPr>
              <w:t>Realaus laiko elektrogramos registravimas – YRA.</w:t>
            </w:r>
          </w:p>
          <w:p w:rsidR="003F4F00" w:rsidRPr="001522C6" w:rsidRDefault="003F4F00" w:rsidP="00380EE7">
            <w:pPr>
              <w:widowControl w:val="0"/>
              <w:autoSpaceDE w:val="0"/>
              <w:spacing w:after="40"/>
              <w:rPr>
                <w:sz w:val="22"/>
                <w:szCs w:val="22"/>
              </w:rPr>
            </w:pPr>
            <w:r w:rsidRPr="001522C6">
              <w:rPr>
                <w:sz w:val="22"/>
                <w:szCs w:val="22"/>
              </w:rPr>
              <w:t xml:space="preserve">Intrakardinės elektrogramos registravimo galimybė </w:t>
            </w:r>
            <w:r w:rsidRPr="001522C6">
              <w:rPr>
                <w:sz w:val="22"/>
                <w:szCs w:val="22"/>
              </w:rPr>
              <w:lastRenderedPageBreak/>
              <w:t>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Įspėjimai apie visas aritmijų terapijas/ galimybė jas registruoti nuotoline stebėjimo sistema - YRA.</w:t>
            </w:r>
          </w:p>
          <w:p w:rsidR="003F4F00" w:rsidRPr="001522C6" w:rsidRDefault="003F4F00" w:rsidP="00380EE7">
            <w:pPr>
              <w:widowControl w:val="0"/>
              <w:autoSpaceDE w:val="0"/>
              <w:spacing w:after="40"/>
              <w:rPr>
                <w:sz w:val="22"/>
                <w:szCs w:val="22"/>
              </w:rPr>
            </w:pPr>
            <w:r w:rsidRPr="001522C6">
              <w:rPr>
                <w:sz w:val="22"/>
                <w:szCs w:val="22"/>
              </w:rPr>
              <w:t>Įkrovos trukmė iki maks. defibriliuojančio impulso energijos iškrovos iki 8 sekundžių.</w:t>
            </w:r>
          </w:p>
          <w:p w:rsidR="003F4F00" w:rsidRPr="001522C6" w:rsidRDefault="003F4F00" w:rsidP="00380EE7">
            <w:pPr>
              <w:widowControl w:val="0"/>
              <w:autoSpaceDE w:val="0"/>
              <w:spacing w:after="40"/>
              <w:rPr>
                <w:sz w:val="22"/>
                <w:szCs w:val="22"/>
              </w:rPr>
            </w:pPr>
            <w:r w:rsidRPr="001522C6">
              <w:rPr>
                <w:sz w:val="22"/>
                <w:szCs w:val="22"/>
              </w:rPr>
              <w:t>Saugomų elektrogramų trukmė 45 min, dauginės EKG, žymekliai, registruojami įvykiai įvykių prioretizacijos galimybė.</w:t>
            </w:r>
          </w:p>
          <w:p w:rsidR="003F4F00" w:rsidRPr="001522C6" w:rsidRDefault="003F4F00" w:rsidP="00380EE7">
            <w:pPr>
              <w:widowControl w:val="0"/>
              <w:autoSpaceDE w:val="0"/>
              <w:spacing w:after="40"/>
              <w:rPr>
                <w:sz w:val="22"/>
                <w:szCs w:val="22"/>
              </w:rPr>
            </w:pPr>
            <w:r w:rsidRPr="001522C6">
              <w:rPr>
                <w:sz w:val="22"/>
                <w:szCs w:val="22"/>
              </w:rPr>
              <w:t>Paciento perspėjimas apie problemą sistemoje (elektrodo lūžimas, baterijos išsekimas ir kt.) garsiniu signalu arba vibracija – YRA.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rPr>
                <w:sz w:val="22"/>
                <w:szCs w:val="22"/>
              </w:rPr>
            </w:pPr>
            <w:r w:rsidRPr="001522C6">
              <w:rPr>
                <w:sz w:val="22"/>
                <w:szCs w:val="22"/>
              </w:rPr>
              <w:t>Prietaiso darbo trukmė -9,4 metų (60 imp./min., 1,0 V DS, 0,4 ms, 500 Ω, 50% VVI stimuliacija, automatinė stimuliacijos amplitudės parinkimo ir kontrolės funkcija įjungta, saugomos EKG įjungta, maks. 2 iškrovos/metus, 18 mėn. galiojimas iki implantacijos).</w:t>
            </w:r>
          </w:p>
          <w:p w:rsidR="003F4F00" w:rsidRPr="001522C6" w:rsidRDefault="003F4F00" w:rsidP="00380EE7">
            <w:pPr>
              <w:widowControl w:val="0"/>
              <w:autoSpaceDE w:val="0"/>
              <w:spacing w:after="40"/>
              <w:rPr>
                <w:sz w:val="22"/>
                <w:szCs w:val="22"/>
              </w:rPr>
            </w:pPr>
            <w:r w:rsidRPr="001522C6">
              <w:rPr>
                <w:sz w:val="22"/>
                <w:szCs w:val="22"/>
              </w:rPr>
              <w:t>Modeliai su DF1 ir DF4 jungtimi.</w:t>
            </w:r>
          </w:p>
          <w:p w:rsidR="003F4F00" w:rsidRPr="001522C6" w:rsidRDefault="003F4F00" w:rsidP="00380EE7">
            <w:pPr>
              <w:widowControl w:val="0"/>
              <w:autoSpaceDE w:val="0"/>
              <w:spacing w:after="40"/>
              <w:rPr>
                <w:b/>
                <w:sz w:val="22"/>
                <w:szCs w:val="22"/>
              </w:rPr>
            </w:pPr>
            <w:r w:rsidRPr="001522C6">
              <w:rPr>
                <w:b/>
                <w:sz w:val="22"/>
                <w:szCs w:val="22"/>
              </w:rPr>
              <w:t>Komplekte:</w:t>
            </w:r>
          </w:p>
          <w:p w:rsidR="003F4F00" w:rsidRPr="001522C6" w:rsidRDefault="003F4F00" w:rsidP="00380EE7">
            <w:pPr>
              <w:spacing w:after="60"/>
              <w:rPr>
                <w:sz w:val="22"/>
                <w:szCs w:val="22"/>
              </w:rPr>
            </w:pPr>
            <w:r w:rsidRPr="001522C6">
              <w:rPr>
                <w:sz w:val="22"/>
                <w:szCs w:val="22"/>
              </w:rPr>
              <w:t xml:space="preserve">1. Durata 7122 - 60cm, 65cm, 75cm,  Durata 7122Q- 52cm, 58cm, 65cm, Durata 7120- 60cm, 65cm, Durata 7120Q-52cm, 58cm, 65cm aktyvios fiksacijos endokardiniai defibriliacijos elektrodai, diametras 7F, išskiriantys gliukokortikoidus, DF1 arba DF4 jungtis, su viena ar dviem aukštos įtampos spiralėmis </w:t>
            </w:r>
          </w:p>
          <w:p w:rsidR="003F4F00" w:rsidRPr="001522C6" w:rsidRDefault="003F4F00" w:rsidP="00380EE7">
            <w:pPr>
              <w:spacing w:after="60"/>
              <w:rPr>
                <w:b/>
                <w:sz w:val="22"/>
                <w:szCs w:val="22"/>
              </w:rPr>
            </w:pPr>
            <w:r w:rsidRPr="001522C6">
              <w:rPr>
                <w:sz w:val="22"/>
                <w:szCs w:val="22"/>
              </w:rPr>
              <w:t xml:space="preserve"> </w:t>
            </w:r>
            <w:r w:rsidRPr="001522C6">
              <w:rPr>
                <w:b/>
                <w:sz w:val="22"/>
                <w:szCs w:val="22"/>
              </w:rPr>
              <w:t>Katalogo psl. 58-59</w:t>
            </w:r>
          </w:p>
        </w:tc>
      </w:tr>
      <w:tr w:rsidR="003F4F00" w:rsidRPr="001522C6" w:rsidTr="003F4F00">
        <w:trPr>
          <w:trHeight w:val="221"/>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19.</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Fortify Assura DR CD2359-40/CD2359-40Q</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widowControl w:val="0"/>
              <w:autoSpaceDE w:val="0"/>
              <w:spacing w:after="40"/>
              <w:rPr>
                <w:sz w:val="22"/>
                <w:szCs w:val="22"/>
              </w:rPr>
            </w:pPr>
            <w:r w:rsidRPr="001522C6">
              <w:rPr>
                <w:sz w:val="22"/>
                <w:szCs w:val="22"/>
              </w:rPr>
              <w:t>Durata7122/7122Q/7120/ 7120Q</w:t>
            </w:r>
          </w:p>
          <w:p w:rsidR="003F4F00" w:rsidRPr="001522C6" w:rsidRDefault="003F4F00" w:rsidP="00380EE7">
            <w:pPr>
              <w:rPr>
                <w:sz w:val="22"/>
                <w:szCs w:val="22"/>
              </w:rPr>
            </w:pPr>
            <w:r w:rsidRPr="001522C6">
              <w:rPr>
                <w:sz w:val="22"/>
                <w:szCs w:val="22"/>
              </w:rPr>
              <w:t>Tendril 2088TC</w:t>
            </w:r>
          </w:p>
          <w:p w:rsidR="003F4F00" w:rsidRPr="001522C6" w:rsidRDefault="003F4F00" w:rsidP="00380EE7">
            <w:pPr>
              <w:rPr>
                <w:rFonts w:eastAsia="Calibri"/>
                <w:sz w:val="22"/>
                <w:szCs w:val="22"/>
              </w:rPr>
            </w:pPr>
            <w:r w:rsidRPr="001522C6">
              <w:rPr>
                <w:sz w:val="22"/>
                <w:szCs w:val="22"/>
              </w:rPr>
              <w:lastRenderedPageBreak/>
              <w:t>OptiSense Optim 1999</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lastRenderedPageBreak/>
              <w:t>Masė ≤ 80 g, tūris ≤ 32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DF1 ir DF4 variantai.</w:t>
            </w:r>
          </w:p>
          <w:p w:rsidR="003F4F00" w:rsidRPr="001522C6" w:rsidRDefault="003F4F00" w:rsidP="00380EE7">
            <w:pPr>
              <w:widowControl w:val="0"/>
              <w:autoSpaceDE w:val="0"/>
              <w:spacing w:after="40"/>
              <w:rPr>
                <w:sz w:val="22"/>
                <w:szCs w:val="22"/>
              </w:rPr>
            </w:pPr>
            <w:r w:rsidRPr="001522C6">
              <w:rPr>
                <w:sz w:val="22"/>
                <w:szCs w:val="22"/>
              </w:rPr>
              <w:t>Prekės garantija ≥5 metai.</w:t>
            </w:r>
          </w:p>
          <w:p w:rsidR="003F4F00" w:rsidRPr="001522C6" w:rsidRDefault="003F4F00" w:rsidP="00380EE7">
            <w:pPr>
              <w:widowControl w:val="0"/>
              <w:autoSpaceDE w:val="0"/>
              <w:spacing w:after="40"/>
              <w:rPr>
                <w:sz w:val="22"/>
                <w:szCs w:val="22"/>
              </w:rPr>
            </w:pPr>
            <w:r w:rsidRPr="001522C6">
              <w:rPr>
                <w:sz w:val="22"/>
                <w:szCs w:val="22"/>
              </w:rPr>
              <w:t>Detekcijos kriterijai: dažnio, dažnio stabilumo, staigios pradžios, prieširdžių-skilvelių santykio.</w:t>
            </w:r>
          </w:p>
          <w:p w:rsidR="003F4F00" w:rsidRPr="001522C6" w:rsidRDefault="003F4F00" w:rsidP="00380EE7">
            <w:pPr>
              <w:widowControl w:val="0"/>
              <w:autoSpaceDE w:val="0"/>
              <w:spacing w:after="40"/>
              <w:rPr>
                <w:sz w:val="22"/>
                <w:szCs w:val="22"/>
              </w:rPr>
            </w:pPr>
            <w:r w:rsidRPr="001522C6">
              <w:rPr>
                <w:sz w:val="22"/>
                <w:szCs w:val="22"/>
              </w:rPr>
              <w:lastRenderedPageBreak/>
              <w:t>Sugebėjimas skirti QRS kompleksų morfologiją.</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galimybė programuoti Burst, Ramp, Scan funkcijas.</w:t>
            </w:r>
          </w:p>
          <w:p w:rsidR="003F4F00" w:rsidRPr="001522C6" w:rsidRDefault="003F4F00" w:rsidP="00380EE7">
            <w:pPr>
              <w:widowControl w:val="0"/>
              <w:autoSpaceDE w:val="0"/>
              <w:spacing w:after="40"/>
              <w:rPr>
                <w:sz w:val="22"/>
                <w:szCs w:val="22"/>
              </w:rPr>
            </w:pPr>
            <w:r w:rsidRPr="001522C6">
              <w:rPr>
                <w:sz w:val="22"/>
                <w:szCs w:val="22"/>
              </w:rPr>
              <w:t>ATP įkrovimo metu.</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 ne mažiau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bangos formą.</w:t>
            </w:r>
          </w:p>
          <w:p w:rsidR="003F4F00" w:rsidRPr="001522C6" w:rsidRDefault="003F4F00" w:rsidP="00380EE7">
            <w:pPr>
              <w:widowControl w:val="0"/>
              <w:autoSpaceDE w:val="0"/>
              <w:spacing w:after="40"/>
              <w:rPr>
                <w:sz w:val="22"/>
                <w:szCs w:val="22"/>
              </w:rPr>
            </w:pPr>
            <w:r w:rsidRPr="001522C6">
              <w:rPr>
                <w:sz w:val="22"/>
                <w:szCs w:val="22"/>
              </w:rPr>
              <w:t>Antibradikardinė stimuliacija – DDDR.</w:t>
            </w:r>
          </w:p>
          <w:p w:rsidR="003F4F00" w:rsidRPr="001522C6" w:rsidRDefault="003F4F00" w:rsidP="00380EE7">
            <w:pPr>
              <w:widowControl w:val="0"/>
              <w:autoSpaceDE w:val="0"/>
              <w:spacing w:after="40"/>
              <w:rPr>
                <w:sz w:val="22"/>
                <w:szCs w:val="22"/>
              </w:rPr>
            </w:pPr>
            <w:r w:rsidRPr="001522C6">
              <w:rPr>
                <w:sz w:val="22"/>
                <w:szCs w:val="22"/>
              </w:rPr>
              <w:t>Realaus laiko elektrogramos registravimas, įvykių žymekliai.</w:t>
            </w:r>
          </w:p>
          <w:p w:rsidR="003F4F00" w:rsidRPr="001522C6" w:rsidRDefault="003F4F00" w:rsidP="00380EE7">
            <w:pPr>
              <w:widowControl w:val="0"/>
              <w:autoSpaceDE w:val="0"/>
              <w:spacing w:after="40"/>
              <w:rPr>
                <w:sz w:val="22"/>
                <w:szCs w:val="22"/>
              </w:rPr>
            </w:pPr>
            <w:r w:rsidRPr="001522C6">
              <w:rPr>
                <w:sz w:val="22"/>
                <w:szCs w:val="22"/>
              </w:rPr>
              <w:t>Saugomų elektrogramų trukmė ≥ 19min, dauginės EKG, žymekliai.</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Įkrovos trukmė iki maks. defibriliuojančio impulso energijos iškrovos ≤ 8 sekundės.</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algoritmai.</w:t>
            </w:r>
          </w:p>
          <w:p w:rsidR="003F4F00" w:rsidRPr="001522C6" w:rsidRDefault="003F4F00" w:rsidP="00380EE7">
            <w:pPr>
              <w:widowControl w:val="0"/>
              <w:autoSpaceDE w:val="0"/>
              <w:spacing w:after="40"/>
              <w:rPr>
                <w:sz w:val="22"/>
                <w:szCs w:val="22"/>
              </w:rPr>
            </w:pPr>
            <w:r w:rsidRPr="001522C6">
              <w:rPr>
                <w:sz w:val="22"/>
                <w:szCs w:val="22"/>
              </w:rPr>
              <w:t>Algoritmas AV optimizacijai.</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w:t>
            </w:r>
          </w:p>
          <w:p w:rsidR="003F4F00" w:rsidRPr="001522C6" w:rsidRDefault="003F4F00" w:rsidP="00380EE7">
            <w:pPr>
              <w:widowControl w:val="0"/>
              <w:autoSpaceDE w:val="0"/>
              <w:spacing w:after="40"/>
              <w:rPr>
                <w:sz w:val="22"/>
                <w:szCs w:val="22"/>
              </w:rPr>
            </w:pPr>
            <w:r w:rsidRPr="001522C6">
              <w:rPr>
                <w:sz w:val="22"/>
                <w:szCs w:val="22"/>
              </w:rPr>
              <w:t>Prieširdinių aritmijų valdymo/prevencijos algoritmas.</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tiek WLAN ryšio galimybės.</w:t>
            </w:r>
          </w:p>
          <w:p w:rsidR="003F4F00" w:rsidRPr="001522C6" w:rsidRDefault="003F4F00" w:rsidP="00380EE7">
            <w:pPr>
              <w:widowControl w:val="0"/>
              <w:autoSpaceDE w:val="0"/>
              <w:spacing w:after="40"/>
              <w:rPr>
                <w:sz w:val="22"/>
                <w:szCs w:val="22"/>
              </w:rPr>
            </w:pPr>
            <w:r w:rsidRPr="001522C6">
              <w:rPr>
                <w:sz w:val="22"/>
                <w:szCs w:val="22"/>
              </w:rPr>
              <w:t>Įspėjimai apie visas skilvelinių aritmijų terapijas/ galimybė registruoti nuotoline stebėjimo sistema.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w:t>
            </w:r>
          </w:p>
          <w:p w:rsidR="003F4F00" w:rsidRPr="001522C6" w:rsidRDefault="003F4F00" w:rsidP="00380EE7">
            <w:pPr>
              <w:widowControl w:val="0"/>
              <w:autoSpaceDE w:val="0"/>
              <w:spacing w:after="40"/>
              <w:rPr>
                <w:sz w:val="22"/>
                <w:szCs w:val="22"/>
              </w:rPr>
            </w:pPr>
            <w:r w:rsidRPr="001522C6">
              <w:rPr>
                <w:sz w:val="22"/>
                <w:szCs w:val="22"/>
              </w:rPr>
              <w:t xml:space="preserve">Automatinis stimuliacijos amplitudės parinkimas ir </w:t>
            </w:r>
            <w:r w:rsidRPr="001522C6">
              <w:rPr>
                <w:sz w:val="22"/>
                <w:szCs w:val="22"/>
              </w:rPr>
              <w:lastRenderedPageBreak/>
              <w:t>reguliavimas prieširdžiuose.</w:t>
            </w:r>
          </w:p>
          <w:p w:rsidR="003F4F00" w:rsidRPr="001522C6" w:rsidRDefault="003F4F00" w:rsidP="00380EE7">
            <w:pPr>
              <w:widowControl w:val="0"/>
              <w:autoSpaceDE w:val="0"/>
              <w:spacing w:after="40"/>
              <w:rPr>
                <w:sz w:val="22"/>
                <w:szCs w:val="22"/>
              </w:rPr>
            </w:pPr>
            <w:r w:rsidRPr="001522C6">
              <w:rPr>
                <w:sz w:val="22"/>
                <w:szCs w:val="22"/>
              </w:rPr>
              <w:t>Paciento perspėjimas apie problemą sistemoje (elektrodo lūžimas, baterijos išsekimas ir kt.) garsiniu signalu arba vibracija.</w:t>
            </w:r>
          </w:p>
          <w:p w:rsidR="003F4F00" w:rsidRPr="001522C6" w:rsidRDefault="003F4F00" w:rsidP="00380EE7">
            <w:pPr>
              <w:widowControl w:val="0"/>
              <w:autoSpaceDE w:val="0"/>
              <w:spacing w:after="40"/>
              <w:rPr>
                <w:sz w:val="22"/>
                <w:szCs w:val="22"/>
              </w:rPr>
            </w:pPr>
            <w:r w:rsidRPr="001522C6">
              <w:rPr>
                <w:sz w:val="22"/>
                <w:szCs w:val="22"/>
              </w:rPr>
              <w:t>Saugomų elektrogramų trukmė ≥ 30 min, dauginės EKG, žymekliai, registruojami įvykiai, įvykių prioretizacijos galimybė.</w:t>
            </w:r>
          </w:p>
          <w:p w:rsidR="003F4F00" w:rsidRPr="001522C6" w:rsidRDefault="003F4F00" w:rsidP="00380EE7">
            <w:pPr>
              <w:rPr>
                <w:sz w:val="22"/>
                <w:szCs w:val="22"/>
              </w:rPr>
            </w:pPr>
            <w:r w:rsidRPr="001522C6">
              <w:rPr>
                <w:sz w:val="22"/>
                <w:szCs w:val="22"/>
              </w:rPr>
              <w:t>Prietaiso darbo trukmė ≥9 metų (60 imp/min., 2,0 V DP, 1,0 V DP, 0,4 ms, 500 Ω, 50% DDD stimuliacija, automatinė stimuliacijos amplitudės parinkimo ir kontrolės funkcija įjungta, saugomos EKG įjungta, maks. 4 iškrovos/metus, 18 mėn. galiojimas iki implantacijos)</w:t>
            </w:r>
          </w:p>
          <w:p w:rsidR="003F4F00" w:rsidRPr="001522C6" w:rsidRDefault="003F4F00" w:rsidP="00380EE7">
            <w:pPr>
              <w:widowControl w:val="0"/>
              <w:autoSpaceDE w:val="0"/>
              <w:spacing w:after="40"/>
              <w:rPr>
                <w:sz w:val="22"/>
                <w:szCs w:val="22"/>
              </w:rPr>
            </w:pPr>
            <w:r w:rsidRPr="001522C6">
              <w:rPr>
                <w:sz w:val="22"/>
                <w:szCs w:val="22"/>
              </w:rPr>
              <w:t>Šiam punktui turi būti siūlomi du modeliai - su DF1 ir DF4 jungtimi.</w:t>
            </w:r>
          </w:p>
          <w:p w:rsidR="003F4F00" w:rsidRPr="001522C6" w:rsidRDefault="003F4F00" w:rsidP="00380EE7">
            <w:pPr>
              <w:widowControl w:val="0"/>
              <w:autoSpaceDE w:val="0"/>
              <w:spacing w:after="40"/>
              <w:rPr>
                <w:sz w:val="22"/>
                <w:szCs w:val="22"/>
              </w:rPr>
            </w:pPr>
            <w:r w:rsidRPr="001522C6">
              <w:rPr>
                <w:sz w:val="22"/>
                <w:szCs w:val="22"/>
              </w:rPr>
              <w:t>Komplekte:</w:t>
            </w:r>
          </w:p>
          <w:p w:rsidR="003F4F00" w:rsidRPr="001522C6" w:rsidRDefault="003F4F00" w:rsidP="00380EE7">
            <w:pPr>
              <w:widowControl w:val="0"/>
              <w:autoSpaceDE w:val="0"/>
              <w:spacing w:after="40"/>
              <w:rPr>
                <w:sz w:val="22"/>
                <w:szCs w:val="22"/>
              </w:rPr>
            </w:pPr>
            <w:r w:rsidRPr="001522C6">
              <w:rPr>
                <w:sz w:val="22"/>
                <w:szCs w:val="22"/>
              </w:rPr>
              <w:t>1. defibriliacijos elektrodai:</w:t>
            </w:r>
          </w:p>
          <w:p w:rsidR="003F4F00" w:rsidRPr="001522C6" w:rsidRDefault="003F4F00" w:rsidP="00380EE7">
            <w:pPr>
              <w:widowControl w:val="0"/>
              <w:autoSpaceDE w:val="0"/>
              <w:spacing w:after="40"/>
              <w:rPr>
                <w:sz w:val="22"/>
                <w:szCs w:val="22"/>
              </w:rPr>
            </w:pPr>
            <w:r w:rsidRPr="001522C6">
              <w:rPr>
                <w:sz w:val="22"/>
                <w:szCs w:val="22"/>
              </w:rPr>
              <w:t>aktyvios fiksacijos 60–90 cm ilgio.</w:t>
            </w:r>
          </w:p>
          <w:p w:rsidR="003F4F00" w:rsidRPr="001522C6" w:rsidRDefault="003F4F00" w:rsidP="00380EE7">
            <w:pPr>
              <w:widowControl w:val="0"/>
              <w:autoSpaceDE w:val="0"/>
              <w:spacing w:after="40"/>
              <w:rPr>
                <w:sz w:val="22"/>
                <w:szCs w:val="22"/>
              </w:rPr>
            </w:pPr>
            <w:r w:rsidRPr="001522C6">
              <w:rPr>
                <w:sz w:val="22"/>
                <w:szCs w:val="22"/>
              </w:rPr>
              <w:t>išskiriantys gliukokortikoidus.</w:t>
            </w:r>
          </w:p>
          <w:p w:rsidR="003F4F00" w:rsidRPr="001522C6" w:rsidRDefault="003F4F00" w:rsidP="00380EE7">
            <w:pPr>
              <w:widowControl w:val="0"/>
              <w:autoSpaceDE w:val="0"/>
              <w:spacing w:after="40"/>
              <w:rPr>
                <w:sz w:val="22"/>
                <w:szCs w:val="22"/>
              </w:rPr>
            </w:pPr>
            <w:r w:rsidRPr="001522C6">
              <w:rPr>
                <w:sz w:val="22"/>
                <w:szCs w:val="22"/>
              </w:rPr>
              <w:t>su viena ar dviem aukštos įtampos spiralėmis, DF1 arba DF4 jungtis.</w:t>
            </w:r>
          </w:p>
          <w:p w:rsidR="003F4F00" w:rsidRPr="001522C6" w:rsidRDefault="003F4F00" w:rsidP="00380EE7">
            <w:pPr>
              <w:rPr>
                <w:rFonts w:eastAsia="Calibri"/>
                <w:sz w:val="22"/>
                <w:szCs w:val="22"/>
              </w:rPr>
            </w:pPr>
            <w:r w:rsidRPr="001522C6">
              <w:rPr>
                <w:sz w:val="22"/>
                <w:szCs w:val="22"/>
              </w:rPr>
              <w:t>2. Prieširdiniai elektrodai: aktyvios fiksacijos tiesūs, 40–55 cm ilgio.</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26-27</w:t>
            </w:r>
          </w:p>
          <w:p w:rsidR="003F4F00" w:rsidRPr="001522C6" w:rsidRDefault="003F4F00" w:rsidP="00380EE7">
            <w:pPr>
              <w:widowControl w:val="0"/>
              <w:autoSpaceDE w:val="0"/>
              <w:spacing w:after="40"/>
              <w:rPr>
                <w:sz w:val="22"/>
                <w:szCs w:val="22"/>
              </w:rPr>
            </w:pPr>
            <w:r w:rsidRPr="001522C6">
              <w:rPr>
                <w:sz w:val="22"/>
                <w:szCs w:val="22"/>
              </w:rPr>
              <w:t>Masė 75-76 g, tūris 35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Modeliai su DF1 ir DF4 jungtimi.</w:t>
            </w:r>
          </w:p>
          <w:p w:rsidR="003F4F00" w:rsidRPr="001522C6" w:rsidRDefault="003F4F00" w:rsidP="00380EE7">
            <w:pPr>
              <w:widowControl w:val="0"/>
              <w:autoSpaceDE w:val="0"/>
              <w:spacing w:after="40"/>
              <w:rPr>
                <w:sz w:val="22"/>
                <w:szCs w:val="22"/>
              </w:rPr>
            </w:pPr>
            <w:r w:rsidRPr="001522C6">
              <w:rPr>
                <w:sz w:val="22"/>
                <w:szCs w:val="22"/>
              </w:rPr>
              <w:t>Prekės garantija- 5 metai.</w:t>
            </w:r>
          </w:p>
          <w:p w:rsidR="003F4F00" w:rsidRPr="001522C6" w:rsidRDefault="003F4F00" w:rsidP="00380EE7">
            <w:pPr>
              <w:widowControl w:val="0"/>
              <w:autoSpaceDE w:val="0"/>
              <w:spacing w:after="40"/>
              <w:rPr>
                <w:sz w:val="22"/>
                <w:szCs w:val="22"/>
              </w:rPr>
            </w:pPr>
            <w:r w:rsidRPr="001522C6">
              <w:rPr>
                <w:sz w:val="22"/>
                <w:szCs w:val="22"/>
              </w:rPr>
              <w:t xml:space="preserve">Detekcijos kriterijai: dažnio, dažnio stabilumo, </w:t>
            </w:r>
            <w:r w:rsidRPr="001522C6">
              <w:rPr>
                <w:sz w:val="22"/>
                <w:szCs w:val="22"/>
              </w:rPr>
              <w:lastRenderedPageBreak/>
              <w:t>staigios pradžios, prieširdžių-skilvelių santykio – YRA.</w:t>
            </w:r>
          </w:p>
          <w:p w:rsidR="003F4F00" w:rsidRPr="001522C6" w:rsidRDefault="003F4F00" w:rsidP="00380EE7">
            <w:pPr>
              <w:widowControl w:val="0"/>
              <w:autoSpaceDE w:val="0"/>
              <w:spacing w:after="40"/>
              <w:rPr>
                <w:sz w:val="22"/>
                <w:szCs w:val="22"/>
              </w:rPr>
            </w:pPr>
            <w:r w:rsidRPr="001522C6">
              <w:rPr>
                <w:sz w:val="22"/>
                <w:szCs w:val="22"/>
              </w:rPr>
              <w:t>Sugebėjimas skirti QRS kompleksų morfologiją – YRA.</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galimybė programuoti Burst, Ramp, Scan funkcijas – YRA.</w:t>
            </w:r>
          </w:p>
          <w:p w:rsidR="003F4F00" w:rsidRPr="001522C6" w:rsidRDefault="003F4F00" w:rsidP="00380EE7">
            <w:pPr>
              <w:widowControl w:val="0"/>
              <w:autoSpaceDE w:val="0"/>
              <w:spacing w:after="40"/>
              <w:rPr>
                <w:sz w:val="22"/>
                <w:szCs w:val="22"/>
              </w:rPr>
            </w:pPr>
            <w:r w:rsidRPr="001522C6">
              <w:rPr>
                <w:sz w:val="22"/>
                <w:szCs w:val="22"/>
              </w:rPr>
              <w:t>ATP įkrovimo metu – YRA.</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bangos formą – YRA.</w:t>
            </w:r>
          </w:p>
          <w:p w:rsidR="003F4F00" w:rsidRPr="001522C6" w:rsidRDefault="003F4F00" w:rsidP="00380EE7">
            <w:pPr>
              <w:widowControl w:val="0"/>
              <w:autoSpaceDE w:val="0"/>
              <w:spacing w:after="40"/>
              <w:rPr>
                <w:sz w:val="22"/>
                <w:szCs w:val="22"/>
              </w:rPr>
            </w:pPr>
            <w:r w:rsidRPr="001522C6">
              <w:rPr>
                <w:sz w:val="22"/>
                <w:szCs w:val="22"/>
              </w:rPr>
              <w:t>Antibradikardinė stimuliacija – DDDR – YRA.</w:t>
            </w:r>
          </w:p>
          <w:p w:rsidR="003F4F00" w:rsidRPr="001522C6" w:rsidRDefault="003F4F00" w:rsidP="00380EE7">
            <w:pPr>
              <w:widowControl w:val="0"/>
              <w:autoSpaceDE w:val="0"/>
              <w:spacing w:after="40"/>
              <w:rPr>
                <w:sz w:val="22"/>
                <w:szCs w:val="22"/>
              </w:rPr>
            </w:pPr>
            <w:r w:rsidRPr="001522C6">
              <w:rPr>
                <w:sz w:val="22"/>
                <w:szCs w:val="22"/>
              </w:rPr>
              <w:t>Realaus laiko elektrogramos registravimas, įvykių žymekliai – YRA.</w:t>
            </w:r>
          </w:p>
          <w:p w:rsidR="003F4F00" w:rsidRPr="001522C6" w:rsidRDefault="003F4F00" w:rsidP="00380EE7">
            <w:pPr>
              <w:widowControl w:val="0"/>
              <w:autoSpaceDE w:val="0"/>
              <w:spacing w:after="40"/>
              <w:rPr>
                <w:sz w:val="22"/>
                <w:szCs w:val="22"/>
              </w:rPr>
            </w:pPr>
            <w:r w:rsidRPr="001522C6">
              <w:rPr>
                <w:sz w:val="22"/>
                <w:szCs w:val="22"/>
              </w:rPr>
              <w:t>Saugomų elektrogramų trukmė 45min, dauginės EKG, žymekliai – YRA.</w:t>
            </w:r>
          </w:p>
          <w:p w:rsidR="003F4F00" w:rsidRPr="001522C6" w:rsidRDefault="003F4F00" w:rsidP="00380EE7">
            <w:pPr>
              <w:widowControl w:val="0"/>
              <w:autoSpaceDE w:val="0"/>
              <w:spacing w:after="40"/>
              <w:rPr>
                <w:sz w:val="22"/>
                <w:szCs w:val="22"/>
              </w:rPr>
            </w:pPr>
            <w:r w:rsidRPr="001522C6">
              <w:rPr>
                <w:sz w:val="22"/>
                <w:szCs w:val="22"/>
              </w:rPr>
              <w:t>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Įkrovos trukmė iki maks. defibriliuojančio impulso energijos iškrovos  iki 8 sekundžių.</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 – YRA.</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algoritmai – YRA.</w:t>
            </w:r>
          </w:p>
          <w:p w:rsidR="003F4F00" w:rsidRPr="001522C6" w:rsidRDefault="003F4F00" w:rsidP="00380EE7">
            <w:pPr>
              <w:widowControl w:val="0"/>
              <w:autoSpaceDE w:val="0"/>
              <w:spacing w:after="40"/>
              <w:rPr>
                <w:sz w:val="22"/>
                <w:szCs w:val="22"/>
              </w:rPr>
            </w:pPr>
            <w:r w:rsidRPr="001522C6">
              <w:rPr>
                <w:sz w:val="22"/>
                <w:szCs w:val="22"/>
              </w:rPr>
              <w:t>Algoritmas AV optimizacijai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 – YRA.</w:t>
            </w:r>
          </w:p>
          <w:p w:rsidR="003F4F00" w:rsidRPr="001522C6" w:rsidRDefault="003F4F00" w:rsidP="00380EE7">
            <w:pPr>
              <w:widowControl w:val="0"/>
              <w:autoSpaceDE w:val="0"/>
              <w:spacing w:after="40"/>
              <w:rPr>
                <w:sz w:val="22"/>
                <w:szCs w:val="22"/>
              </w:rPr>
            </w:pPr>
            <w:r w:rsidRPr="001522C6">
              <w:rPr>
                <w:sz w:val="22"/>
                <w:szCs w:val="22"/>
              </w:rPr>
              <w:t>Prieširdinių aritmijų valdymo/prevencijos algoritmas – YRA (AF Suppresion™).</w:t>
            </w:r>
          </w:p>
          <w:p w:rsidR="003F4F00" w:rsidRPr="001522C6" w:rsidRDefault="003F4F00" w:rsidP="00380EE7">
            <w:pPr>
              <w:widowControl w:val="0"/>
              <w:autoSpaceDE w:val="0"/>
              <w:spacing w:after="40"/>
              <w:rPr>
                <w:sz w:val="22"/>
                <w:szCs w:val="22"/>
              </w:rPr>
            </w:pPr>
            <w:r w:rsidRPr="001522C6">
              <w:rPr>
                <w:sz w:val="22"/>
                <w:szCs w:val="22"/>
              </w:rPr>
              <w:t xml:space="preserve">Nuotolinio stebėjimo ir valdymo galimybė. Nuotolinis stebėjimas ir valdymas: pilnai automatinis, telemetrijos funkcija, tiek GSM, tiek WLAN ryšio </w:t>
            </w:r>
            <w:r w:rsidRPr="001522C6">
              <w:rPr>
                <w:sz w:val="22"/>
                <w:szCs w:val="22"/>
              </w:rPr>
              <w:lastRenderedPageBreak/>
              <w:t>galimybės – YRA.</w:t>
            </w:r>
          </w:p>
          <w:p w:rsidR="003F4F00" w:rsidRPr="001522C6" w:rsidRDefault="003F4F00" w:rsidP="00380EE7">
            <w:pPr>
              <w:widowControl w:val="0"/>
              <w:autoSpaceDE w:val="0"/>
              <w:spacing w:after="40"/>
              <w:rPr>
                <w:sz w:val="22"/>
                <w:szCs w:val="22"/>
              </w:rPr>
            </w:pPr>
            <w:r w:rsidRPr="001522C6">
              <w:rPr>
                <w:sz w:val="22"/>
                <w:szCs w:val="22"/>
              </w:rPr>
              <w:t>Įspėjimai apie visas skilvelinių aritmijų terapijas/ galimybė registruoti nuotoline stebėjimo sistema – YRA.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prieširdžiuose – YRA.</w:t>
            </w:r>
          </w:p>
          <w:p w:rsidR="003F4F00" w:rsidRPr="001522C6" w:rsidRDefault="003F4F00" w:rsidP="00380EE7">
            <w:pPr>
              <w:widowControl w:val="0"/>
              <w:autoSpaceDE w:val="0"/>
              <w:spacing w:after="40"/>
              <w:rPr>
                <w:sz w:val="22"/>
                <w:szCs w:val="22"/>
              </w:rPr>
            </w:pPr>
            <w:r w:rsidRPr="001522C6">
              <w:rPr>
                <w:sz w:val="22"/>
                <w:szCs w:val="22"/>
              </w:rPr>
              <w:t>Paciento perspėjimas apie problemą sistemoje (elektrodo lūžimas, baterijos išsekimas ir kt.) garsiniu signalu arba vibracija – YRA.</w:t>
            </w:r>
          </w:p>
          <w:p w:rsidR="003F4F00" w:rsidRPr="001522C6" w:rsidRDefault="003F4F00" w:rsidP="00380EE7">
            <w:pPr>
              <w:widowControl w:val="0"/>
              <w:autoSpaceDE w:val="0"/>
              <w:spacing w:after="40"/>
              <w:rPr>
                <w:sz w:val="22"/>
                <w:szCs w:val="22"/>
              </w:rPr>
            </w:pPr>
            <w:r w:rsidRPr="001522C6">
              <w:rPr>
                <w:sz w:val="22"/>
                <w:szCs w:val="22"/>
              </w:rPr>
              <w:t>Saugomų elektrogramų trukmė 45 min, dauginės EKG, žymekliai, registruojami įvykiai, įvykių prioretizacijos galimybė.</w:t>
            </w:r>
          </w:p>
          <w:p w:rsidR="003F4F00" w:rsidRPr="001522C6" w:rsidRDefault="003F4F00" w:rsidP="00380EE7">
            <w:pPr>
              <w:rPr>
                <w:sz w:val="22"/>
                <w:szCs w:val="22"/>
              </w:rPr>
            </w:pPr>
            <w:r w:rsidRPr="001522C6">
              <w:rPr>
                <w:sz w:val="22"/>
                <w:szCs w:val="22"/>
              </w:rPr>
              <w:t>Prietaiso darbo trukmė -8,3 metų (60 imp/min., 2,0 V DP, 1,0 V DP, 0,4 ms, 500 Ω, 50% DDD stimuliacija, automatinė stimuliacijos amplitudės parinkimo ir kontrolės funkcija įjungta, saugomos EKG įjungta, maks. 4 iškrovos/metus, 18 mėn. galiojimas iki implantacijos)</w:t>
            </w:r>
          </w:p>
          <w:p w:rsidR="003F4F00" w:rsidRPr="001522C6" w:rsidRDefault="003F4F00" w:rsidP="00380EE7">
            <w:pPr>
              <w:rPr>
                <w:sz w:val="22"/>
                <w:szCs w:val="22"/>
              </w:rPr>
            </w:pPr>
            <w:r w:rsidRPr="001522C6">
              <w:rPr>
                <w:sz w:val="22"/>
                <w:szCs w:val="22"/>
              </w:rPr>
              <w:t>Modeliai - su DF1 ir DF4 jungtimi.</w:t>
            </w:r>
          </w:p>
          <w:p w:rsidR="003F4F00" w:rsidRPr="001522C6" w:rsidRDefault="003F4F00" w:rsidP="00380EE7">
            <w:pPr>
              <w:widowControl w:val="0"/>
              <w:autoSpaceDE w:val="0"/>
              <w:spacing w:after="40"/>
              <w:rPr>
                <w:b/>
                <w:sz w:val="22"/>
                <w:szCs w:val="22"/>
              </w:rPr>
            </w:pPr>
            <w:r w:rsidRPr="001522C6">
              <w:rPr>
                <w:b/>
                <w:sz w:val="22"/>
                <w:szCs w:val="22"/>
              </w:rPr>
              <w:t>Komplekte:</w:t>
            </w:r>
          </w:p>
          <w:p w:rsidR="003F4F00" w:rsidRPr="001522C6" w:rsidRDefault="003F4F00" w:rsidP="00380EE7">
            <w:pPr>
              <w:spacing w:after="60"/>
              <w:rPr>
                <w:sz w:val="22"/>
                <w:szCs w:val="22"/>
              </w:rPr>
            </w:pPr>
            <w:r w:rsidRPr="001522C6">
              <w:rPr>
                <w:sz w:val="22"/>
                <w:szCs w:val="22"/>
              </w:rPr>
              <w:t>1</w:t>
            </w:r>
            <w:r w:rsidRPr="001522C6">
              <w:rPr>
                <w:color w:val="FF0000"/>
                <w:sz w:val="22"/>
                <w:szCs w:val="22"/>
              </w:rPr>
              <w:t>.</w:t>
            </w:r>
            <w:r w:rsidRPr="001522C6">
              <w:rPr>
                <w:sz w:val="22"/>
                <w:szCs w:val="22"/>
              </w:rPr>
              <w:t xml:space="preserve">Durata 7122- 60 cm, 65 cm, 75cm,  Durata 7122Q- 52 cm, 58 cm, 65 cm, Durata 7120-60 cm, 65 cm, Durata 7120Q- 52 cm, 58 cm, 65 cm aktyvios fiksacijos defibriliacijos elektrodai, diametras 7F, išskiriantys gliukokortikoidus, DF1 arba DF4 jungtis, su viena ar dviem aukštos įtampos spiralėmis </w:t>
            </w:r>
          </w:p>
          <w:p w:rsidR="003F4F00" w:rsidRPr="001522C6" w:rsidRDefault="003F4F00" w:rsidP="00380EE7">
            <w:pPr>
              <w:spacing w:after="60"/>
              <w:rPr>
                <w:sz w:val="22"/>
                <w:szCs w:val="22"/>
              </w:rPr>
            </w:pPr>
            <w:r w:rsidRPr="001522C6">
              <w:rPr>
                <w:sz w:val="22"/>
                <w:szCs w:val="22"/>
              </w:rPr>
              <w:t xml:space="preserve"> 2.Tendril 2088TC 46 cm, 52 cm, 58 cm, 65 cm, 100 cm aktyvios fiksacijos, tiesūs prieširdiniai elektrodai.</w:t>
            </w:r>
          </w:p>
          <w:p w:rsidR="003F4F00" w:rsidRPr="001522C6" w:rsidRDefault="003F4F00" w:rsidP="00380EE7">
            <w:pPr>
              <w:spacing w:after="60"/>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w:t>
            </w:r>
            <w:r w:rsidRPr="001522C6">
              <w:rPr>
                <w:sz w:val="22"/>
                <w:szCs w:val="22"/>
              </w:rPr>
              <w:lastRenderedPageBreak/>
              <w:t>gliukokortikoidus.</w:t>
            </w:r>
          </w:p>
          <w:p w:rsidR="003F4F00" w:rsidRPr="001522C6" w:rsidRDefault="003F4F00" w:rsidP="00380EE7">
            <w:pPr>
              <w:spacing w:after="60"/>
              <w:rPr>
                <w:sz w:val="22"/>
                <w:szCs w:val="22"/>
              </w:rPr>
            </w:pPr>
            <w:r w:rsidRPr="001522C6">
              <w:rPr>
                <w:b/>
                <w:sz w:val="22"/>
                <w:szCs w:val="22"/>
              </w:rPr>
              <w:t>Katalogo psl. 50-51, 58-59, 46-47</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20.</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Pr>
                <w:sz w:val="22"/>
                <w:szCs w:val="22"/>
              </w:rPr>
              <w:t>Unify Assura CD3361-40/CD3361-40Q</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spacing w:after="60"/>
              <w:rPr>
                <w:sz w:val="22"/>
                <w:szCs w:val="22"/>
              </w:rPr>
            </w:pPr>
            <w:r w:rsidRPr="001522C6">
              <w:rPr>
                <w:sz w:val="22"/>
                <w:szCs w:val="22"/>
              </w:rPr>
              <w:t>Durata7122/7122Q,7120/ 7120Q</w:t>
            </w:r>
          </w:p>
          <w:p w:rsidR="003F4F00" w:rsidRPr="001522C6" w:rsidRDefault="003F4F00" w:rsidP="00380EE7">
            <w:pPr>
              <w:spacing w:after="60"/>
              <w:rPr>
                <w:sz w:val="22"/>
                <w:szCs w:val="22"/>
              </w:rPr>
            </w:pPr>
            <w:r w:rsidRPr="001522C6">
              <w:rPr>
                <w:sz w:val="22"/>
                <w:szCs w:val="22"/>
              </w:rPr>
              <w:t xml:space="preserve">Tendril 2088TC </w:t>
            </w:r>
          </w:p>
          <w:p w:rsidR="003F4F00" w:rsidRPr="001522C6" w:rsidRDefault="003F4F00" w:rsidP="00380EE7">
            <w:pPr>
              <w:spacing w:after="60"/>
              <w:rPr>
                <w:sz w:val="22"/>
                <w:szCs w:val="22"/>
              </w:rPr>
            </w:pPr>
            <w:r w:rsidRPr="001522C6">
              <w:rPr>
                <w:sz w:val="22"/>
                <w:szCs w:val="22"/>
              </w:rPr>
              <w:t>OptiSense Optim 1999</w:t>
            </w:r>
          </w:p>
          <w:p w:rsidR="003F4F00" w:rsidRPr="001522C6" w:rsidRDefault="003F4F00" w:rsidP="00380EE7">
            <w:pPr>
              <w:rPr>
                <w:rFonts w:eastAsia="Calibri"/>
                <w:sz w:val="22"/>
                <w:szCs w:val="22"/>
              </w:rPr>
            </w:pPr>
            <w:r w:rsidRPr="001522C6">
              <w:rPr>
                <w:sz w:val="22"/>
                <w:szCs w:val="22"/>
              </w:rPr>
              <w:t xml:space="preserve">QuickFlex µ 1258T </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spacing w:after="60"/>
              <w:rPr>
                <w:sz w:val="22"/>
                <w:szCs w:val="22"/>
              </w:rPr>
            </w:pPr>
            <w:r w:rsidRPr="001522C6">
              <w:rPr>
                <w:sz w:val="22"/>
                <w:szCs w:val="22"/>
              </w:rPr>
              <w:t>Korpuso tūris – mažiau 40 cm</w:t>
            </w:r>
            <w:r w:rsidRPr="001522C6">
              <w:rPr>
                <w:sz w:val="22"/>
                <w:szCs w:val="22"/>
                <w:vertAlign w:val="superscript"/>
              </w:rPr>
              <w:t>3</w:t>
            </w:r>
            <w:r w:rsidRPr="001522C6">
              <w:rPr>
                <w:sz w:val="22"/>
                <w:szCs w:val="22"/>
              </w:rPr>
              <w:t>.</w:t>
            </w:r>
          </w:p>
          <w:p w:rsidR="003F4F00" w:rsidRPr="001522C6" w:rsidRDefault="003F4F00" w:rsidP="00380EE7">
            <w:pPr>
              <w:spacing w:after="60"/>
              <w:rPr>
                <w:sz w:val="22"/>
                <w:szCs w:val="22"/>
              </w:rPr>
            </w:pPr>
            <w:r w:rsidRPr="001522C6">
              <w:rPr>
                <w:sz w:val="22"/>
                <w:szCs w:val="22"/>
              </w:rPr>
              <w:t>Svoris – mažiau  80 gramų.</w:t>
            </w:r>
          </w:p>
          <w:p w:rsidR="003F4F00" w:rsidRPr="001522C6" w:rsidRDefault="003F4F00" w:rsidP="00380EE7">
            <w:pPr>
              <w:spacing w:after="60"/>
              <w:rPr>
                <w:sz w:val="22"/>
                <w:szCs w:val="22"/>
              </w:rPr>
            </w:pPr>
            <w:r w:rsidRPr="001522C6">
              <w:rPr>
                <w:sz w:val="22"/>
                <w:szCs w:val="22"/>
              </w:rPr>
              <w:t>Detekcijos kriterijai: dažnio, dažnio stabilumo, staigios pradžios, prieširdžių- skilvelių santykių.</w:t>
            </w:r>
          </w:p>
          <w:p w:rsidR="003F4F00" w:rsidRPr="001522C6" w:rsidRDefault="003F4F00" w:rsidP="00380EE7">
            <w:pPr>
              <w:spacing w:after="60"/>
              <w:rPr>
                <w:sz w:val="22"/>
                <w:szCs w:val="22"/>
              </w:rPr>
            </w:pPr>
            <w:r w:rsidRPr="001522C6">
              <w:rPr>
                <w:sz w:val="22"/>
                <w:szCs w:val="22"/>
              </w:rPr>
              <w:t>Sugebėjimas skirti QRS kompleksų morfologiją (pageidautina).</w:t>
            </w:r>
          </w:p>
          <w:p w:rsidR="003F4F00" w:rsidRPr="001522C6" w:rsidRDefault="003F4F00" w:rsidP="00380EE7">
            <w:pPr>
              <w:spacing w:after="60"/>
              <w:rPr>
                <w:sz w:val="22"/>
                <w:szCs w:val="22"/>
              </w:rPr>
            </w:pPr>
            <w:r w:rsidRPr="001522C6">
              <w:rPr>
                <w:sz w:val="22"/>
                <w:szCs w:val="22"/>
              </w:rPr>
              <w:t>Antitachikardinės stimuliacijos funkcija.</w:t>
            </w:r>
          </w:p>
          <w:p w:rsidR="003F4F00" w:rsidRPr="001522C6" w:rsidRDefault="003F4F00" w:rsidP="00380EE7">
            <w:pPr>
              <w:spacing w:after="60"/>
              <w:rPr>
                <w:sz w:val="22"/>
                <w:szCs w:val="22"/>
              </w:rPr>
            </w:pPr>
            <w:r w:rsidRPr="001522C6">
              <w:rPr>
                <w:sz w:val="22"/>
                <w:szCs w:val="22"/>
              </w:rPr>
              <w:t>Maksimali defibriliuojančio impulso energija – ne mažiau 35 J.</w:t>
            </w:r>
          </w:p>
          <w:p w:rsidR="003F4F00" w:rsidRPr="001522C6" w:rsidRDefault="003F4F00" w:rsidP="00380EE7">
            <w:pPr>
              <w:spacing w:after="60"/>
              <w:rPr>
                <w:sz w:val="22"/>
                <w:szCs w:val="22"/>
              </w:rPr>
            </w:pPr>
            <w:r w:rsidRPr="001522C6">
              <w:rPr>
                <w:sz w:val="22"/>
                <w:szCs w:val="22"/>
              </w:rPr>
              <w:t>Defibriliuojančio impulso forma – bifazinė, su galimybe programuoti fazių trukmes.</w:t>
            </w:r>
          </w:p>
          <w:p w:rsidR="003F4F00" w:rsidRPr="001522C6" w:rsidRDefault="003F4F00" w:rsidP="00380EE7">
            <w:pPr>
              <w:spacing w:after="60"/>
              <w:rPr>
                <w:sz w:val="22"/>
                <w:szCs w:val="22"/>
              </w:rPr>
            </w:pPr>
            <w:r w:rsidRPr="001522C6">
              <w:rPr>
                <w:sz w:val="22"/>
                <w:szCs w:val="22"/>
              </w:rPr>
              <w:t>Antibradikardinė stimuliacija – DDDR.</w:t>
            </w:r>
          </w:p>
          <w:p w:rsidR="003F4F00" w:rsidRPr="001522C6" w:rsidRDefault="003F4F00" w:rsidP="00380EE7">
            <w:pPr>
              <w:spacing w:after="60"/>
              <w:rPr>
                <w:sz w:val="22"/>
                <w:szCs w:val="22"/>
              </w:rPr>
            </w:pPr>
            <w:r w:rsidRPr="001522C6">
              <w:rPr>
                <w:sz w:val="22"/>
                <w:szCs w:val="22"/>
              </w:rPr>
              <w:t>Realaus laiko elektrogramos registravimas.</w:t>
            </w:r>
          </w:p>
          <w:p w:rsidR="003F4F00" w:rsidRPr="001522C6" w:rsidRDefault="003F4F00" w:rsidP="00380EE7">
            <w:pPr>
              <w:rPr>
                <w:sz w:val="22"/>
                <w:szCs w:val="22"/>
              </w:rPr>
            </w:pPr>
            <w:r w:rsidRPr="001522C6">
              <w:rPr>
                <w:sz w:val="22"/>
                <w:szCs w:val="22"/>
              </w:rPr>
              <w:t>Atskirai reguliuojami kairio skilvelio ir dešinio skilvelio stimuliacijos kanalų parametrai.</w:t>
            </w:r>
          </w:p>
          <w:p w:rsidR="003F4F00" w:rsidRPr="001522C6" w:rsidRDefault="003F4F00" w:rsidP="00380EE7">
            <w:pPr>
              <w:spacing w:after="60"/>
              <w:rPr>
                <w:sz w:val="22"/>
                <w:szCs w:val="22"/>
              </w:rPr>
            </w:pPr>
            <w:r w:rsidRPr="001522C6">
              <w:rPr>
                <w:sz w:val="22"/>
                <w:szCs w:val="22"/>
              </w:rPr>
              <w:t>Komplekte:</w:t>
            </w:r>
          </w:p>
          <w:p w:rsidR="003F4F00" w:rsidRPr="001522C6" w:rsidRDefault="003F4F00" w:rsidP="00380EE7">
            <w:pPr>
              <w:spacing w:after="60"/>
              <w:rPr>
                <w:sz w:val="22"/>
                <w:szCs w:val="22"/>
              </w:rPr>
            </w:pPr>
            <w:r w:rsidRPr="001522C6">
              <w:rPr>
                <w:sz w:val="22"/>
                <w:szCs w:val="22"/>
              </w:rPr>
              <w:t>1. defibriliacijos elektrodai:</w:t>
            </w:r>
          </w:p>
          <w:p w:rsidR="003F4F00" w:rsidRPr="001522C6" w:rsidRDefault="003F4F00" w:rsidP="00380EE7">
            <w:pPr>
              <w:spacing w:after="60"/>
              <w:rPr>
                <w:sz w:val="22"/>
                <w:szCs w:val="22"/>
              </w:rPr>
            </w:pPr>
            <w:r w:rsidRPr="001522C6">
              <w:rPr>
                <w:sz w:val="22"/>
                <w:szCs w:val="22"/>
              </w:rPr>
              <w:t>aktyvios fiksacijos 60-90 cm ilgio, išskiriantys gliukokortikoidus, su viena ar dviem aukštos įtampos spiralėmis.</w:t>
            </w:r>
          </w:p>
          <w:p w:rsidR="003F4F00" w:rsidRPr="001522C6" w:rsidRDefault="003F4F00" w:rsidP="00380EE7">
            <w:pPr>
              <w:spacing w:after="60"/>
              <w:rPr>
                <w:sz w:val="22"/>
                <w:szCs w:val="22"/>
              </w:rPr>
            </w:pPr>
            <w:r w:rsidRPr="001522C6">
              <w:rPr>
                <w:sz w:val="22"/>
                <w:szCs w:val="22"/>
              </w:rPr>
              <w:t>2. Prieširdiniai elektrodai: aktyvios fiksacijos tiesūs, 40-55 cm ilgio.</w:t>
            </w:r>
          </w:p>
          <w:p w:rsidR="003F4F00" w:rsidRPr="001522C6" w:rsidRDefault="003F4F00" w:rsidP="00380EE7">
            <w:pPr>
              <w:rPr>
                <w:rFonts w:eastAsia="Calibri"/>
                <w:sz w:val="22"/>
                <w:szCs w:val="22"/>
              </w:rPr>
            </w:pPr>
            <w:r w:rsidRPr="001522C6">
              <w:rPr>
                <w:sz w:val="22"/>
                <w:szCs w:val="22"/>
              </w:rPr>
              <w:t>3. Kairiojo skilvelio bipoliai stimuliacijos elektrodai</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spacing w:after="60"/>
              <w:rPr>
                <w:b/>
                <w:sz w:val="22"/>
                <w:szCs w:val="22"/>
              </w:rPr>
            </w:pPr>
            <w:r w:rsidRPr="001522C6">
              <w:rPr>
                <w:b/>
                <w:sz w:val="22"/>
                <w:szCs w:val="22"/>
              </w:rPr>
              <w:t>Katalogo psl. 28-29</w:t>
            </w:r>
          </w:p>
          <w:p w:rsidR="003F4F00" w:rsidRPr="001522C6" w:rsidRDefault="003F4F00" w:rsidP="00380EE7">
            <w:pPr>
              <w:spacing w:after="60"/>
              <w:rPr>
                <w:sz w:val="22"/>
                <w:szCs w:val="22"/>
              </w:rPr>
            </w:pPr>
            <w:r w:rsidRPr="001522C6">
              <w:rPr>
                <w:sz w:val="22"/>
                <w:szCs w:val="22"/>
              </w:rPr>
              <w:t>Korpuso tūris – 36 cm</w:t>
            </w:r>
            <w:r w:rsidRPr="001522C6">
              <w:rPr>
                <w:sz w:val="22"/>
                <w:szCs w:val="22"/>
                <w:vertAlign w:val="superscript"/>
              </w:rPr>
              <w:t>3</w:t>
            </w:r>
            <w:r w:rsidRPr="001522C6">
              <w:rPr>
                <w:sz w:val="22"/>
                <w:szCs w:val="22"/>
              </w:rPr>
              <w:t>.</w:t>
            </w:r>
          </w:p>
          <w:p w:rsidR="003F4F00" w:rsidRPr="001522C6" w:rsidRDefault="003F4F00" w:rsidP="00380EE7">
            <w:pPr>
              <w:spacing w:after="60"/>
              <w:rPr>
                <w:sz w:val="22"/>
                <w:szCs w:val="22"/>
              </w:rPr>
            </w:pPr>
            <w:r w:rsidRPr="001522C6">
              <w:rPr>
                <w:sz w:val="22"/>
                <w:szCs w:val="22"/>
              </w:rPr>
              <w:t>Svoris – 77 ir 78 gramai.</w:t>
            </w:r>
          </w:p>
          <w:p w:rsidR="003F4F00" w:rsidRPr="001522C6" w:rsidRDefault="003F4F00" w:rsidP="00380EE7">
            <w:pPr>
              <w:spacing w:after="60"/>
              <w:rPr>
                <w:sz w:val="22"/>
                <w:szCs w:val="22"/>
              </w:rPr>
            </w:pPr>
            <w:r w:rsidRPr="001522C6">
              <w:rPr>
                <w:sz w:val="22"/>
                <w:szCs w:val="22"/>
              </w:rPr>
              <w:t>Detekcijos kriterijai: dažnio, dažnio stabilumo, staigios pradžios, prieširdžių- skilvelių santykių – YRA.</w:t>
            </w:r>
          </w:p>
          <w:p w:rsidR="003F4F00" w:rsidRPr="001522C6" w:rsidRDefault="003F4F00" w:rsidP="00380EE7">
            <w:pPr>
              <w:spacing w:after="60"/>
              <w:rPr>
                <w:sz w:val="22"/>
                <w:szCs w:val="22"/>
              </w:rPr>
            </w:pPr>
            <w:r w:rsidRPr="001522C6">
              <w:rPr>
                <w:sz w:val="22"/>
                <w:szCs w:val="22"/>
              </w:rPr>
              <w:t>Sugebėjimas skirti QRS kompleksų morfologiją – YRA.</w:t>
            </w:r>
          </w:p>
          <w:p w:rsidR="003F4F00" w:rsidRPr="001522C6" w:rsidRDefault="003F4F00" w:rsidP="00380EE7">
            <w:pPr>
              <w:spacing w:after="60"/>
              <w:rPr>
                <w:sz w:val="22"/>
                <w:szCs w:val="22"/>
              </w:rPr>
            </w:pPr>
            <w:r w:rsidRPr="001522C6">
              <w:rPr>
                <w:sz w:val="22"/>
                <w:szCs w:val="22"/>
              </w:rPr>
              <w:t>Antitachikardinės stimuliacijos funkcija – YRA.</w:t>
            </w:r>
          </w:p>
          <w:p w:rsidR="003F4F00" w:rsidRPr="001522C6" w:rsidRDefault="003F4F00" w:rsidP="00380EE7">
            <w:pPr>
              <w:spacing w:after="60"/>
              <w:rPr>
                <w:sz w:val="22"/>
                <w:szCs w:val="22"/>
              </w:rPr>
            </w:pPr>
            <w:r w:rsidRPr="001522C6">
              <w:rPr>
                <w:sz w:val="22"/>
                <w:szCs w:val="22"/>
              </w:rPr>
              <w:t>Maksimali defibriliuojančio impulso energija – 40 J.</w:t>
            </w:r>
          </w:p>
          <w:p w:rsidR="003F4F00" w:rsidRPr="001522C6" w:rsidRDefault="003F4F00" w:rsidP="00380EE7">
            <w:pPr>
              <w:spacing w:after="60"/>
              <w:rPr>
                <w:sz w:val="22"/>
                <w:szCs w:val="22"/>
              </w:rPr>
            </w:pPr>
            <w:r w:rsidRPr="001522C6">
              <w:rPr>
                <w:sz w:val="22"/>
                <w:szCs w:val="22"/>
              </w:rPr>
              <w:t>Defibriliuojančio impulso forma – bifazinė, su galimybe programuoti fazių trukmes – YRA.</w:t>
            </w:r>
          </w:p>
          <w:p w:rsidR="003F4F00" w:rsidRPr="001522C6" w:rsidRDefault="003F4F00" w:rsidP="00380EE7">
            <w:pPr>
              <w:spacing w:after="60"/>
              <w:rPr>
                <w:sz w:val="22"/>
                <w:szCs w:val="22"/>
              </w:rPr>
            </w:pPr>
            <w:r w:rsidRPr="001522C6">
              <w:rPr>
                <w:sz w:val="22"/>
                <w:szCs w:val="22"/>
              </w:rPr>
              <w:t>Antibradikardinė stimuliacija – DDDR.- YRA.</w:t>
            </w:r>
          </w:p>
          <w:p w:rsidR="003F4F00" w:rsidRPr="001522C6" w:rsidRDefault="003F4F00" w:rsidP="00380EE7">
            <w:pPr>
              <w:spacing w:after="60"/>
              <w:rPr>
                <w:sz w:val="22"/>
                <w:szCs w:val="22"/>
              </w:rPr>
            </w:pPr>
            <w:r w:rsidRPr="001522C6">
              <w:rPr>
                <w:sz w:val="22"/>
                <w:szCs w:val="22"/>
              </w:rPr>
              <w:t>Realaus laiko elektrogramos registravimas – YRA.</w:t>
            </w:r>
          </w:p>
          <w:p w:rsidR="003F4F00" w:rsidRPr="001522C6" w:rsidRDefault="003F4F00" w:rsidP="00380EE7">
            <w:pPr>
              <w:rPr>
                <w:sz w:val="22"/>
                <w:szCs w:val="22"/>
              </w:rPr>
            </w:pPr>
            <w:r w:rsidRPr="001522C6">
              <w:rPr>
                <w:sz w:val="22"/>
                <w:szCs w:val="22"/>
              </w:rPr>
              <w:t>Atskirai reguliuojami kairio skilvelio ir dešinio skilvelio stimuliacijos kanalų parametrai – YRA.</w:t>
            </w:r>
          </w:p>
          <w:p w:rsidR="003F4F00" w:rsidRPr="001522C6" w:rsidRDefault="003F4F00" w:rsidP="00380EE7">
            <w:pPr>
              <w:spacing w:after="60"/>
              <w:rPr>
                <w:b/>
                <w:sz w:val="22"/>
                <w:szCs w:val="22"/>
              </w:rPr>
            </w:pPr>
            <w:r w:rsidRPr="001522C6">
              <w:rPr>
                <w:b/>
                <w:sz w:val="22"/>
                <w:szCs w:val="22"/>
              </w:rPr>
              <w:t>Komplekte:</w:t>
            </w:r>
          </w:p>
          <w:p w:rsidR="003F4F00" w:rsidRPr="001522C6" w:rsidRDefault="003F4F00" w:rsidP="00380EE7">
            <w:pPr>
              <w:spacing w:after="60"/>
              <w:rPr>
                <w:b/>
                <w:sz w:val="22"/>
                <w:szCs w:val="22"/>
              </w:rPr>
            </w:pPr>
            <w:r w:rsidRPr="001522C6">
              <w:rPr>
                <w:sz w:val="22"/>
                <w:szCs w:val="22"/>
              </w:rPr>
              <w:t>1</w:t>
            </w:r>
            <w:r w:rsidRPr="001522C6">
              <w:rPr>
                <w:color w:val="FF0000"/>
                <w:sz w:val="22"/>
                <w:szCs w:val="22"/>
              </w:rPr>
              <w:t>.</w:t>
            </w:r>
            <w:r w:rsidRPr="001522C6">
              <w:rPr>
                <w:sz w:val="22"/>
                <w:szCs w:val="22"/>
              </w:rPr>
              <w:t xml:space="preserve">Durata 7122- 60 cm, 65 cm, 75cm,  Durata 7122Q- 52 cm, 58 cm, 65 cm, Durata 7120-60 cm, 65 cm, Durata 7120Q- 52 cm, 58 cm, 65 cm aktyvios fiksacijos defibriliacijos elektrodai, diametras 7F, išskiriantys gliukokortikoidus, su viena ar dviem aukštos įtampos spiralėmis </w:t>
            </w:r>
          </w:p>
          <w:p w:rsidR="003F4F00" w:rsidRPr="001522C6" w:rsidRDefault="003F4F00" w:rsidP="00380EE7">
            <w:pPr>
              <w:spacing w:after="60"/>
              <w:rPr>
                <w:sz w:val="22"/>
                <w:szCs w:val="22"/>
              </w:rPr>
            </w:pPr>
            <w:r w:rsidRPr="001522C6">
              <w:rPr>
                <w:sz w:val="22"/>
                <w:szCs w:val="22"/>
              </w:rPr>
              <w:t xml:space="preserve"> 2.Tendril 2088TC 46 cm, 52 cm, 58 cm, 65 cm, 100 cm aktyvios fiksacijos, tiesūs prieširdiniai elektrodai.</w:t>
            </w:r>
          </w:p>
          <w:p w:rsidR="003F4F00" w:rsidRPr="001522C6" w:rsidRDefault="003F4F00" w:rsidP="00380EE7">
            <w:pPr>
              <w:spacing w:after="60"/>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gliukokortikoidus.</w:t>
            </w:r>
          </w:p>
          <w:p w:rsidR="003F4F00" w:rsidRPr="001522C6" w:rsidRDefault="003F4F00" w:rsidP="00380EE7">
            <w:pPr>
              <w:spacing w:after="60"/>
              <w:rPr>
                <w:sz w:val="22"/>
                <w:szCs w:val="22"/>
              </w:rPr>
            </w:pPr>
            <w:r w:rsidRPr="001522C6">
              <w:rPr>
                <w:sz w:val="22"/>
                <w:szCs w:val="22"/>
              </w:rPr>
              <w:t xml:space="preserve">3. QuickFlex µ 1258T -75 cm, 86 cm, 92 cm kairiojo </w:t>
            </w:r>
            <w:r w:rsidRPr="001522C6">
              <w:rPr>
                <w:sz w:val="22"/>
                <w:szCs w:val="22"/>
              </w:rPr>
              <w:lastRenderedPageBreak/>
              <w:t>skilvelio bipoliai stimuliacijos elektrodai .</w:t>
            </w:r>
          </w:p>
          <w:p w:rsidR="003F4F00" w:rsidRPr="001522C6" w:rsidRDefault="003F4F00" w:rsidP="00380EE7">
            <w:pPr>
              <w:spacing w:after="60"/>
              <w:rPr>
                <w:b/>
                <w:sz w:val="22"/>
                <w:szCs w:val="22"/>
              </w:rPr>
            </w:pPr>
            <w:r w:rsidRPr="001522C6">
              <w:rPr>
                <w:b/>
                <w:sz w:val="22"/>
                <w:szCs w:val="22"/>
              </w:rPr>
              <w:t>Katalogo psl. 50-51, 58-59, 46-47, 54-55</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21.</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Unify Quadra CD3251-40/CD3251-40Q</w:t>
            </w:r>
          </w:p>
          <w:p w:rsidR="003F4F00" w:rsidRPr="001522C6" w:rsidRDefault="003F4F00" w:rsidP="00380EE7">
            <w:pPr>
              <w:rPr>
                <w:b/>
                <w:sz w:val="22"/>
                <w:szCs w:val="22"/>
              </w:rPr>
            </w:pPr>
            <w:r w:rsidRPr="001522C6">
              <w:rPr>
                <w:b/>
                <w:sz w:val="22"/>
                <w:szCs w:val="22"/>
              </w:rPr>
              <w:t>Komplekte:</w:t>
            </w:r>
          </w:p>
          <w:p w:rsidR="003F4F00" w:rsidRPr="001522C6" w:rsidRDefault="003F4F00" w:rsidP="00380EE7">
            <w:pPr>
              <w:spacing w:after="60"/>
              <w:rPr>
                <w:sz w:val="22"/>
                <w:szCs w:val="22"/>
              </w:rPr>
            </w:pPr>
            <w:r w:rsidRPr="001522C6">
              <w:rPr>
                <w:sz w:val="22"/>
                <w:szCs w:val="22"/>
              </w:rPr>
              <w:t>Durata7122/7122Q,7120/7120Q</w:t>
            </w:r>
          </w:p>
          <w:p w:rsidR="003F4F00" w:rsidRPr="001522C6" w:rsidRDefault="003F4F00" w:rsidP="00380EE7">
            <w:pPr>
              <w:spacing w:after="60"/>
              <w:rPr>
                <w:sz w:val="22"/>
                <w:szCs w:val="22"/>
              </w:rPr>
            </w:pPr>
            <w:r w:rsidRPr="001522C6">
              <w:rPr>
                <w:sz w:val="22"/>
                <w:szCs w:val="22"/>
              </w:rPr>
              <w:t xml:space="preserve">Tendril 2088TC </w:t>
            </w:r>
          </w:p>
          <w:p w:rsidR="003F4F00" w:rsidRPr="001522C6" w:rsidRDefault="003F4F00" w:rsidP="00380EE7">
            <w:pPr>
              <w:spacing w:after="60"/>
              <w:rPr>
                <w:color w:val="FF0000"/>
                <w:sz w:val="22"/>
                <w:szCs w:val="22"/>
              </w:rPr>
            </w:pPr>
            <w:r w:rsidRPr="001522C6">
              <w:rPr>
                <w:sz w:val="22"/>
                <w:szCs w:val="22"/>
              </w:rPr>
              <w:t>OptiSense Optim 1999</w:t>
            </w:r>
          </w:p>
          <w:p w:rsidR="003F4F00" w:rsidRPr="001522C6" w:rsidRDefault="003F4F00" w:rsidP="00380EE7">
            <w:pPr>
              <w:spacing w:after="60"/>
              <w:rPr>
                <w:sz w:val="22"/>
                <w:szCs w:val="22"/>
              </w:rPr>
            </w:pPr>
            <w:r w:rsidRPr="001522C6">
              <w:rPr>
                <w:sz w:val="22"/>
                <w:szCs w:val="22"/>
              </w:rPr>
              <w:t>Quartet 1458Q</w:t>
            </w:r>
          </w:p>
          <w:p w:rsidR="003F4F00" w:rsidRPr="001522C6" w:rsidRDefault="003F4F00" w:rsidP="00380EE7">
            <w:pPr>
              <w:spacing w:after="60"/>
              <w:rPr>
                <w:sz w:val="22"/>
                <w:szCs w:val="22"/>
              </w:rPr>
            </w:pPr>
            <w:r w:rsidRPr="001522C6">
              <w:rPr>
                <w:sz w:val="22"/>
                <w:szCs w:val="22"/>
              </w:rPr>
              <w:t>CPS Direct PL 410211/410218, 410212/410219, 410213/410220</w:t>
            </w:r>
          </w:p>
          <w:p w:rsidR="003F4F00" w:rsidRPr="001522C6" w:rsidRDefault="003F4F00" w:rsidP="00380EE7">
            <w:pPr>
              <w:spacing w:after="60"/>
              <w:rPr>
                <w:sz w:val="22"/>
                <w:szCs w:val="22"/>
              </w:rPr>
            </w:pPr>
            <w:r w:rsidRPr="001522C6">
              <w:rPr>
                <w:sz w:val="22"/>
                <w:szCs w:val="22"/>
              </w:rPr>
              <w:t>CPS Direct SL II DS2C002, DS2C012, DS2C003, DS2C013</w:t>
            </w:r>
          </w:p>
          <w:p w:rsidR="003F4F00" w:rsidRPr="001522C6" w:rsidRDefault="003F4F00" w:rsidP="00380EE7">
            <w:pPr>
              <w:spacing w:after="60"/>
              <w:rPr>
                <w:sz w:val="22"/>
                <w:szCs w:val="22"/>
              </w:rPr>
            </w:pPr>
            <w:r w:rsidRPr="001522C6">
              <w:rPr>
                <w:sz w:val="22"/>
                <w:szCs w:val="22"/>
              </w:rPr>
              <w:t>CPS Universal Slitter DS2A003</w:t>
            </w:r>
          </w:p>
          <w:p w:rsidR="003F4F00" w:rsidRPr="001522C6" w:rsidRDefault="003F4F00" w:rsidP="00380EE7">
            <w:pPr>
              <w:spacing w:after="60"/>
              <w:rPr>
                <w:color w:val="FF0000"/>
                <w:sz w:val="22"/>
                <w:szCs w:val="22"/>
              </w:rPr>
            </w:pPr>
            <w:r w:rsidRPr="001522C6">
              <w:rPr>
                <w:sz w:val="22"/>
                <w:szCs w:val="22"/>
              </w:rPr>
              <w:t>CPS Courier Guidewire DS2G001, DS2G002, DS2G003, DS2G004</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Masė ≤ 85 g, tūris ≤40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Detekcijos kriterijai: dažnio, dažnio stabilumo, staigios pradžios, prieširdžių- skilvelių santykių.</w:t>
            </w:r>
          </w:p>
          <w:p w:rsidR="003F4F00" w:rsidRPr="001522C6" w:rsidRDefault="003F4F00" w:rsidP="00380EE7">
            <w:pPr>
              <w:widowControl w:val="0"/>
              <w:autoSpaceDE w:val="0"/>
              <w:spacing w:after="40"/>
              <w:rPr>
                <w:sz w:val="22"/>
                <w:szCs w:val="22"/>
              </w:rPr>
            </w:pPr>
            <w:r w:rsidRPr="001522C6">
              <w:rPr>
                <w:sz w:val="22"/>
                <w:szCs w:val="22"/>
              </w:rPr>
              <w:t>Saugomų elektrogramų trukmė ≥ 15min, dauginės EKG, žymekliai.</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w:t>
            </w:r>
          </w:p>
          <w:p w:rsidR="003F4F00" w:rsidRPr="001522C6" w:rsidRDefault="003F4F00" w:rsidP="00380EE7">
            <w:pPr>
              <w:widowControl w:val="0"/>
              <w:autoSpaceDE w:val="0"/>
              <w:spacing w:after="40"/>
              <w:rPr>
                <w:sz w:val="22"/>
                <w:szCs w:val="22"/>
              </w:rPr>
            </w:pPr>
            <w:r w:rsidRPr="001522C6">
              <w:rPr>
                <w:sz w:val="22"/>
                <w:szCs w:val="22"/>
              </w:rPr>
              <w:t>Prekės gamintojo garantija ≥5 metai.</w:t>
            </w:r>
          </w:p>
          <w:p w:rsidR="003F4F00" w:rsidRPr="001522C6" w:rsidRDefault="003F4F00" w:rsidP="00380EE7">
            <w:pPr>
              <w:widowControl w:val="0"/>
              <w:autoSpaceDE w:val="0"/>
              <w:spacing w:after="40"/>
              <w:rPr>
                <w:sz w:val="22"/>
                <w:szCs w:val="22"/>
              </w:rPr>
            </w:pPr>
            <w:r w:rsidRPr="001522C6">
              <w:rPr>
                <w:sz w:val="22"/>
                <w:szCs w:val="22"/>
              </w:rPr>
              <w:t>Sugebėjimas skirti QRS kompleksų morfologiją.</w:t>
            </w:r>
          </w:p>
          <w:p w:rsidR="003F4F00" w:rsidRPr="001522C6" w:rsidRDefault="003F4F00" w:rsidP="00380EE7">
            <w:pPr>
              <w:widowControl w:val="0"/>
              <w:autoSpaceDE w:val="0"/>
              <w:spacing w:after="40"/>
              <w:rPr>
                <w:sz w:val="22"/>
                <w:szCs w:val="22"/>
              </w:rPr>
            </w:pPr>
            <w:r w:rsidRPr="001522C6">
              <w:rPr>
                <w:sz w:val="22"/>
                <w:szCs w:val="22"/>
              </w:rPr>
              <w:t>Antitachikardinės stimuliacijos funkcija.</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 ne mažiau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ir formą.</w:t>
            </w:r>
          </w:p>
          <w:p w:rsidR="003F4F00" w:rsidRPr="001522C6" w:rsidRDefault="003F4F00" w:rsidP="00380EE7">
            <w:pPr>
              <w:widowControl w:val="0"/>
              <w:autoSpaceDE w:val="0"/>
              <w:spacing w:after="40"/>
              <w:rPr>
                <w:sz w:val="22"/>
                <w:szCs w:val="22"/>
              </w:rPr>
            </w:pPr>
            <w:r w:rsidRPr="001522C6">
              <w:rPr>
                <w:sz w:val="22"/>
                <w:szCs w:val="22"/>
              </w:rPr>
              <w:t>Antibradikardinė stimuliacija – DDDR arba paprastesnė.</w:t>
            </w:r>
          </w:p>
          <w:p w:rsidR="003F4F00" w:rsidRPr="001522C6" w:rsidRDefault="003F4F00" w:rsidP="00380EE7">
            <w:pPr>
              <w:widowControl w:val="0"/>
              <w:autoSpaceDE w:val="0"/>
              <w:spacing w:after="40"/>
              <w:rPr>
                <w:sz w:val="22"/>
                <w:szCs w:val="22"/>
              </w:rPr>
            </w:pPr>
            <w:r w:rsidRPr="001522C6">
              <w:rPr>
                <w:sz w:val="22"/>
                <w:szCs w:val="22"/>
              </w:rPr>
              <w:t>Realaus laiko elektrogramos registravimas.</w:t>
            </w:r>
          </w:p>
          <w:p w:rsidR="003F4F00" w:rsidRPr="001522C6" w:rsidRDefault="003F4F00" w:rsidP="00380EE7">
            <w:pPr>
              <w:widowControl w:val="0"/>
              <w:autoSpaceDE w:val="0"/>
              <w:spacing w:after="40"/>
              <w:rPr>
                <w:sz w:val="22"/>
                <w:szCs w:val="22"/>
              </w:rPr>
            </w:pPr>
            <w:r w:rsidRPr="001522C6">
              <w:rPr>
                <w:sz w:val="22"/>
                <w:szCs w:val="22"/>
              </w:rPr>
              <w:t>Atskirai reguliuojami kairio skilvelio ir dešinio skilvelio stimuliacijos kanalų parametrai.</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 galimybė programuoti Burst, Ramp, Scan funkcijas.</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algoritmai.</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funkscija, tiek GSM , tiek WLAN ryšio galimybės.</w:t>
            </w:r>
          </w:p>
          <w:p w:rsidR="003F4F00" w:rsidRPr="001522C6" w:rsidRDefault="003F4F00" w:rsidP="00380EE7">
            <w:pPr>
              <w:widowControl w:val="0"/>
              <w:autoSpaceDE w:val="0"/>
              <w:spacing w:after="40"/>
              <w:rPr>
                <w:sz w:val="22"/>
                <w:szCs w:val="22"/>
              </w:rPr>
            </w:pPr>
            <w:r w:rsidRPr="001522C6">
              <w:rPr>
                <w:sz w:val="22"/>
                <w:szCs w:val="22"/>
              </w:rPr>
              <w:t>Įspėjimai apie visas skilvelinių aritmijų terapijas/ galimybė jas registruoti nuotoline stebėjimo sistema.</w:t>
            </w:r>
          </w:p>
          <w:p w:rsidR="003F4F00" w:rsidRPr="001522C6" w:rsidRDefault="003F4F00" w:rsidP="00380EE7">
            <w:pPr>
              <w:widowControl w:val="0"/>
              <w:autoSpaceDE w:val="0"/>
              <w:spacing w:after="40"/>
              <w:rPr>
                <w:sz w:val="22"/>
                <w:szCs w:val="22"/>
              </w:rPr>
            </w:pPr>
            <w:r w:rsidRPr="001522C6">
              <w:rPr>
                <w:sz w:val="22"/>
                <w:szCs w:val="22"/>
              </w:rPr>
              <w:lastRenderedPageBreak/>
              <w:t>VV užlaikymo programavimo galimybė: vienu metu, pirma DS, pirma KS.</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w:t>
            </w:r>
          </w:p>
          <w:p w:rsidR="003F4F00" w:rsidRPr="001522C6" w:rsidRDefault="003F4F00" w:rsidP="00380EE7">
            <w:pPr>
              <w:widowControl w:val="0"/>
              <w:autoSpaceDE w:val="0"/>
              <w:spacing w:after="40"/>
              <w:rPr>
                <w:sz w:val="22"/>
                <w:szCs w:val="22"/>
              </w:rPr>
            </w:pPr>
            <w:r w:rsidRPr="001522C6">
              <w:rPr>
                <w:sz w:val="22"/>
                <w:szCs w:val="22"/>
              </w:rPr>
              <w:t>Saugomų elektrogramų trukmė ≥ 35 min, dauginės EKG, žymekliai, registruojami įvykiai, įvykių prioretizacijos galimybė.</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sklivelių ritmo dažnio.</w:t>
            </w:r>
          </w:p>
          <w:p w:rsidR="003F4F00" w:rsidRPr="001522C6" w:rsidRDefault="003F4F00" w:rsidP="00380EE7">
            <w:pPr>
              <w:widowControl w:val="0"/>
              <w:autoSpaceDE w:val="0"/>
              <w:spacing w:after="40"/>
              <w:rPr>
                <w:sz w:val="22"/>
                <w:szCs w:val="22"/>
              </w:rPr>
            </w:pPr>
            <w:r w:rsidRPr="001522C6">
              <w:rPr>
                <w:sz w:val="22"/>
                <w:szCs w:val="22"/>
              </w:rPr>
              <w:t>DS-KS matavimo algoritmas vėliausių KS elektrinio sužadinimo taškų identifikavimui.</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5V atsargine stimuliacija.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prieširdžiuose.</w:t>
            </w:r>
          </w:p>
          <w:p w:rsidR="003F4F00" w:rsidRPr="001522C6" w:rsidRDefault="003F4F00" w:rsidP="00380EE7">
            <w:pPr>
              <w:widowControl w:val="0"/>
              <w:autoSpaceDE w:val="0"/>
              <w:spacing w:after="40"/>
              <w:rPr>
                <w:sz w:val="22"/>
                <w:szCs w:val="22"/>
              </w:rPr>
            </w:pPr>
            <w:r w:rsidRPr="001522C6">
              <w:rPr>
                <w:sz w:val="22"/>
                <w:szCs w:val="22"/>
              </w:rPr>
              <w:t>Plaučių pabrinkimo diagnostika, remiantis varžos matavimais.</w:t>
            </w:r>
          </w:p>
          <w:p w:rsidR="003F4F00" w:rsidRPr="001522C6" w:rsidRDefault="003F4F00" w:rsidP="00380EE7">
            <w:pPr>
              <w:rPr>
                <w:sz w:val="22"/>
                <w:szCs w:val="22"/>
              </w:rPr>
            </w:pPr>
            <w:r w:rsidRPr="001522C6">
              <w:rPr>
                <w:sz w:val="22"/>
                <w:szCs w:val="22"/>
              </w:rPr>
              <w:t>Prietaiso darbo trukmė ≥7 metų (60 imp./min, 2,0 V DP, 2,0 V DS, 2,0 V KS, 0,4 ms, 500 Ω, 100% DDD stimuliacija, automatinė stimuliacijos amplitudės parinkimo ir kontrolės funkcija įjungta, saugomos EKG įjungta, maks. 4 iškrovos/metus, 18 mėn. galiojimas iki implantacijos).</w:t>
            </w:r>
          </w:p>
          <w:p w:rsidR="003F4F00" w:rsidRPr="001522C6" w:rsidRDefault="003F4F00" w:rsidP="00380EE7">
            <w:pPr>
              <w:widowControl w:val="0"/>
              <w:autoSpaceDE w:val="0"/>
              <w:spacing w:after="40"/>
              <w:rPr>
                <w:sz w:val="22"/>
                <w:szCs w:val="22"/>
              </w:rPr>
            </w:pPr>
            <w:r w:rsidRPr="001522C6">
              <w:rPr>
                <w:sz w:val="22"/>
                <w:szCs w:val="22"/>
              </w:rPr>
              <w:t>Komplekte:</w:t>
            </w:r>
          </w:p>
          <w:p w:rsidR="003F4F00" w:rsidRPr="001522C6" w:rsidRDefault="003F4F00" w:rsidP="00380EE7">
            <w:pPr>
              <w:widowControl w:val="0"/>
              <w:autoSpaceDE w:val="0"/>
              <w:spacing w:after="40"/>
              <w:rPr>
                <w:sz w:val="22"/>
                <w:szCs w:val="22"/>
              </w:rPr>
            </w:pPr>
            <w:r w:rsidRPr="001522C6">
              <w:rPr>
                <w:sz w:val="22"/>
                <w:szCs w:val="22"/>
              </w:rPr>
              <w:t>1. Defibriliacijos elektrodai:</w:t>
            </w:r>
          </w:p>
          <w:p w:rsidR="003F4F00" w:rsidRPr="001522C6" w:rsidRDefault="003F4F00" w:rsidP="00380EE7">
            <w:pPr>
              <w:widowControl w:val="0"/>
              <w:autoSpaceDE w:val="0"/>
              <w:spacing w:after="40"/>
              <w:rPr>
                <w:sz w:val="22"/>
                <w:szCs w:val="22"/>
              </w:rPr>
            </w:pPr>
            <w:r w:rsidRPr="001522C6">
              <w:rPr>
                <w:sz w:val="22"/>
                <w:szCs w:val="22"/>
              </w:rPr>
              <w:t>aktyvios fiksacijos 60-90 cm ilgio,</w:t>
            </w:r>
          </w:p>
          <w:p w:rsidR="003F4F00" w:rsidRPr="001522C6" w:rsidRDefault="003F4F00" w:rsidP="00380EE7">
            <w:pPr>
              <w:widowControl w:val="0"/>
              <w:autoSpaceDE w:val="0"/>
              <w:spacing w:after="40"/>
              <w:rPr>
                <w:sz w:val="22"/>
                <w:szCs w:val="22"/>
              </w:rPr>
            </w:pPr>
            <w:r w:rsidRPr="001522C6">
              <w:rPr>
                <w:sz w:val="22"/>
                <w:szCs w:val="22"/>
              </w:rPr>
              <w:t>išskiriantys gliukokortikoidus,</w:t>
            </w:r>
          </w:p>
          <w:p w:rsidR="003F4F00" w:rsidRPr="001522C6" w:rsidRDefault="003F4F00" w:rsidP="00380EE7">
            <w:pPr>
              <w:widowControl w:val="0"/>
              <w:autoSpaceDE w:val="0"/>
              <w:spacing w:after="40"/>
              <w:rPr>
                <w:sz w:val="22"/>
                <w:szCs w:val="22"/>
              </w:rPr>
            </w:pPr>
            <w:r w:rsidRPr="001522C6">
              <w:rPr>
                <w:sz w:val="22"/>
                <w:szCs w:val="22"/>
              </w:rPr>
              <w:t>su viena ar dviem aukštos įtampos spiralėmis.</w:t>
            </w:r>
          </w:p>
          <w:p w:rsidR="003F4F00" w:rsidRPr="001522C6" w:rsidRDefault="003F4F00" w:rsidP="00380EE7">
            <w:pPr>
              <w:widowControl w:val="0"/>
              <w:autoSpaceDE w:val="0"/>
              <w:spacing w:after="40"/>
              <w:rPr>
                <w:sz w:val="22"/>
                <w:szCs w:val="22"/>
              </w:rPr>
            </w:pPr>
            <w:r w:rsidRPr="001522C6">
              <w:rPr>
                <w:sz w:val="22"/>
                <w:szCs w:val="22"/>
              </w:rPr>
              <w:t>2. Prieširdiniai elektrodai: aktyvios fiksacijos tiesūs, 40-55 cm ilgio.</w:t>
            </w:r>
          </w:p>
          <w:p w:rsidR="003F4F00" w:rsidRPr="001522C6" w:rsidRDefault="003F4F00" w:rsidP="00380EE7">
            <w:pPr>
              <w:widowControl w:val="0"/>
              <w:autoSpaceDE w:val="0"/>
              <w:spacing w:after="40"/>
              <w:rPr>
                <w:sz w:val="22"/>
                <w:szCs w:val="22"/>
              </w:rPr>
            </w:pPr>
            <w:r w:rsidRPr="001522C6">
              <w:rPr>
                <w:sz w:val="22"/>
                <w:szCs w:val="22"/>
              </w:rPr>
              <w:t xml:space="preserve">3. Kairiojo skilvelio stimuliacijos elektrodai – keturpolis </w:t>
            </w:r>
            <w:r w:rsidRPr="001522C6">
              <w:rPr>
                <w:sz w:val="22"/>
                <w:szCs w:val="22"/>
              </w:rPr>
              <w:lastRenderedPageBreak/>
              <w:t>elektrodas ≤5F, atstumai tarp elektrodų ≥ 10mm.</w:t>
            </w:r>
          </w:p>
          <w:p w:rsidR="003F4F00" w:rsidRPr="001522C6" w:rsidRDefault="003F4F00" w:rsidP="00380EE7">
            <w:pPr>
              <w:widowControl w:val="0"/>
              <w:autoSpaceDE w:val="0"/>
              <w:spacing w:after="40"/>
              <w:rPr>
                <w:sz w:val="22"/>
                <w:szCs w:val="22"/>
              </w:rPr>
            </w:pPr>
            <w:r w:rsidRPr="001522C6">
              <w:rPr>
                <w:sz w:val="22"/>
                <w:szCs w:val="22"/>
              </w:rPr>
              <w:t>4. Sistema elektrodo įvedimui:</w:t>
            </w:r>
          </w:p>
          <w:p w:rsidR="003F4F00" w:rsidRPr="001522C6" w:rsidRDefault="003F4F00" w:rsidP="00380EE7">
            <w:pPr>
              <w:widowControl w:val="0"/>
              <w:autoSpaceDE w:val="0"/>
              <w:spacing w:after="40"/>
              <w:rPr>
                <w:sz w:val="22"/>
                <w:szCs w:val="22"/>
              </w:rPr>
            </w:pPr>
            <w:r w:rsidRPr="001522C6">
              <w:rPr>
                <w:sz w:val="22"/>
                <w:szCs w:val="22"/>
              </w:rPr>
              <w:t>– introdiuseris, skirto koronarinio sinuso kaniuliavimui – pasirinktinai pjaustomas (komplekte peiliukas) arba plėšomas, įvairūs lenkimo kampai ir ilgiai;</w:t>
            </w:r>
          </w:p>
          <w:p w:rsidR="003F4F00" w:rsidRPr="001522C6" w:rsidRDefault="003F4F00" w:rsidP="00380EE7">
            <w:pPr>
              <w:widowControl w:val="0"/>
              <w:autoSpaceDE w:val="0"/>
              <w:spacing w:after="40"/>
              <w:rPr>
                <w:sz w:val="22"/>
                <w:szCs w:val="22"/>
              </w:rPr>
            </w:pPr>
            <w:r w:rsidRPr="001522C6">
              <w:rPr>
                <w:sz w:val="22"/>
                <w:szCs w:val="22"/>
              </w:rPr>
              <w:t>– 0,014 colio diametro 160–180 cm ilgio viela.</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30-31</w:t>
            </w:r>
          </w:p>
          <w:p w:rsidR="003F4F00" w:rsidRPr="001522C6" w:rsidRDefault="003F4F00" w:rsidP="00380EE7">
            <w:pPr>
              <w:widowControl w:val="0"/>
              <w:autoSpaceDE w:val="0"/>
              <w:spacing w:after="40"/>
              <w:rPr>
                <w:sz w:val="22"/>
                <w:szCs w:val="22"/>
              </w:rPr>
            </w:pPr>
            <w:r w:rsidRPr="001522C6">
              <w:rPr>
                <w:sz w:val="22"/>
                <w:szCs w:val="22"/>
              </w:rPr>
              <w:t>Masė 81-83 g, tūris 38-40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Detekcijos kriterijai: dažnio, dažnio stabilumo, staigios pradžios, prieširdžių- skilvelių santykių – YRA.</w:t>
            </w:r>
          </w:p>
          <w:p w:rsidR="003F4F00" w:rsidRPr="001522C6" w:rsidRDefault="003F4F00" w:rsidP="00380EE7">
            <w:pPr>
              <w:widowControl w:val="0"/>
              <w:autoSpaceDE w:val="0"/>
              <w:spacing w:after="40"/>
              <w:rPr>
                <w:sz w:val="22"/>
                <w:szCs w:val="22"/>
              </w:rPr>
            </w:pPr>
            <w:r w:rsidRPr="001522C6">
              <w:rPr>
                <w:sz w:val="22"/>
                <w:szCs w:val="22"/>
              </w:rPr>
              <w:t>Saugomų elektrogramų trukmė 45min, dauginės EKG, žymekliai.</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 – YRA.</w:t>
            </w:r>
          </w:p>
          <w:p w:rsidR="003F4F00" w:rsidRPr="001522C6" w:rsidRDefault="003F4F00" w:rsidP="00380EE7">
            <w:pPr>
              <w:widowControl w:val="0"/>
              <w:autoSpaceDE w:val="0"/>
              <w:spacing w:after="40"/>
              <w:rPr>
                <w:sz w:val="22"/>
                <w:szCs w:val="22"/>
              </w:rPr>
            </w:pPr>
            <w:r w:rsidRPr="001522C6">
              <w:rPr>
                <w:sz w:val="22"/>
                <w:szCs w:val="22"/>
              </w:rPr>
              <w:t>Prekės gamintojo garantija -5 metai.</w:t>
            </w:r>
          </w:p>
          <w:p w:rsidR="003F4F00" w:rsidRPr="001522C6" w:rsidRDefault="003F4F00" w:rsidP="00380EE7">
            <w:pPr>
              <w:widowControl w:val="0"/>
              <w:autoSpaceDE w:val="0"/>
              <w:spacing w:after="40"/>
              <w:rPr>
                <w:sz w:val="22"/>
                <w:szCs w:val="22"/>
              </w:rPr>
            </w:pPr>
            <w:r w:rsidRPr="001522C6">
              <w:rPr>
                <w:sz w:val="22"/>
                <w:szCs w:val="22"/>
              </w:rPr>
              <w:t>Sugebėjimas skirti QRS kompleksų morfologiją – YRA.</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 YRA.</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ir formą – YRA.</w:t>
            </w:r>
          </w:p>
          <w:p w:rsidR="003F4F00" w:rsidRPr="001522C6" w:rsidRDefault="003F4F00" w:rsidP="00380EE7">
            <w:pPr>
              <w:widowControl w:val="0"/>
              <w:autoSpaceDE w:val="0"/>
              <w:spacing w:after="40"/>
              <w:rPr>
                <w:sz w:val="22"/>
                <w:szCs w:val="22"/>
              </w:rPr>
            </w:pPr>
            <w:r w:rsidRPr="001522C6">
              <w:rPr>
                <w:sz w:val="22"/>
                <w:szCs w:val="22"/>
              </w:rPr>
              <w:t>Antibradikardinė stimuliacija – DDDR – YRA.</w:t>
            </w:r>
          </w:p>
          <w:p w:rsidR="003F4F00" w:rsidRPr="001522C6" w:rsidRDefault="003F4F00" w:rsidP="00380EE7">
            <w:pPr>
              <w:widowControl w:val="0"/>
              <w:autoSpaceDE w:val="0"/>
              <w:spacing w:after="40"/>
              <w:rPr>
                <w:sz w:val="22"/>
                <w:szCs w:val="22"/>
              </w:rPr>
            </w:pPr>
            <w:r w:rsidRPr="001522C6">
              <w:rPr>
                <w:sz w:val="22"/>
                <w:szCs w:val="22"/>
              </w:rPr>
              <w:t>Realaus laiko elektrogramos registravimas-YRA.</w:t>
            </w:r>
          </w:p>
          <w:p w:rsidR="003F4F00" w:rsidRPr="001522C6" w:rsidRDefault="003F4F00" w:rsidP="00380EE7">
            <w:pPr>
              <w:widowControl w:val="0"/>
              <w:autoSpaceDE w:val="0"/>
              <w:spacing w:after="40"/>
              <w:rPr>
                <w:sz w:val="22"/>
                <w:szCs w:val="22"/>
              </w:rPr>
            </w:pPr>
            <w:r w:rsidRPr="001522C6">
              <w:rPr>
                <w:sz w:val="22"/>
                <w:szCs w:val="22"/>
              </w:rPr>
              <w:t>Atskirai reguliuojami kairio skilvelio ir dešinio skilvelio stimuliacijos kanalų parametrai – YRA.</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 galimybė programuoti Burst, Ramp, Scan funkcijas – YRA.</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algoritmai – YRA.</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 – YRA.</w:t>
            </w:r>
          </w:p>
          <w:p w:rsidR="003F4F00" w:rsidRPr="001522C6" w:rsidRDefault="003F4F00" w:rsidP="00380EE7">
            <w:pPr>
              <w:widowControl w:val="0"/>
              <w:autoSpaceDE w:val="0"/>
              <w:spacing w:after="40"/>
              <w:rPr>
                <w:sz w:val="22"/>
                <w:szCs w:val="22"/>
              </w:rPr>
            </w:pPr>
            <w:r w:rsidRPr="001522C6">
              <w:rPr>
                <w:sz w:val="22"/>
                <w:szCs w:val="22"/>
              </w:rPr>
              <w:t xml:space="preserve">Nuotolinio stebėjimo ir valdymo galimybė. Nuotolinis stebėjimas ir valdymas: pilnai automatinis, </w:t>
            </w:r>
            <w:r w:rsidRPr="001522C6">
              <w:rPr>
                <w:sz w:val="22"/>
                <w:szCs w:val="22"/>
              </w:rPr>
              <w:lastRenderedPageBreak/>
              <w:t>telemetrijos funkscija, tiek GSM , tiek WLAN ryšio galimybės – YRA.</w:t>
            </w:r>
          </w:p>
          <w:p w:rsidR="003F4F00" w:rsidRPr="001522C6" w:rsidRDefault="003F4F00" w:rsidP="00380EE7">
            <w:pPr>
              <w:widowControl w:val="0"/>
              <w:autoSpaceDE w:val="0"/>
              <w:spacing w:after="40"/>
              <w:rPr>
                <w:sz w:val="22"/>
                <w:szCs w:val="22"/>
              </w:rPr>
            </w:pPr>
            <w:r w:rsidRPr="001522C6">
              <w:rPr>
                <w:sz w:val="22"/>
                <w:szCs w:val="22"/>
              </w:rPr>
              <w:t>Įspėjimai apie visas skilvelinių aritmijų terapijas/ galimybė jas registruoti nuotoline stebėjimo sistema – YRA.</w:t>
            </w:r>
          </w:p>
          <w:p w:rsidR="003F4F00" w:rsidRPr="001522C6" w:rsidRDefault="003F4F00" w:rsidP="00380EE7">
            <w:pPr>
              <w:widowControl w:val="0"/>
              <w:autoSpaceDE w:val="0"/>
              <w:spacing w:after="40"/>
              <w:rPr>
                <w:sz w:val="22"/>
                <w:szCs w:val="22"/>
              </w:rPr>
            </w:pPr>
            <w:r w:rsidRPr="001522C6">
              <w:rPr>
                <w:sz w:val="22"/>
                <w:szCs w:val="22"/>
              </w:rPr>
              <w:t>VV užlaikymo programavimo galimybė: vienu metu, pirma DS, pirma KS – YRA.</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 – YRA.</w:t>
            </w:r>
          </w:p>
          <w:p w:rsidR="003F4F00" w:rsidRPr="001522C6" w:rsidRDefault="003F4F00" w:rsidP="00380EE7">
            <w:pPr>
              <w:widowControl w:val="0"/>
              <w:autoSpaceDE w:val="0"/>
              <w:spacing w:after="40"/>
              <w:rPr>
                <w:sz w:val="22"/>
                <w:szCs w:val="22"/>
              </w:rPr>
            </w:pPr>
            <w:r w:rsidRPr="001522C6">
              <w:rPr>
                <w:sz w:val="22"/>
                <w:szCs w:val="22"/>
              </w:rPr>
              <w:t>Saugomų elektrogramų trukmė 45 min, dauginės EKG, žymekliai, registruojami įvykiai, įvykių prioretizacijos galimybė.</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sklivelių ritmo dažnio – YRA.</w:t>
            </w:r>
          </w:p>
          <w:p w:rsidR="003F4F00" w:rsidRPr="001522C6" w:rsidRDefault="003F4F00" w:rsidP="00380EE7">
            <w:pPr>
              <w:widowControl w:val="0"/>
              <w:autoSpaceDE w:val="0"/>
              <w:spacing w:after="40"/>
              <w:rPr>
                <w:sz w:val="22"/>
                <w:szCs w:val="22"/>
              </w:rPr>
            </w:pPr>
            <w:r w:rsidRPr="001522C6">
              <w:rPr>
                <w:sz w:val="22"/>
                <w:szCs w:val="22"/>
              </w:rPr>
              <w:t>DS-KS matavimo algoritmas vėliausių KS elektrinio sužadinimo taškų identifikavimui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 – YRA.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5V atsargine stimuliacija – YRA.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prieširdžiuose – YRA.</w:t>
            </w:r>
          </w:p>
          <w:p w:rsidR="003F4F00" w:rsidRPr="001522C6" w:rsidRDefault="003F4F00" w:rsidP="00380EE7">
            <w:pPr>
              <w:widowControl w:val="0"/>
              <w:autoSpaceDE w:val="0"/>
              <w:spacing w:after="40"/>
              <w:rPr>
                <w:sz w:val="22"/>
                <w:szCs w:val="22"/>
              </w:rPr>
            </w:pPr>
            <w:r w:rsidRPr="001522C6">
              <w:rPr>
                <w:sz w:val="22"/>
                <w:szCs w:val="22"/>
              </w:rPr>
              <w:t>Plaučių pabrinkimo diagnostika, remiantis varžos matavimais – YRA.</w:t>
            </w:r>
          </w:p>
          <w:p w:rsidR="003F4F00" w:rsidRPr="001522C6" w:rsidRDefault="003F4F00" w:rsidP="00380EE7">
            <w:pPr>
              <w:rPr>
                <w:sz w:val="22"/>
                <w:szCs w:val="22"/>
              </w:rPr>
            </w:pPr>
            <w:r w:rsidRPr="001522C6">
              <w:rPr>
                <w:sz w:val="22"/>
                <w:szCs w:val="22"/>
              </w:rPr>
              <w:t>Prietaiso darbo trukmė -6,7 - 10metų (60 imp./min, 2,0 V DP, 2,0 V DS, 2,0 V KS, 0,4 ms, 500 Ω, 100% DDD stimuliacija, automatinė stimuliacijos amplitudės parinkimo ir kontrolės funkcija įjungta, saugomos EKG įjungta, maks. 4 iškrovos/metus, 18 mėn. galiojimas iki implantacijos).</w:t>
            </w:r>
          </w:p>
          <w:p w:rsidR="003F4F00" w:rsidRPr="001522C6" w:rsidRDefault="003F4F00" w:rsidP="00380EE7">
            <w:pPr>
              <w:widowControl w:val="0"/>
              <w:autoSpaceDE w:val="0"/>
              <w:spacing w:after="40"/>
              <w:rPr>
                <w:b/>
                <w:sz w:val="22"/>
                <w:szCs w:val="22"/>
              </w:rPr>
            </w:pPr>
            <w:r w:rsidRPr="001522C6">
              <w:rPr>
                <w:b/>
                <w:sz w:val="22"/>
                <w:szCs w:val="22"/>
              </w:rPr>
              <w:t>Komplekte:</w:t>
            </w:r>
          </w:p>
          <w:p w:rsidR="003F4F00" w:rsidRPr="001522C6" w:rsidRDefault="003F4F00" w:rsidP="00380EE7">
            <w:pPr>
              <w:spacing w:after="60"/>
              <w:rPr>
                <w:b/>
                <w:sz w:val="22"/>
                <w:szCs w:val="22"/>
              </w:rPr>
            </w:pPr>
            <w:r w:rsidRPr="001522C6">
              <w:rPr>
                <w:sz w:val="22"/>
                <w:szCs w:val="22"/>
              </w:rPr>
              <w:lastRenderedPageBreak/>
              <w:t>1</w:t>
            </w:r>
            <w:r w:rsidRPr="001522C6">
              <w:rPr>
                <w:color w:val="FF0000"/>
                <w:sz w:val="22"/>
                <w:szCs w:val="22"/>
              </w:rPr>
              <w:t>.</w:t>
            </w:r>
            <w:r w:rsidRPr="001522C6">
              <w:rPr>
                <w:sz w:val="22"/>
                <w:szCs w:val="22"/>
              </w:rPr>
              <w:t xml:space="preserve">Durata 7122- 60 cm, 65 cm, 75cm,  Durata 7122Q- 52 cm, 58 cm, 65 cm, Durata 7120-60 cm, 65 cm, Durata 7120Q- 52 cm, 58 cm, 65 cm aktyvios fiksacijos defibriliacijos elektrodai, diametras 7F, išskiriantys gliukokortikoidus, su viena ar dviem aukštos įtampos spiralėmis </w:t>
            </w:r>
          </w:p>
          <w:p w:rsidR="003F4F00" w:rsidRPr="001522C6" w:rsidRDefault="003F4F00" w:rsidP="00380EE7">
            <w:pPr>
              <w:spacing w:after="60"/>
              <w:rPr>
                <w:sz w:val="22"/>
                <w:szCs w:val="22"/>
              </w:rPr>
            </w:pPr>
            <w:r w:rsidRPr="001522C6">
              <w:rPr>
                <w:sz w:val="22"/>
                <w:szCs w:val="22"/>
              </w:rPr>
              <w:t xml:space="preserve"> 2.Tendril 2088TC 46 cm, 52 cm, 58 cm, 65 cm, 100 cm aktyvios fiksacijos, tiesūs prieširdiniai elektrodai.</w:t>
            </w:r>
          </w:p>
          <w:p w:rsidR="003F4F00" w:rsidRPr="001522C6" w:rsidRDefault="003F4F00" w:rsidP="00380EE7">
            <w:pPr>
              <w:spacing w:after="60"/>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3. Quartet 1458Q 75 cm, 86 cm, 92 cm, kairiojo skilvelio stimuliacijos elektrodai, 5F diametro, atstumai tarp elektrodų  20mm-10mm-17mm .</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r w:rsidRPr="001522C6">
              <w:rPr>
                <w:sz w:val="22"/>
                <w:szCs w:val="22"/>
              </w:rPr>
              <w:t xml:space="preserve"> </w:t>
            </w:r>
            <w:r w:rsidRPr="001522C6">
              <w:rPr>
                <w:b/>
                <w:sz w:val="22"/>
                <w:szCs w:val="22"/>
              </w:rPr>
              <w:t>56-57, 58-59</w:t>
            </w:r>
          </w:p>
          <w:p w:rsidR="003F4F00" w:rsidRPr="001522C6" w:rsidRDefault="003F4F00" w:rsidP="00380EE7">
            <w:pPr>
              <w:widowControl w:val="0"/>
              <w:autoSpaceDE w:val="0"/>
              <w:spacing w:after="40"/>
              <w:rPr>
                <w:sz w:val="22"/>
                <w:szCs w:val="22"/>
              </w:rPr>
            </w:pPr>
            <w:r w:rsidRPr="001522C6">
              <w:rPr>
                <w:sz w:val="22"/>
                <w:szCs w:val="22"/>
              </w:rPr>
              <w:t>4. Sistema elektrodo įvedimui:</w:t>
            </w:r>
          </w:p>
          <w:p w:rsidR="003F4F00" w:rsidRPr="001522C6" w:rsidRDefault="003F4F00" w:rsidP="00380EE7">
            <w:pPr>
              <w:rPr>
                <w:sz w:val="22"/>
                <w:szCs w:val="22"/>
              </w:rPr>
            </w:pPr>
            <w:r w:rsidRPr="001522C6">
              <w:rPr>
                <w:sz w:val="22"/>
                <w:szCs w:val="22"/>
              </w:rPr>
              <w:t xml:space="preserve">– CPS Direct PL 410211/410218, 410212/410219, 410213/410220 introdiuseris, skirtas koronarinio sinuso kaniuliavimui, 90, 115, 135 ir kt. laipsnio kampo lenkimai, 47cm, 54cm ilgiai, plėšomas. </w:t>
            </w:r>
          </w:p>
          <w:p w:rsidR="003F4F00" w:rsidRPr="001522C6" w:rsidRDefault="003F4F00" w:rsidP="00380EE7">
            <w:pPr>
              <w:rPr>
                <w:sz w:val="22"/>
                <w:szCs w:val="22"/>
              </w:rPr>
            </w:pPr>
            <w:r w:rsidRPr="001522C6">
              <w:rPr>
                <w:sz w:val="22"/>
                <w:szCs w:val="22"/>
              </w:rPr>
              <w:t xml:space="preserve">arba </w:t>
            </w:r>
          </w:p>
          <w:p w:rsidR="003F4F00" w:rsidRPr="001522C6" w:rsidRDefault="003F4F00" w:rsidP="00380EE7">
            <w:pPr>
              <w:rPr>
                <w:sz w:val="22"/>
                <w:szCs w:val="22"/>
              </w:rPr>
            </w:pPr>
            <w:r w:rsidRPr="001522C6">
              <w:rPr>
                <w:sz w:val="22"/>
                <w:szCs w:val="22"/>
              </w:rPr>
              <w:t>CPS Direct SL II DS2C002, DS2C012, DS2C003, DS2C013 introdiuseris, skirtas koronarinio sinuso kaniuliavimui, pjaustomas, 115, 135 ir kt.laipsnio kampo lenkimai, ilgiai 47cm, 54cm, komplekte su peiliuku CPS Universal Slitter DS2A003.</w:t>
            </w:r>
          </w:p>
          <w:p w:rsidR="003F4F00" w:rsidRPr="001522C6" w:rsidRDefault="003F4F00" w:rsidP="00380EE7">
            <w:pPr>
              <w:rPr>
                <w:sz w:val="22"/>
                <w:szCs w:val="22"/>
              </w:rPr>
            </w:pPr>
            <w:r w:rsidRPr="001522C6">
              <w:rPr>
                <w:sz w:val="22"/>
                <w:szCs w:val="22"/>
              </w:rPr>
              <w:t>– CPS Courier Guidewire DS2G001, DS2G002; DS2G003; DS2G004 viela, diametras 0,014 colio, ilgis 195cm.</w:t>
            </w:r>
          </w:p>
          <w:p w:rsidR="003F4F00" w:rsidRPr="001522C6" w:rsidRDefault="003F4F00" w:rsidP="00380EE7">
            <w:pPr>
              <w:rPr>
                <w:rFonts w:eastAsia="Calibri"/>
                <w:b/>
                <w:sz w:val="22"/>
                <w:szCs w:val="22"/>
              </w:rPr>
            </w:pPr>
            <w:r w:rsidRPr="001522C6">
              <w:rPr>
                <w:rFonts w:eastAsia="Calibri"/>
                <w:b/>
                <w:sz w:val="22"/>
                <w:szCs w:val="22"/>
              </w:rPr>
              <w:t>Katalogo psl. 44, 43, 42</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22.</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Quadra Assura MP CD3371-40C/CD3371-40QC</w:t>
            </w:r>
          </w:p>
          <w:p w:rsidR="003F4F00" w:rsidRPr="001522C6" w:rsidRDefault="003F4F00" w:rsidP="00380EE7">
            <w:pPr>
              <w:rPr>
                <w:b/>
                <w:sz w:val="22"/>
                <w:szCs w:val="22"/>
              </w:rPr>
            </w:pPr>
            <w:r w:rsidRPr="001522C6">
              <w:rPr>
                <w:b/>
                <w:sz w:val="22"/>
                <w:szCs w:val="22"/>
              </w:rPr>
              <w:lastRenderedPageBreak/>
              <w:t>Komplekte:</w:t>
            </w:r>
          </w:p>
          <w:p w:rsidR="003F4F00" w:rsidRPr="001522C6" w:rsidRDefault="003F4F00" w:rsidP="00380EE7">
            <w:pPr>
              <w:spacing w:after="60"/>
              <w:rPr>
                <w:sz w:val="22"/>
                <w:szCs w:val="22"/>
              </w:rPr>
            </w:pPr>
            <w:r w:rsidRPr="001522C6">
              <w:rPr>
                <w:sz w:val="22"/>
                <w:szCs w:val="22"/>
              </w:rPr>
              <w:t>Durata7122/7122Q,7120/7120Q</w:t>
            </w:r>
          </w:p>
          <w:p w:rsidR="003F4F00" w:rsidRPr="001522C6" w:rsidRDefault="003F4F00" w:rsidP="00380EE7">
            <w:pPr>
              <w:spacing w:after="60"/>
              <w:rPr>
                <w:color w:val="FF0000"/>
                <w:sz w:val="22"/>
                <w:szCs w:val="22"/>
              </w:rPr>
            </w:pPr>
            <w:r w:rsidRPr="001522C6">
              <w:rPr>
                <w:sz w:val="22"/>
                <w:szCs w:val="22"/>
              </w:rPr>
              <w:t xml:space="preserve">Tendril 2088TC </w:t>
            </w:r>
          </w:p>
          <w:p w:rsidR="003F4F00" w:rsidRPr="001522C6" w:rsidRDefault="003F4F00" w:rsidP="00380EE7">
            <w:pPr>
              <w:rPr>
                <w:sz w:val="22"/>
                <w:szCs w:val="22"/>
              </w:rPr>
            </w:pPr>
            <w:r w:rsidRPr="001522C6">
              <w:rPr>
                <w:sz w:val="22"/>
                <w:szCs w:val="22"/>
              </w:rPr>
              <w:t>Quartet 1458Q</w:t>
            </w:r>
          </w:p>
          <w:p w:rsidR="003F4F00" w:rsidRPr="001522C6" w:rsidRDefault="003F4F00" w:rsidP="00380EE7">
            <w:pPr>
              <w:rPr>
                <w:sz w:val="22"/>
                <w:szCs w:val="22"/>
              </w:rPr>
            </w:pPr>
          </w:p>
          <w:p w:rsidR="003F4F00" w:rsidRPr="001522C6" w:rsidRDefault="003F4F00" w:rsidP="00380EE7">
            <w:pPr>
              <w:rPr>
                <w:color w:val="FF0000"/>
                <w:sz w:val="22"/>
                <w:szCs w:val="22"/>
              </w:rPr>
            </w:pPr>
            <w:r w:rsidRPr="001522C6">
              <w:rPr>
                <w:sz w:val="22"/>
                <w:szCs w:val="22"/>
              </w:rPr>
              <w:t>CPS Courier Guidewire DS2G001, DS2G002; DS2G003; DS2G004</w:t>
            </w:r>
            <w:r w:rsidRPr="001522C6">
              <w:rPr>
                <w:color w:val="FF0000"/>
                <w:sz w:val="22"/>
                <w:szCs w:val="22"/>
              </w:rPr>
              <w:t xml:space="preserve"> </w:t>
            </w:r>
          </w:p>
          <w:p w:rsidR="003F4F00" w:rsidRPr="001522C6" w:rsidRDefault="003F4F00" w:rsidP="00380EE7">
            <w:pPr>
              <w:rPr>
                <w:color w:val="FF0000"/>
                <w:sz w:val="22"/>
                <w:szCs w:val="22"/>
              </w:rPr>
            </w:pPr>
          </w:p>
          <w:p w:rsidR="003F4F00" w:rsidRPr="001522C6" w:rsidRDefault="003F4F00" w:rsidP="00380EE7">
            <w:pPr>
              <w:rPr>
                <w:rFonts w:eastAsia="Calibri"/>
                <w:sz w:val="22"/>
                <w:szCs w:val="22"/>
              </w:rPr>
            </w:pPr>
            <w:r w:rsidRPr="001522C6">
              <w:rPr>
                <w:sz w:val="22"/>
                <w:szCs w:val="22"/>
              </w:rPr>
              <w:t>Arrow International, Balloon Wedge Pressure Catheter  AI-07126</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lastRenderedPageBreak/>
              <w:t>Masė ≤ 85 g, tūris ≤40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Detekcijos kriterijai: dažnio, dažnio stabilumo, staigios pradžios, prieširdžių- skilvelių santykių.</w:t>
            </w:r>
          </w:p>
          <w:p w:rsidR="003F4F00" w:rsidRPr="001522C6" w:rsidRDefault="003F4F00" w:rsidP="00380EE7">
            <w:pPr>
              <w:widowControl w:val="0"/>
              <w:autoSpaceDE w:val="0"/>
              <w:spacing w:after="40"/>
              <w:rPr>
                <w:sz w:val="22"/>
                <w:szCs w:val="22"/>
              </w:rPr>
            </w:pPr>
            <w:r w:rsidRPr="001522C6">
              <w:rPr>
                <w:sz w:val="22"/>
                <w:szCs w:val="22"/>
              </w:rPr>
              <w:lastRenderedPageBreak/>
              <w:t>Saugomų elektrogramų trukmė ≥ 15 min, dauginės EKG, žymekliai.</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w:t>
            </w:r>
          </w:p>
          <w:p w:rsidR="003F4F00" w:rsidRPr="001522C6" w:rsidRDefault="003F4F00" w:rsidP="00380EE7">
            <w:pPr>
              <w:widowControl w:val="0"/>
              <w:autoSpaceDE w:val="0"/>
              <w:spacing w:after="40"/>
              <w:rPr>
                <w:sz w:val="22"/>
                <w:szCs w:val="22"/>
              </w:rPr>
            </w:pPr>
            <w:r w:rsidRPr="001522C6">
              <w:rPr>
                <w:sz w:val="22"/>
                <w:szCs w:val="22"/>
              </w:rPr>
              <w:t>Prekės gamintojo garantija ≥ 5 metai.</w:t>
            </w:r>
          </w:p>
          <w:p w:rsidR="003F4F00" w:rsidRPr="001522C6" w:rsidRDefault="003F4F00" w:rsidP="00380EE7">
            <w:pPr>
              <w:widowControl w:val="0"/>
              <w:autoSpaceDE w:val="0"/>
              <w:spacing w:after="40"/>
              <w:rPr>
                <w:sz w:val="22"/>
                <w:szCs w:val="22"/>
              </w:rPr>
            </w:pPr>
            <w:r w:rsidRPr="001522C6">
              <w:rPr>
                <w:sz w:val="22"/>
                <w:szCs w:val="22"/>
              </w:rPr>
              <w:t>Sugebėjimas skirti QRS kompleksų morfologiją.</w:t>
            </w:r>
          </w:p>
          <w:p w:rsidR="003F4F00" w:rsidRPr="001522C6" w:rsidRDefault="003F4F00" w:rsidP="00380EE7">
            <w:pPr>
              <w:widowControl w:val="0"/>
              <w:autoSpaceDE w:val="0"/>
              <w:spacing w:after="40"/>
              <w:rPr>
                <w:sz w:val="22"/>
                <w:szCs w:val="22"/>
              </w:rPr>
            </w:pPr>
            <w:r w:rsidRPr="001522C6">
              <w:rPr>
                <w:sz w:val="22"/>
                <w:szCs w:val="22"/>
              </w:rPr>
              <w:t>Antitachikardinės stimuliacijos funkcija.</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 ne mažiau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ir formą.</w:t>
            </w:r>
          </w:p>
          <w:p w:rsidR="003F4F00" w:rsidRPr="001522C6" w:rsidRDefault="003F4F00" w:rsidP="00380EE7">
            <w:pPr>
              <w:widowControl w:val="0"/>
              <w:autoSpaceDE w:val="0"/>
              <w:spacing w:after="40"/>
              <w:rPr>
                <w:sz w:val="22"/>
                <w:szCs w:val="22"/>
              </w:rPr>
            </w:pPr>
            <w:r w:rsidRPr="001522C6">
              <w:rPr>
                <w:sz w:val="22"/>
                <w:szCs w:val="22"/>
              </w:rPr>
              <w:t>Antibradikardinė stimuliacija – DDDR.</w:t>
            </w:r>
          </w:p>
          <w:p w:rsidR="003F4F00" w:rsidRPr="001522C6" w:rsidRDefault="003F4F00" w:rsidP="00380EE7">
            <w:pPr>
              <w:widowControl w:val="0"/>
              <w:autoSpaceDE w:val="0"/>
              <w:spacing w:after="40"/>
              <w:rPr>
                <w:sz w:val="22"/>
                <w:szCs w:val="22"/>
              </w:rPr>
            </w:pPr>
            <w:r w:rsidRPr="001522C6">
              <w:rPr>
                <w:sz w:val="22"/>
                <w:szCs w:val="22"/>
              </w:rPr>
              <w:t>Realaus laiko elektrogramos registravimas.</w:t>
            </w:r>
          </w:p>
          <w:p w:rsidR="003F4F00" w:rsidRPr="001522C6" w:rsidRDefault="003F4F00" w:rsidP="00380EE7">
            <w:pPr>
              <w:widowControl w:val="0"/>
              <w:autoSpaceDE w:val="0"/>
              <w:spacing w:after="40"/>
              <w:rPr>
                <w:sz w:val="22"/>
                <w:szCs w:val="22"/>
              </w:rPr>
            </w:pPr>
            <w:r w:rsidRPr="001522C6">
              <w:rPr>
                <w:sz w:val="22"/>
                <w:szCs w:val="22"/>
              </w:rPr>
              <w:t>Atskirai reguliuojami kairiojo skilvelio ir dešiniojo skilvelio stimuliacijos kanalų parametrai.</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galimybė programuoti Burst, Ramp, Scan funkcijas.</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algoritmai.</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w:t>
            </w:r>
          </w:p>
          <w:p w:rsidR="003F4F00" w:rsidRPr="001522C6" w:rsidRDefault="003F4F00" w:rsidP="00380EE7">
            <w:pPr>
              <w:widowControl w:val="0"/>
              <w:autoSpaceDE w:val="0"/>
              <w:spacing w:after="40"/>
              <w:rPr>
                <w:sz w:val="22"/>
                <w:szCs w:val="22"/>
              </w:rPr>
            </w:pPr>
            <w:r w:rsidRPr="001522C6">
              <w:rPr>
                <w:sz w:val="22"/>
                <w:szCs w:val="22"/>
              </w:rPr>
              <w:t>Įspėjimai apie visas skilvelinių aritmijų terapijas/ galimybė jas registruoti nuotoline stebėjimo sistema.</w:t>
            </w:r>
          </w:p>
          <w:p w:rsidR="003F4F00" w:rsidRPr="001522C6" w:rsidRDefault="003F4F00" w:rsidP="00380EE7">
            <w:pPr>
              <w:widowControl w:val="0"/>
              <w:autoSpaceDE w:val="0"/>
              <w:spacing w:after="40"/>
              <w:rPr>
                <w:sz w:val="22"/>
                <w:szCs w:val="22"/>
              </w:rPr>
            </w:pPr>
            <w:r w:rsidRPr="001522C6">
              <w:rPr>
                <w:sz w:val="22"/>
                <w:szCs w:val="22"/>
              </w:rPr>
              <w:t>VV užlaikymo programavimo galimybė: vienu metu, pirma DS, pirma KS.</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w:t>
            </w:r>
          </w:p>
          <w:p w:rsidR="003F4F00" w:rsidRPr="001522C6" w:rsidRDefault="003F4F00" w:rsidP="00380EE7">
            <w:pPr>
              <w:widowControl w:val="0"/>
              <w:autoSpaceDE w:val="0"/>
              <w:spacing w:after="40"/>
              <w:rPr>
                <w:sz w:val="22"/>
                <w:szCs w:val="22"/>
              </w:rPr>
            </w:pPr>
            <w:r w:rsidRPr="001522C6">
              <w:rPr>
                <w:sz w:val="22"/>
                <w:szCs w:val="22"/>
              </w:rPr>
              <w:t>Saugomų elektrogramų trukmė ≥ 35 min, dauginės EKG, žymekliai, registruojami įvykiai, įvykių prioretizacijos galimybė.</w:t>
            </w:r>
          </w:p>
          <w:p w:rsidR="003F4F00" w:rsidRPr="001522C6" w:rsidRDefault="003F4F00" w:rsidP="00380EE7">
            <w:pPr>
              <w:widowControl w:val="0"/>
              <w:autoSpaceDE w:val="0"/>
              <w:spacing w:after="40"/>
              <w:rPr>
                <w:sz w:val="22"/>
                <w:szCs w:val="22"/>
              </w:rPr>
            </w:pPr>
            <w:r w:rsidRPr="001522C6">
              <w:rPr>
                <w:sz w:val="22"/>
                <w:szCs w:val="22"/>
              </w:rPr>
              <w:lastRenderedPageBreak/>
              <w:t>Programuojami įspėjamieji signalai (garso ar vibracijos): prie ERI, skilvelių elektrodo varžos pokyčio, skilvelių stimuliacijos procento pokyčio, aukšto skilvelių ritmo dažnio.</w:t>
            </w:r>
          </w:p>
          <w:p w:rsidR="003F4F00" w:rsidRPr="001522C6" w:rsidRDefault="003F4F00" w:rsidP="00380EE7">
            <w:pPr>
              <w:widowControl w:val="0"/>
              <w:autoSpaceDE w:val="0"/>
              <w:spacing w:after="40"/>
              <w:rPr>
                <w:sz w:val="22"/>
                <w:szCs w:val="22"/>
              </w:rPr>
            </w:pPr>
            <w:r w:rsidRPr="001522C6">
              <w:rPr>
                <w:sz w:val="22"/>
                <w:szCs w:val="22"/>
              </w:rPr>
              <w:t>DS-KS sužadinimo laiko matavimo algoritmas vėliausių KS elektrinio sužadinimo taškų identifikavimui.</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prieširdžiuose.</w:t>
            </w:r>
          </w:p>
          <w:p w:rsidR="003F4F00" w:rsidRPr="001522C6" w:rsidRDefault="003F4F00" w:rsidP="00380EE7">
            <w:pPr>
              <w:widowControl w:val="0"/>
              <w:autoSpaceDE w:val="0"/>
              <w:spacing w:after="40"/>
              <w:ind w:left="-805" w:firstLine="805"/>
              <w:rPr>
                <w:sz w:val="22"/>
                <w:szCs w:val="22"/>
              </w:rPr>
            </w:pPr>
            <w:r w:rsidRPr="001522C6">
              <w:rPr>
                <w:sz w:val="22"/>
                <w:szCs w:val="22"/>
              </w:rPr>
              <w:t xml:space="preserve">Plaučių edemos diagnostika, remiantis varžos </w:t>
            </w:r>
          </w:p>
          <w:p w:rsidR="003F4F00" w:rsidRPr="001522C6" w:rsidRDefault="003F4F00" w:rsidP="00380EE7">
            <w:pPr>
              <w:widowControl w:val="0"/>
              <w:autoSpaceDE w:val="0"/>
              <w:spacing w:after="40"/>
              <w:ind w:left="-805" w:firstLine="805"/>
              <w:rPr>
                <w:sz w:val="22"/>
                <w:szCs w:val="22"/>
              </w:rPr>
            </w:pPr>
            <w:r w:rsidRPr="001522C6">
              <w:rPr>
                <w:sz w:val="22"/>
                <w:szCs w:val="22"/>
              </w:rPr>
              <w:t>matavimais.</w:t>
            </w:r>
          </w:p>
          <w:p w:rsidR="003F4F00" w:rsidRPr="001522C6" w:rsidRDefault="003F4F00" w:rsidP="00380EE7">
            <w:pPr>
              <w:widowControl w:val="0"/>
              <w:autoSpaceDE w:val="0"/>
              <w:spacing w:after="40"/>
              <w:rPr>
                <w:sz w:val="22"/>
                <w:szCs w:val="22"/>
              </w:rPr>
            </w:pPr>
            <w:r w:rsidRPr="001522C6">
              <w:rPr>
                <w:sz w:val="22"/>
                <w:szCs w:val="22"/>
              </w:rPr>
              <w:t>Prietaiso darbo trukmė ≥ 7metų (60 imp./min., 2,0 V DP, 2,0 V DS, 2,0 V KS, 0.4 ms, 500 Ω, 100% DDD stimuliacija, automatinė stimuliacijos amplitudės parinkimo ir kontrolės funkcija įjungta, saugomos EKG įjungta, maks. 4 iškrovos/metus, 18 mėn. galiojimas iki implantacijos).</w:t>
            </w:r>
          </w:p>
          <w:p w:rsidR="003F4F00" w:rsidRPr="001522C6" w:rsidRDefault="003F4F00" w:rsidP="00380EE7">
            <w:pPr>
              <w:widowControl w:val="0"/>
              <w:autoSpaceDE w:val="0"/>
              <w:spacing w:after="40"/>
              <w:rPr>
                <w:sz w:val="22"/>
                <w:szCs w:val="22"/>
              </w:rPr>
            </w:pPr>
            <w:r w:rsidRPr="001522C6">
              <w:rPr>
                <w:sz w:val="22"/>
                <w:szCs w:val="22"/>
              </w:rPr>
              <w:t>KS stimuliacija keliuose taškuose: stimuliavimas vienu metu arba su užlaikymu tarp KS impulsu.</w:t>
            </w:r>
          </w:p>
          <w:p w:rsidR="003F4F00" w:rsidRPr="001522C6" w:rsidRDefault="003F4F00" w:rsidP="00380EE7">
            <w:pPr>
              <w:rPr>
                <w:sz w:val="22"/>
                <w:szCs w:val="22"/>
              </w:rPr>
            </w:pPr>
            <w:r w:rsidRPr="001522C6">
              <w:rPr>
                <w:sz w:val="22"/>
                <w:szCs w:val="22"/>
              </w:rPr>
              <w:t>Keturpolė stimuliacijos technologija.</w:t>
            </w:r>
          </w:p>
          <w:p w:rsidR="003F4F00" w:rsidRPr="001522C6" w:rsidRDefault="003F4F00" w:rsidP="00380EE7">
            <w:pPr>
              <w:widowControl w:val="0"/>
              <w:autoSpaceDE w:val="0"/>
              <w:spacing w:after="40"/>
              <w:rPr>
                <w:sz w:val="22"/>
                <w:szCs w:val="22"/>
              </w:rPr>
            </w:pPr>
            <w:r w:rsidRPr="001522C6">
              <w:rPr>
                <w:sz w:val="22"/>
                <w:szCs w:val="22"/>
              </w:rPr>
              <w:t>Komplekte:</w:t>
            </w:r>
          </w:p>
          <w:p w:rsidR="003F4F00" w:rsidRPr="001522C6" w:rsidRDefault="003F4F00" w:rsidP="00380EE7">
            <w:pPr>
              <w:widowControl w:val="0"/>
              <w:autoSpaceDE w:val="0"/>
              <w:spacing w:after="40"/>
              <w:rPr>
                <w:sz w:val="22"/>
                <w:szCs w:val="22"/>
              </w:rPr>
            </w:pPr>
            <w:r w:rsidRPr="001522C6">
              <w:rPr>
                <w:sz w:val="22"/>
                <w:szCs w:val="22"/>
              </w:rPr>
              <w:t>1. Defibriliacijos elektrodai:</w:t>
            </w:r>
          </w:p>
          <w:p w:rsidR="003F4F00" w:rsidRPr="001522C6" w:rsidRDefault="003F4F00" w:rsidP="00380EE7">
            <w:pPr>
              <w:widowControl w:val="0"/>
              <w:autoSpaceDE w:val="0"/>
              <w:spacing w:after="40"/>
              <w:rPr>
                <w:sz w:val="22"/>
                <w:szCs w:val="22"/>
              </w:rPr>
            </w:pPr>
            <w:r w:rsidRPr="001522C6">
              <w:rPr>
                <w:sz w:val="22"/>
                <w:szCs w:val="22"/>
              </w:rPr>
              <w:t>aktyvios fiksacijos 60-90 cm ilgio,</w:t>
            </w:r>
          </w:p>
          <w:p w:rsidR="003F4F00" w:rsidRPr="001522C6" w:rsidRDefault="003F4F00" w:rsidP="00380EE7">
            <w:pPr>
              <w:widowControl w:val="0"/>
              <w:autoSpaceDE w:val="0"/>
              <w:spacing w:after="40"/>
              <w:rPr>
                <w:sz w:val="22"/>
                <w:szCs w:val="22"/>
              </w:rPr>
            </w:pPr>
            <w:r w:rsidRPr="001522C6">
              <w:rPr>
                <w:sz w:val="22"/>
                <w:szCs w:val="22"/>
              </w:rPr>
              <w:t>išskiriantys gliukokortikoidus,</w:t>
            </w:r>
          </w:p>
          <w:p w:rsidR="003F4F00" w:rsidRPr="001522C6" w:rsidRDefault="003F4F00" w:rsidP="00380EE7">
            <w:pPr>
              <w:widowControl w:val="0"/>
              <w:autoSpaceDE w:val="0"/>
              <w:spacing w:after="40"/>
              <w:rPr>
                <w:sz w:val="22"/>
                <w:szCs w:val="22"/>
              </w:rPr>
            </w:pPr>
            <w:r w:rsidRPr="001522C6">
              <w:rPr>
                <w:sz w:val="22"/>
                <w:szCs w:val="22"/>
              </w:rPr>
              <w:t>su viena ar dviem aukštos įtampos spiralėmis.</w:t>
            </w:r>
          </w:p>
          <w:p w:rsidR="003F4F00" w:rsidRPr="001522C6" w:rsidRDefault="003F4F00" w:rsidP="00380EE7">
            <w:pPr>
              <w:widowControl w:val="0"/>
              <w:autoSpaceDE w:val="0"/>
              <w:spacing w:after="40"/>
              <w:rPr>
                <w:sz w:val="22"/>
                <w:szCs w:val="22"/>
              </w:rPr>
            </w:pPr>
            <w:r w:rsidRPr="001522C6">
              <w:rPr>
                <w:sz w:val="22"/>
                <w:szCs w:val="22"/>
              </w:rPr>
              <w:t>2. Prieširdiniai elektrodai: aktyvios fiksacijos tiesūs, 40-55 cm ilgio.</w:t>
            </w:r>
          </w:p>
          <w:p w:rsidR="003F4F00" w:rsidRPr="001522C6" w:rsidRDefault="003F4F00" w:rsidP="00380EE7">
            <w:pPr>
              <w:widowControl w:val="0"/>
              <w:autoSpaceDE w:val="0"/>
              <w:spacing w:after="40"/>
              <w:rPr>
                <w:sz w:val="22"/>
                <w:szCs w:val="22"/>
              </w:rPr>
            </w:pPr>
            <w:r w:rsidRPr="001522C6">
              <w:rPr>
                <w:sz w:val="22"/>
                <w:szCs w:val="22"/>
              </w:rPr>
              <w:t>3. Kairiojo skilvelio stimuliacijos elektrodai – keturpolis elektrodas ≤5F, atstumai tarp elektrodų ≥ 10mm.</w:t>
            </w:r>
          </w:p>
          <w:p w:rsidR="003F4F00" w:rsidRPr="001522C6" w:rsidRDefault="003F4F00" w:rsidP="00380EE7">
            <w:pPr>
              <w:widowControl w:val="0"/>
              <w:autoSpaceDE w:val="0"/>
              <w:spacing w:after="40"/>
              <w:rPr>
                <w:sz w:val="22"/>
                <w:szCs w:val="22"/>
              </w:rPr>
            </w:pPr>
            <w:r w:rsidRPr="001522C6">
              <w:rPr>
                <w:sz w:val="22"/>
                <w:szCs w:val="22"/>
              </w:rPr>
              <w:t>4. Sistema elektrodo įvedimui, susidedanti iš :</w:t>
            </w:r>
          </w:p>
          <w:p w:rsidR="003F4F00" w:rsidRPr="001522C6" w:rsidRDefault="003F4F00" w:rsidP="00380EE7">
            <w:pPr>
              <w:widowControl w:val="0"/>
              <w:autoSpaceDE w:val="0"/>
              <w:spacing w:after="40"/>
              <w:rPr>
                <w:sz w:val="22"/>
                <w:szCs w:val="22"/>
              </w:rPr>
            </w:pPr>
            <w:r w:rsidRPr="001522C6">
              <w:rPr>
                <w:sz w:val="22"/>
                <w:szCs w:val="22"/>
              </w:rPr>
              <w:lastRenderedPageBreak/>
              <w:t>valdomo introdiuserio koronarinio sinuso kaniuliavimui .</w:t>
            </w:r>
          </w:p>
          <w:p w:rsidR="003F4F00" w:rsidRPr="001522C6" w:rsidRDefault="003F4F00" w:rsidP="00380EE7">
            <w:pPr>
              <w:rPr>
                <w:rFonts w:eastAsia="Calibri"/>
                <w:sz w:val="22"/>
                <w:szCs w:val="22"/>
              </w:rPr>
            </w:pPr>
            <w:r w:rsidRPr="001522C6">
              <w:rPr>
                <w:sz w:val="22"/>
                <w:szCs w:val="22"/>
              </w:rPr>
              <w:t>angiografinio kateterio su balionu koronarinio sinuso obturacijai retrogradinio kontrastavimo metu.</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lastRenderedPageBreak/>
              <w:t>Katalogo psl. 32-33</w:t>
            </w:r>
          </w:p>
          <w:p w:rsidR="003F4F00" w:rsidRPr="001522C6" w:rsidRDefault="003F4F00" w:rsidP="00380EE7">
            <w:pPr>
              <w:widowControl w:val="0"/>
              <w:autoSpaceDE w:val="0"/>
              <w:spacing w:after="40"/>
              <w:rPr>
                <w:sz w:val="22"/>
                <w:szCs w:val="22"/>
              </w:rPr>
            </w:pPr>
            <w:r w:rsidRPr="001522C6">
              <w:rPr>
                <w:sz w:val="22"/>
                <w:szCs w:val="22"/>
              </w:rPr>
              <w:t>Masė -80-83 g, tūris -38-40 cm</w:t>
            </w:r>
            <w:r w:rsidRPr="001522C6">
              <w:rPr>
                <w:sz w:val="22"/>
                <w:szCs w:val="22"/>
                <w:vertAlign w:val="superscript"/>
              </w:rPr>
              <w:t>3</w:t>
            </w:r>
            <w:r w:rsidRPr="001522C6">
              <w:rPr>
                <w:sz w:val="22"/>
                <w:szCs w:val="22"/>
              </w:rPr>
              <w:t>.</w:t>
            </w:r>
          </w:p>
          <w:p w:rsidR="003F4F00" w:rsidRPr="001522C6" w:rsidRDefault="003F4F00" w:rsidP="00380EE7">
            <w:pPr>
              <w:widowControl w:val="0"/>
              <w:autoSpaceDE w:val="0"/>
              <w:spacing w:after="40"/>
              <w:rPr>
                <w:sz w:val="22"/>
                <w:szCs w:val="22"/>
              </w:rPr>
            </w:pPr>
            <w:r w:rsidRPr="001522C6">
              <w:rPr>
                <w:sz w:val="22"/>
                <w:szCs w:val="22"/>
              </w:rPr>
              <w:t xml:space="preserve">Detekcijos kriterijai: dažnio, dažnio stabilumo, </w:t>
            </w:r>
            <w:r w:rsidRPr="001522C6">
              <w:rPr>
                <w:sz w:val="22"/>
                <w:szCs w:val="22"/>
              </w:rPr>
              <w:lastRenderedPageBreak/>
              <w:t>staigios pradžios, prieširdžių- skilvelių santykių – YRA.</w:t>
            </w:r>
          </w:p>
          <w:p w:rsidR="003F4F00" w:rsidRPr="001522C6" w:rsidRDefault="003F4F00" w:rsidP="00380EE7">
            <w:pPr>
              <w:widowControl w:val="0"/>
              <w:autoSpaceDE w:val="0"/>
              <w:spacing w:after="40"/>
              <w:rPr>
                <w:sz w:val="22"/>
                <w:szCs w:val="22"/>
              </w:rPr>
            </w:pPr>
            <w:r w:rsidRPr="001522C6">
              <w:rPr>
                <w:sz w:val="22"/>
                <w:szCs w:val="22"/>
              </w:rPr>
              <w:t>Saugomų elektrogramų trukmė 45 min, dauginės EKG, žymekliai.</w:t>
            </w:r>
          </w:p>
          <w:p w:rsidR="003F4F00" w:rsidRPr="001522C6" w:rsidRDefault="003F4F00" w:rsidP="00380EE7">
            <w:pPr>
              <w:widowControl w:val="0"/>
              <w:autoSpaceDE w:val="0"/>
              <w:spacing w:after="40"/>
              <w:rPr>
                <w:sz w:val="22"/>
                <w:szCs w:val="22"/>
              </w:rPr>
            </w:pPr>
            <w:r w:rsidRPr="001522C6">
              <w:rPr>
                <w:sz w:val="22"/>
                <w:szCs w:val="22"/>
              </w:rPr>
              <w:t>Įvykių registratorius, intrakardinės elektrogramos registravimo galimybė telemetrijos būdu, įvykių žymekliai – YRA.</w:t>
            </w:r>
          </w:p>
          <w:p w:rsidR="003F4F00" w:rsidRPr="001522C6" w:rsidRDefault="003F4F00" w:rsidP="00380EE7">
            <w:pPr>
              <w:widowControl w:val="0"/>
              <w:autoSpaceDE w:val="0"/>
              <w:spacing w:after="40"/>
              <w:rPr>
                <w:sz w:val="22"/>
                <w:szCs w:val="22"/>
              </w:rPr>
            </w:pPr>
            <w:r w:rsidRPr="001522C6">
              <w:rPr>
                <w:sz w:val="22"/>
                <w:szCs w:val="22"/>
              </w:rPr>
              <w:t>Galimybė programuoti 3 skirtingas terapijos zonas (tachikardija 1, tachikardija 2, virpėjimas) – YRA.</w:t>
            </w:r>
          </w:p>
          <w:p w:rsidR="003F4F00" w:rsidRPr="001522C6" w:rsidRDefault="003F4F00" w:rsidP="00380EE7">
            <w:pPr>
              <w:widowControl w:val="0"/>
              <w:autoSpaceDE w:val="0"/>
              <w:spacing w:after="40"/>
              <w:rPr>
                <w:sz w:val="22"/>
                <w:szCs w:val="22"/>
              </w:rPr>
            </w:pPr>
            <w:r w:rsidRPr="001522C6">
              <w:rPr>
                <w:sz w:val="22"/>
                <w:szCs w:val="22"/>
              </w:rPr>
              <w:t>Prekės gamintojo garantija - 5 metai.</w:t>
            </w:r>
          </w:p>
          <w:p w:rsidR="003F4F00" w:rsidRPr="001522C6" w:rsidRDefault="003F4F00" w:rsidP="00380EE7">
            <w:pPr>
              <w:widowControl w:val="0"/>
              <w:autoSpaceDE w:val="0"/>
              <w:spacing w:after="40"/>
              <w:rPr>
                <w:sz w:val="22"/>
                <w:szCs w:val="22"/>
              </w:rPr>
            </w:pPr>
            <w:r w:rsidRPr="001522C6">
              <w:rPr>
                <w:sz w:val="22"/>
                <w:szCs w:val="22"/>
              </w:rPr>
              <w:t>Sugebėjimas skirti QRS kompleksų morfologiją – YRA.</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–YRA.</w:t>
            </w:r>
          </w:p>
          <w:p w:rsidR="003F4F00" w:rsidRPr="001522C6" w:rsidRDefault="003F4F00" w:rsidP="00380EE7">
            <w:pPr>
              <w:widowControl w:val="0"/>
              <w:autoSpaceDE w:val="0"/>
              <w:spacing w:after="40"/>
              <w:rPr>
                <w:sz w:val="22"/>
                <w:szCs w:val="22"/>
              </w:rPr>
            </w:pPr>
            <w:r w:rsidRPr="001522C6">
              <w:rPr>
                <w:sz w:val="22"/>
                <w:szCs w:val="22"/>
              </w:rPr>
              <w:t>Maksimali defibriliuojančio impulso energija –  40 J.</w:t>
            </w:r>
          </w:p>
          <w:p w:rsidR="003F4F00" w:rsidRPr="001522C6" w:rsidRDefault="003F4F00" w:rsidP="00380EE7">
            <w:pPr>
              <w:widowControl w:val="0"/>
              <w:autoSpaceDE w:val="0"/>
              <w:spacing w:after="40"/>
              <w:rPr>
                <w:sz w:val="22"/>
                <w:szCs w:val="22"/>
              </w:rPr>
            </w:pPr>
            <w:r w:rsidRPr="001522C6">
              <w:rPr>
                <w:sz w:val="22"/>
                <w:szCs w:val="22"/>
              </w:rPr>
              <w:t>Defibriliuojančio impulso forma – bifazinė, su galimybe programuoti fazių trukmes ir formą – YRA.</w:t>
            </w:r>
          </w:p>
          <w:p w:rsidR="003F4F00" w:rsidRPr="001522C6" w:rsidRDefault="003F4F00" w:rsidP="00380EE7">
            <w:pPr>
              <w:widowControl w:val="0"/>
              <w:autoSpaceDE w:val="0"/>
              <w:spacing w:after="40"/>
              <w:rPr>
                <w:sz w:val="22"/>
                <w:szCs w:val="22"/>
              </w:rPr>
            </w:pPr>
            <w:r w:rsidRPr="001522C6">
              <w:rPr>
                <w:sz w:val="22"/>
                <w:szCs w:val="22"/>
              </w:rPr>
              <w:t>Antibradikardinė stimuliacija – DDDR – YRA.</w:t>
            </w:r>
          </w:p>
          <w:p w:rsidR="003F4F00" w:rsidRPr="001522C6" w:rsidRDefault="003F4F00" w:rsidP="00380EE7">
            <w:pPr>
              <w:widowControl w:val="0"/>
              <w:autoSpaceDE w:val="0"/>
              <w:spacing w:after="40"/>
              <w:rPr>
                <w:sz w:val="22"/>
                <w:szCs w:val="22"/>
              </w:rPr>
            </w:pPr>
            <w:r w:rsidRPr="001522C6">
              <w:rPr>
                <w:sz w:val="22"/>
                <w:szCs w:val="22"/>
              </w:rPr>
              <w:t>Realaus laiko elektrogramos registravimas – YRA.</w:t>
            </w:r>
          </w:p>
          <w:p w:rsidR="003F4F00" w:rsidRPr="001522C6" w:rsidRDefault="003F4F00" w:rsidP="00380EE7">
            <w:pPr>
              <w:widowControl w:val="0"/>
              <w:autoSpaceDE w:val="0"/>
              <w:spacing w:after="40"/>
              <w:rPr>
                <w:sz w:val="22"/>
                <w:szCs w:val="22"/>
              </w:rPr>
            </w:pPr>
            <w:r w:rsidRPr="001522C6">
              <w:rPr>
                <w:sz w:val="22"/>
                <w:szCs w:val="22"/>
              </w:rPr>
              <w:t>Atskirai reguliuojami kairiojo skilvelio ir dešiniojo skilvelio stimuliacijos kanalų parametrai – YRA.</w:t>
            </w:r>
          </w:p>
          <w:p w:rsidR="003F4F00" w:rsidRPr="001522C6" w:rsidRDefault="003F4F00" w:rsidP="00380EE7">
            <w:pPr>
              <w:widowControl w:val="0"/>
              <w:autoSpaceDE w:val="0"/>
              <w:spacing w:after="40"/>
              <w:rPr>
                <w:sz w:val="22"/>
                <w:szCs w:val="22"/>
              </w:rPr>
            </w:pPr>
            <w:r w:rsidRPr="001522C6">
              <w:rPr>
                <w:sz w:val="22"/>
                <w:szCs w:val="22"/>
              </w:rPr>
              <w:t>Antitachikardinės stimuliacijos funkcija, galimybė programuoti Burst, Ramp, Scan funkcijas – YRA.</w:t>
            </w:r>
          </w:p>
          <w:p w:rsidR="003F4F00" w:rsidRPr="001522C6" w:rsidRDefault="003F4F00" w:rsidP="00380EE7">
            <w:pPr>
              <w:widowControl w:val="0"/>
              <w:autoSpaceDE w:val="0"/>
              <w:spacing w:after="40"/>
              <w:rPr>
                <w:sz w:val="22"/>
                <w:szCs w:val="22"/>
              </w:rPr>
            </w:pPr>
            <w:r w:rsidRPr="001522C6">
              <w:rPr>
                <w:sz w:val="22"/>
                <w:szCs w:val="22"/>
              </w:rPr>
              <w:t>Automatiniai AV intervalo ilginimo (nuosavo AV laidumo „paieškos“) algoritmai – YRA.</w:t>
            </w:r>
          </w:p>
          <w:p w:rsidR="003F4F00" w:rsidRPr="001522C6" w:rsidRDefault="003F4F00" w:rsidP="00380EE7">
            <w:pPr>
              <w:widowControl w:val="0"/>
              <w:autoSpaceDE w:val="0"/>
              <w:spacing w:after="40"/>
              <w:rPr>
                <w:sz w:val="22"/>
                <w:szCs w:val="22"/>
              </w:rPr>
            </w:pPr>
            <w:r w:rsidRPr="001522C6">
              <w:rPr>
                <w:sz w:val="22"/>
                <w:szCs w:val="22"/>
              </w:rPr>
              <w:t>Algoritmas AV ir VV intervalų optimizacijai – YRA.</w:t>
            </w:r>
          </w:p>
          <w:p w:rsidR="003F4F00" w:rsidRPr="001522C6" w:rsidRDefault="003F4F00" w:rsidP="00380EE7">
            <w:pPr>
              <w:widowControl w:val="0"/>
              <w:autoSpaceDE w:val="0"/>
              <w:spacing w:after="40"/>
              <w:rPr>
                <w:sz w:val="22"/>
                <w:szCs w:val="22"/>
              </w:rPr>
            </w:pPr>
            <w:r w:rsidRPr="001522C6">
              <w:rPr>
                <w:sz w:val="22"/>
                <w:szCs w:val="22"/>
              </w:rPr>
              <w:t>Nuotolinio stebėjimo ir valdymo galimybė. Nuotolinis stebėjimas ir valdymas: pilnai automatinis, telemetrijos funkcija, tiek GSM , tiek WLAN ryšio galimybės – YRA.</w:t>
            </w:r>
          </w:p>
          <w:p w:rsidR="003F4F00" w:rsidRPr="001522C6" w:rsidRDefault="003F4F00" w:rsidP="00380EE7">
            <w:pPr>
              <w:widowControl w:val="0"/>
              <w:autoSpaceDE w:val="0"/>
              <w:spacing w:after="40"/>
              <w:rPr>
                <w:sz w:val="22"/>
                <w:szCs w:val="22"/>
              </w:rPr>
            </w:pPr>
            <w:r w:rsidRPr="001522C6">
              <w:rPr>
                <w:sz w:val="22"/>
                <w:szCs w:val="22"/>
              </w:rPr>
              <w:t>Įspėjimai apie visas skilvelinių aritmijų terapijas/ galimybė jas registruoti nuotoline stebėjimo sistema – YRA.</w:t>
            </w:r>
          </w:p>
          <w:p w:rsidR="003F4F00" w:rsidRPr="001522C6" w:rsidRDefault="003F4F00" w:rsidP="00380EE7">
            <w:pPr>
              <w:widowControl w:val="0"/>
              <w:autoSpaceDE w:val="0"/>
              <w:spacing w:after="40"/>
              <w:rPr>
                <w:sz w:val="22"/>
                <w:szCs w:val="22"/>
              </w:rPr>
            </w:pPr>
            <w:r w:rsidRPr="001522C6">
              <w:rPr>
                <w:sz w:val="22"/>
                <w:szCs w:val="22"/>
              </w:rPr>
              <w:t xml:space="preserve">VV užlaikymo programavimo galimybė: vienu metu, </w:t>
            </w:r>
            <w:r w:rsidRPr="001522C6">
              <w:rPr>
                <w:sz w:val="22"/>
                <w:szCs w:val="22"/>
              </w:rPr>
              <w:lastRenderedPageBreak/>
              <w:t>pirma DS, pirma KS – YRA.</w:t>
            </w:r>
          </w:p>
          <w:p w:rsidR="003F4F00" w:rsidRPr="001522C6" w:rsidRDefault="003F4F00" w:rsidP="00380EE7">
            <w:pPr>
              <w:widowControl w:val="0"/>
              <w:autoSpaceDE w:val="0"/>
              <w:spacing w:after="40"/>
              <w:rPr>
                <w:sz w:val="22"/>
                <w:szCs w:val="22"/>
              </w:rPr>
            </w:pPr>
            <w:r w:rsidRPr="001522C6">
              <w:rPr>
                <w:sz w:val="22"/>
                <w:szCs w:val="22"/>
              </w:rPr>
              <w:t>Biventrikulinės stimuliacijos % nustatymas-YRA. Saugomų elektrogramų trukmė 45 min, dauginės EKG, žymekliai, registruojami įvykiai, įvykių prioretizacijos galimybė.</w:t>
            </w:r>
          </w:p>
          <w:p w:rsidR="003F4F00" w:rsidRPr="001522C6" w:rsidRDefault="003F4F00" w:rsidP="00380EE7">
            <w:pPr>
              <w:widowControl w:val="0"/>
              <w:autoSpaceDE w:val="0"/>
              <w:spacing w:after="40"/>
              <w:rPr>
                <w:sz w:val="22"/>
                <w:szCs w:val="22"/>
              </w:rPr>
            </w:pPr>
            <w:r w:rsidRPr="001522C6">
              <w:rPr>
                <w:sz w:val="22"/>
                <w:szCs w:val="22"/>
              </w:rPr>
              <w:t>Programuojami įspėjamieji signalai (garso ar vibracijos): prie ERI, skilvelių elektrodo varžos pokyčio, skilvelių stimuliacijos procento pokyčio, aukšto skilvelių ritmo dažnio – YRA.</w:t>
            </w:r>
          </w:p>
          <w:p w:rsidR="003F4F00" w:rsidRPr="001522C6" w:rsidRDefault="003F4F00" w:rsidP="00380EE7">
            <w:pPr>
              <w:widowControl w:val="0"/>
              <w:autoSpaceDE w:val="0"/>
              <w:spacing w:after="40"/>
              <w:rPr>
                <w:sz w:val="22"/>
                <w:szCs w:val="22"/>
              </w:rPr>
            </w:pPr>
            <w:r w:rsidRPr="001522C6">
              <w:rPr>
                <w:sz w:val="22"/>
                <w:szCs w:val="22"/>
              </w:rPr>
              <w:t>DS-KS sužadinimo laiko matavimo algoritmas vėliausių KS elektrinio sužadinimo taškų identifikavimui – YRA.</w:t>
            </w:r>
          </w:p>
          <w:p w:rsidR="003F4F00" w:rsidRPr="001522C6" w:rsidRDefault="003F4F00" w:rsidP="00380EE7">
            <w:pPr>
              <w:widowControl w:val="0"/>
              <w:autoSpaceDE w:val="0"/>
              <w:spacing w:after="40"/>
              <w:rPr>
                <w:sz w:val="22"/>
                <w:szCs w:val="22"/>
              </w:rPr>
            </w:pPr>
            <w:r w:rsidRPr="001522C6">
              <w:rPr>
                <w:sz w:val="22"/>
                <w:szCs w:val="22"/>
              </w:rPr>
              <w:t>Prieširdinių aritmijų diagnostika: pradžia, trukmė, skilvelių dažnis, histograma; Prieširdinių aritmijų įspėjamieji signalai – YRA.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skilveliuose su kiekvienu impulsu ir su 5 V atsargine stimuliacija – YRA.</w:t>
            </w:r>
          </w:p>
          <w:p w:rsidR="003F4F00" w:rsidRPr="001522C6" w:rsidRDefault="003F4F00" w:rsidP="00380EE7">
            <w:pPr>
              <w:widowControl w:val="0"/>
              <w:autoSpaceDE w:val="0"/>
              <w:spacing w:after="40"/>
              <w:rPr>
                <w:sz w:val="22"/>
                <w:szCs w:val="22"/>
              </w:rPr>
            </w:pPr>
            <w:r w:rsidRPr="001522C6">
              <w:rPr>
                <w:sz w:val="22"/>
                <w:szCs w:val="22"/>
              </w:rPr>
              <w:t>Automatinis stimuliacijos amplitudės parinkimas ir reguliavimas prieširdžiuose – YRA.</w:t>
            </w:r>
          </w:p>
          <w:p w:rsidR="003F4F00" w:rsidRPr="001522C6" w:rsidRDefault="003F4F00" w:rsidP="00380EE7">
            <w:pPr>
              <w:widowControl w:val="0"/>
              <w:autoSpaceDE w:val="0"/>
              <w:spacing w:after="40"/>
              <w:ind w:left="-805" w:firstLine="805"/>
              <w:rPr>
                <w:sz w:val="22"/>
                <w:szCs w:val="22"/>
              </w:rPr>
            </w:pPr>
            <w:r w:rsidRPr="001522C6">
              <w:rPr>
                <w:sz w:val="22"/>
                <w:szCs w:val="22"/>
              </w:rPr>
              <w:t xml:space="preserve">Plaučių edemos diagnostika, remiantis varžos </w:t>
            </w:r>
          </w:p>
          <w:p w:rsidR="003F4F00" w:rsidRPr="001522C6" w:rsidRDefault="003F4F00" w:rsidP="00380EE7">
            <w:pPr>
              <w:widowControl w:val="0"/>
              <w:autoSpaceDE w:val="0"/>
              <w:spacing w:after="40"/>
              <w:rPr>
                <w:sz w:val="22"/>
                <w:szCs w:val="22"/>
              </w:rPr>
            </w:pPr>
            <w:r w:rsidRPr="001522C6">
              <w:rPr>
                <w:sz w:val="22"/>
                <w:szCs w:val="22"/>
              </w:rPr>
              <w:t>Matavimais – YRA.</w:t>
            </w:r>
          </w:p>
          <w:p w:rsidR="003F4F00" w:rsidRPr="001522C6" w:rsidRDefault="003F4F00" w:rsidP="00380EE7">
            <w:pPr>
              <w:widowControl w:val="0"/>
              <w:autoSpaceDE w:val="0"/>
              <w:spacing w:after="40"/>
              <w:rPr>
                <w:sz w:val="22"/>
                <w:szCs w:val="22"/>
              </w:rPr>
            </w:pPr>
            <w:r w:rsidRPr="001522C6">
              <w:rPr>
                <w:sz w:val="22"/>
                <w:szCs w:val="22"/>
              </w:rPr>
              <w:t>Prietaiso darbo trukmė- 7,4 metų (60 imp./min., 2,0 V DP, 2,0 V DS, 2,0 V KS, 0.4 ms, 500 Ω, 100% DDD stimuliacija, automatinė stimuliacijos amplitudės parinkimo ir kontrolės funkcija įjungta, saugomos EKG įjungta, maks. 4 iškrovos/metus, 18 mėn. galiojimas iki implantacijos).</w:t>
            </w:r>
          </w:p>
          <w:p w:rsidR="003F4F00" w:rsidRPr="001522C6" w:rsidRDefault="003F4F00" w:rsidP="00380EE7">
            <w:pPr>
              <w:widowControl w:val="0"/>
              <w:autoSpaceDE w:val="0"/>
              <w:spacing w:after="40"/>
              <w:rPr>
                <w:sz w:val="22"/>
                <w:szCs w:val="22"/>
              </w:rPr>
            </w:pPr>
            <w:r w:rsidRPr="001522C6">
              <w:rPr>
                <w:sz w:val="22"/>
                <w:szCs w:val="22"/>
              </w:rPr>
              <w:t>KS stimuliacija keliuose taškuose: stimuliavimas vienu metu arba su užlaikymu tarp KS impulsu – YRA.</w:t>
            </w:r>
          </w:p>
          <w:p w:rsidR="003F4F00" w:rsidRPr="001522C6" w:rsidRDefault="003F4F00" w:rsidP="00380EE7">
            <w:pPr>
              <w:rPr>
                <w:sz w:val="22"/>
                <w:szCs w:val="22"/>
              </w:rPr>
            </w:pPr>
            <w:r w:rsidRPr="001522C6">
              <w:rPr>
                <w:sz w:val="22"/>
                <w:szCs w:val="22"/>
              </w:rPr>
              <w:t>Keturpolė stimuliacijos technologija – YRA.</w:t>
            </w:r>
          </w:p>
          <w:p w:rsidR="003F4F00" w:rsidRPr="001522C6" w:rsidRDefault="003F4F00" w:rsidP="00380EE7">
            <w:pPr>
              <w:widowControl w:val="0"/>
              <w:autoSpaceDE w:val="0"/>
              <w:spacing w:after="40"/>
              <w:rPr>
                <w:b/>
                <w:sz w:val="22"/>
                <w:szCs w:val="22"/>
              </w:rPr>
            </w:pPr>
            <w:r w:rsidRPr="001522C6">
              <w:rPr>
                <w:b/>
                <w:sz w:val="22"/>
                <w:szCs w:val="22"/>
              </w:rPr>
              <w:t>Komplekte:</w:t>
            </w:r>
          </w:p>
          <w:p w:rsidR="003F4F00" w:rsidRPr="001522C6" w:rsidRDefault="003F4F00" w:rsidP="00380EE7">
            <w:pPr>
              <w:spacing w:after="60"/>
              <w:rPr>
                <w:b/>
                <w:sz w:val="22"/>
                <w:szCs w:val="22"/>
              </w:rPr>
            </w:pPr>
            <w:r w:rsidRPr="001522C6">
              <w:rPr>
                <w:sz w:val="22"/>
                <w:szCs w:val="22"/>
              </w:rPr>
              <w:t>1</w:t>
            </w:r>
            <w:r w:rsidRPr="001522C6">
              <w:rPr>
                <w:color w:val="FF0000"/>
                <w:sz w:val="22"/>
                <w:szCs w:val="22"/>
              </w:rPr>
              <w:t>.</w:t>
            </w:r>
            <w:r w:rsidRPr="001522C6">
              <w:rPr>
                <w:sz w:val="22"/>
                <w:szCs w:val="22"/>
              </w:rPr>
              <w:t xml:space="preserve">Durata 7122- 60 cm, 65 cm, 75cm,  Durata 7122Q- </w:t>
            </w:r>
            <w:r w:rsidRPr="001522C6">
              <w:rPr>
                <w:sz w:val="22"/>
                <w:szCs w:val="22"/>
              </w:rPr>
              <w:lastRenderedPageBreak/>
              <w:t xml:space="preserve">52 cm, 58 cm, 65 cm, Durata 7120-60 cm, 65 cm, Durata 7120Q- 52 cm, 58 cm, 65 cm aktyvios fiksacijos defibriliacijos elektrodai, diametras 7F, išskiriantys gliukokortikoidus, su viena ar dviem aukštos įtampos spiralėmis </w:t>
            </w:r>
          </w:p>
          <w:p w:rsidR="003F4F00" w:rsidRPr="001522C6" w:rsidRDefault="003F4F00" w:rsidP="00380EE7">
            <w:pPr>
              <w:spacing w:after="60"/>
              <w:rPr>
                <w:sz w:val="22"/>
                <w:szCs w:val="22"/>
              </w:rPr>
            </w:pPr>
            <w:r w:rsidRPr="001522C6">
              <w:rPr>
                <w:sz w:val="22"/>
                <w:szCs w:val="22"/>
              </w:rPr>
              <w:t xml:space="preserve"> 2.Tendril 2088TC 46 cm, 52 cm, 58 cm, 65 cm, 100 cm aktyvios fiksacijos, tiesūs prieširdiniai elektrodai.</w:t>
            </w:r>
          </w:p>
          <w:p w:rsidR="003F4F00" w:rsidRPr="001522C6" w:rsidRDefault="003F4F00" w:rsidP="00380EE7">
            <w:pPr>
              <w:spacing w:after="60"/>
              <w:rPr>
                <w:sz w:val="22"/>
                <w:szCs w:val="22"/>
              </w:rPr>
            </w:pPr>
            <w:r w:rsidRPr="001522C6">
              <w:rPr>
                <w:sz w:val="22"/>
                <w:szCs w:val="22"/>
              </w:rPr>
              <w:t>arba</w:t>
            </w:r>
          </w:p>
          <w:p w:rsidR="003F4F00" w:rsidRPr="001522C6" w:rsidRDefault="003F4F00" w:rsidP="00380EE7">
            <w:pPr>
              <w:rPr>
                <w:sz w:val="22"/>
                <w:szCs w:val="22"/>
              </w:rPr>
            </w:pPr>
            <w:r w:rsidRPr="001522C6">
              <w:rPr>
                <w:sz w:val="22"/>
                <w:szCs w:val="22"/>
              </w:rPr>
              <w:t xml:space="preserve">OptiSense Optim 1999 </w:t>
            </w:r>
            <w:r w:rsidRPr="00262FCD">
              <w:rPr>
                <w:sz w:val="22"/>
                <w:szCs w:val="22"/>
              </w:rPr>
              <w:t>40cm, 46cm, 52cm</w:t>
            </w:r>
            <w:r w:rsidRPr="001522C6">
              <w:rPr>
                <w:sz w:val="22"/>
                <w:szCs w:val="22"/>
              </w:rPr>
              <w:t xml:space="preserve"> aktyvios fiksacijos, tiesūs prieširdiniai elektrodai, išskiriantys gliukokortikoidus.</w:t>
            </w:r>
          </w:p>
          <w:p w:rsidR="003F4F00" w:rsidRPr="001522C6" w:rsidRDefault="003F4F00" w:rsidP="00380EE7">
            <w:pPr>
              <w:widowControl w:val="0"/>
              <w:autoSpaceDE w:val="0"/>
              <w:spacing w:after="40"/>
              <w:rPr>
                <w:sz w:val="22"/>
                <w:szCs w:val="22"/>
              </w:rPr>
            </w:pPr>
            <w:r w:rsidRPr="001522C6">
              <w:rPr>
                <w:sz w:val="22"/>
                <w:szCs w:val="22"/>
              </w:rPr>
              <w:t>3. Quartet 1458Q 75 cm, 86 cm, 92 cm, kairiojo skilvelio stimuliacijos elektrodai, 5F diametro, atstumai tarp elektrodų  20mm-10mm-17mm .</w:t>
            </w:r>
          </w:p>
          <w:p w:rsidR="003F4F00" w:rsidRPr="001522C6" w:rsidRDefault="003F4F00" w:rsidP="00380EE7">
            <w:pPr>
              <w:rPr>
                <w:sz w:val="22"/>
                <w:szCs w:val="22"/>
              </w:rPr>
            </w:pPr>
            <w:r w:rsidRPr="001522C6">
              <w:rPr>
                <w:b/>
                <w:sz w:val="22"/>
                <w:szCs w:val="22"/>
              </w:rPr>
              <w:t>Katalogo psl. 46-47,</w:t>
            </w:r>
            <w:r w:rsidRPr="001522C6">
              <w:rPr>
                <w:sz w:val="22"/>
                <w:szCs w:val="22"/>
              </w:rPr>
              <w:t xml:space="preserve"> </w:t>
            </w:r>
            <w:r w:rsidRPr="001522C6">
              <w:rPr>
                <w:b/>
                <w:sz w:val="22"/>
                <w:szCs w:val="22"/>
              </w:rPr>
              <w:t>50-51,</w:t>
            </w:r>
            <w:r w:rsidRPr="001522C6">
              <w:rPr>
                <w:sz w:val="22"/>
                <w:szCs w:val="22"/>
              </w:rPr>
              <w:t xml:space="preserve"> </w:t>
            </w:r>
            <w:r w:rsidRPr="001522C6">
              <w:rPr>
                <w:b/>
                <w:sz w:val="22"/>
                <w:szCs w:val="22"/>
              </w:rPr>
              <w:t>56-57, 58-59</w:t>
            </w:r>
          </w:p>
          <w:p w:rsidR="003F4F00" w:rsidRPr="001522C6" w:rsidRDefault="003F4F00" w:rsidP="00380EE7">
            <w:pPr>
              <w:widowControl w:val="0"/>
              <w:autoSpaceDE w:val="0"/>
              <w:spacing w:after="40"/>
              <w:rPr>
                <w:sz w:val="22"/>
                <w:szCs w:val="22"/>
              </w:rPr>
            </w:pPr>
            <w:r w:rsidRPr="001522C6">
              <w:rPr>
                <w:sz w:val="22"/>
                <w:szCs w:val="22"/>
              </w:rPr>
              <w:t>4. Sistema elektrodo įvedimui, susidedanti iš :</w:t>
            </w:r>
          </w:p>
          <w:p w:rsidR="003F4F00" w:rsidRPr="001522C6" w:rsidRDefault="003F4F00" w:rsidP="00380EE7">
            <w:pPr>
              <w:rPr>
                <w:sz w:val="22"/>
                <w:szCs w:val="22"/>
              </w:rPr>
            </w:pPr>
            <w:r w:rsidRPr="001522C6">
              <w:rPr>
                <w:sz w:val="22"/>
                <w:szCs w:val="22"/>
              </w:rPr>
              <w:t>valdomo introdiuserio koronarinio sinuso kaniuliavimui CPS Courier Guidewire DS2G001, DS2G002; DS2G003; DS2G004</w:t>
            </w:r>
            <w:r w:rsidRPr="001522C6">
              <w:rPr>
                <w:color w:val="FF0000"/>
                <w:sz w:val="22"/>
                <w:szCs w:val="22"/>
              </w:rPr>
              <w:t xml:space="preserve"> </w:t>
            </w:r>
            <w:r w:rsidRPr="001522C6">
              <w:rPr>
                <w:sz w:val="22"/>
                <w:szCs w:val="22"/>
              </w:rPr>
              <w:t>valdomo introdiuserio koronarinio sinuso kaniuliavimui.</w:t>
            </w:r>
          </w:p>
          <w:p w:rsidR="003F4F00" w:rsidRPr="001522C6" w:rsidRDefault="003F4F00" w:rsidP="00380EE7">
            <w:pPr>
              <w:rPr>
                <w:sz w:val="22"/>
                <w:szCs w:val="22"/>
              </w:rPr>
            </w:pPr>
            <w:r w:rsidRPr="001522C6">
              <w:rPr>
                <w:b/>
                <w:sz w:val="22"/>
                <w:szCs w:val="22"/>
              </w:rPr>
              <w:t>Katalogo psl. 42</w:t>
            </w:r>
          </w:p>
          <w:p w:rsidR="003F4F00" w:rsidRPr="001522C6" w:rsidRDefault="003F4F00" w:rsidP="00380EE7">
            <w:pPr>
              <w:widowControl w:val="0"/>
              <w:autoSpaceDE w:val="0"/>
              <w:spacing w:after="40"/>
              <w:rPr>
                <w:sz w:val="22"/>
                <w:szCs w:val="22"/>
              </w:rPr>
            </w:pPr>
            <w:r w:rsidRPr="001522C6">
              <w:rPr>
                <w:sz w:val="22"/>
                <w:szCs w:val="22"/>
              </w:rPr>
              <w:t>Arrow International, Balloon Wedge Pressure Catheter  AI-07126 angiografinio kateterio su balionu koronarinio sinuso obturacijai retrogradinio kontrastavimo metu.</w:t>
            </w:r>
          </w:p>
          <w:p w:rsidR="003F4F00" w:rsidRPr="001522C6" w:rsidRDefault="003F4F00" w:rsidP="00380EE7">
            <w:pPr>
              <w:widowControl w:val="0"/>
              <w:autoSpaceDE w:val="0"/>
              <w:spacing w:after="40"/>
              <w:rPr>
                <w:b/>
                <w:sz w:val="22"/>
                <w:szCs w:val="22"/>
              </w:rPr>
            </w:pPr>
            <w:r w:rsidRPr="001522C6">
              <w:rPr>
                <w:sz w:val="22"/>
                <w:szCs w:val="22"/>
              </w:rPr>
              <w:t xml:space="preserve"> </w:t>
            </w:r>
            <w:r w:rsidRPr="001522C6">
              <w:rPr>
                <w:b/>
                <w:sz w:val="22"/>
                <w:szCs w:val="22"/>
              </w:rPr>
              <w:t>Katalogo psl. 41</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23.</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SJM MRI Activator EX4000</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pacing w:after="40"/>
              <w:rPr>
                <w:sz w:val="22"/>
                <w:szCs w:val="22"/>
              </w:rPr>
            </w:pPr>
            <w:r w:rsidRPr="001522C6">
              <w:rPr>
                <w:sz w:val="22"/>
                <w:szCs w:val="22"/>
              </w:rPr>
              <w:t>Skirtas supaprastintam stimuliatoriaus programavimui prieš ir po MRT tyrimo.</w:t>
            </w:r>
          </w:p>
          <w:p w:rsidR="003F4F00" w:rsidRPr="001522C6" w:rsidRDefault="003F4F00" w:rsidP="00380EE7">
            <w:pPr>
              <w:rPr>
                <w:rFonts w:eastAsia="Calibri"/>
                <w:sz w:val="22"/>
                <w:szCs w:val="22"/>
              </w:rPr>
            </w:pPr>
            <w:r w:rsidRPr="001522C6">
              <w:rPr>
                <w:sz w:val="22"/>
                <w:szCs w:val="22"/>
              </w:rPr>
              <w:t>Stimuliatoriams, sertifikuotiems atlikti viso kūno MRT tyrimą.</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pacing w:after="40"/>
              <w:rPr>
                <w:b/>
                <w:sz w:val="22"/>
                <w:szCs w:val="22"/>
              </w:rPr>
            </w:pPr>
            <w:r w:rsidRPr="001522C6">
              <w:rPr>
                <w:b/>
                <w:sz w:val="22"/>
                <w:szCs w:val="22"/>
              </w:rPr>
              <w:t>Katalogo psl. 34-35</w:t>
            </w:r>
          </w:p>
          <w:p w:rsidR="003F4F00" w:rsidRPr="001522C6" w:rsidRDefault="003F4F00" w:rsidP="00380EE7">
            <w:pPr>
              <w:widowControl w:val="0"/>
              <w:autoSpaceDE w:val="0"/>
              <w:spacing w:after="40"/>
              <w:rPr>
                <w:sz w:val="22"/>
                <w:szCs w:val="22"/>
              </w:rPr>
            </w:pPr>
            <w:r w:rsidRPr="001522C6">
              <w:rPr>
                <w:sz w:val="22"/>
                <w:szCs w:val="22"/>
              </w:rPr>
              <w:t>Skirtas supaprastintam stimuliatoriaus programavimui prieš ir po MRT tyrimo.</w:t>
            </w:r>
          </w:p>
          <w:p w:rsidR="003F4F00" w:rsidRPr="001522C6" w:rsidRDefault="003F4F00" w:rsidP="00380EE7">
            <w:pPr>
              <w:rPr>
                <w:rFonts w:eastAsia="Calibri"/>
                <w:sz w:val="22"/>
                <w:szCs w:val="22"/>
              </w:rPr>
            </w:pPr>
            <w:r w:rsidRPr="001522C6">
              <w:rPr>
                <w:sz w:val="22"/>
                <w:szCs w:val="22"/>
              </w:rPr>
              <w:t>Stimuliatoriams, sertifikuotiems atlikti viso kūno MRT tyrimą.</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24.</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Merlin</w:t>
            </w:r>
            <w:r w:rsidRPr="001522C6">
              <w:rPr>
                <w:sz w:val="22"/>
                <w:szCs w:val="22"/>
                <w:lang w:val="en-US"/>
              </w:rPr>
              <w:t xml:space="preserve">@Home Wireless Transmitter EX1150 + </w:t>
            </w:r>
            <w:r w:rsidRPr="001522C6">
              <w:rPr>
                <w:sz w:val="22"/>
                <w:szCs w:val="22"/>
                <w:lang w:val="en-US"/>
              </w:rPr>
              <w:lastRenderedPageBreak/>
              <w:t>USB Cellular Adapter EX1151</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rFonts w:eastAsia="Calibri"/>
                <w:sz w:val="22"/>
                <w:szCs w:val="22"/>
              </w:rPr>
            </w:pPr>
            <w:r w:rsidRPr="001522C6">
              <w:rPr>
                <w:sz w:val="22"/>
                <w:szCs w:val="22"/>
              </w:rPr>
              <w:lastRenderedPageBreak/>
              <w:t xml:space="preserve">Nuotolinis stebėjimas ir valdymas: pilnai automatinis, telemetrijos funkcija, tiek GSM, tiek WLAN ryšio </w:t>
            </w:r>
            <w:r w:rsidRPr="001522C6">
              <w:rPr>
                <w:sz w:val="22"/>
                <w:szCs w:val="22"/>
              </w:rPr>
              <w:lastRenderedPageBreak/>
              <w:t>galimybės. Automatinis duomenų tikrinimas kas 24 val.</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b/>
                <w:sz w:val="22"/>
                <w:szCs w:val="22"/>
              </w:rPr>
            </w:pPr>
            <w:r w:rsidRPr="001522C6">
              <w:rPr>
                <w:b/>
                <w:sz w:val="22"/>
                <w:szCs w:val="22"/>
              </w:rPr>
              <w:lastRenderedPageBreak/>
              <w:t>Katalogo psl. 36-38</w:t>
            </w:r>
          </w:p>
          <w:p w:rsidR="003F4F00" w:rsidRPr="001522C6" w:rsidRDefault="003F4F00" w:rsidP="00380EE7">
            <w:pPr>
              <w:rPr>
                <w:rFonts w:eastAsia="Calibri"/>
                <w:sz w:val="22"/>
                <w:szCs w:val="22"/>
              </w:rPr>
            </w:pPr>
            <w:r w:rsidRPr="001522C6">
              <w:rPr>
                <w:sz w:val="22"/>
                <w:szCs w:val="22"/>
              </w:rPr>
              <w:t xml:space="preserve">Nuotolinis stebėjimas ir valdymas: pilnai automatinis, </w:t>
            </w:r>
            <w:r w:rsidRPr="001522C6">
              <w:rPr>
                <w:sz w:val="22"/>
                <w:szCs w:val="22"/>
              </w:rPr>
              <w:lastRenderedPageBreak/>
              <w:t>telemetrijos funkcija, tiek GSM, tiek WLAN ryšio galimybės. Automatinis duomenų tikrinimas kas 24 val.</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25.</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SJM Confirm DM2100/DM2102</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rFonts w:eastAsia="Calibri"/>
                <w:sz w:val="22"/>
                <w:szCs w:val="22"/>
              </w:rPr>
            </w:pPr>
            <w:r w:rsidRPr="001522C6">
              <w:rPr>
                <w:sz w:val="22"/>
                <w:szCs w:val="22"/>
              </w:rPr>
              <w:t>Darbo trukmė ne mažiau 36 mėn.</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b/>
                <w:sz w:val="22"/>
                <w:szCs w:val="22"/>
              </w:rPr>
            </w:pPr>
            <w:r w:rsidRPr="001522C6">
              <w:rPr>
                <w:b/>
                <w:sz w:val="22"/>
                <w:szCs w:val="22"/>
              </w:rPr>
              <w:t>Katalogo psl. 39-40</w:t>
            </w:r>
          </w:p>
          <w:p w:rsidR="003F4F00" w:rsidRPr="001522C6" w:rsidRDefault="003F4F00" w:rsidP="00380EE7">
            <w:pPr>
              <w:rPr>
                <w:rFonts w:eastAsia="Calibri"/>
                <w:sz w:val="22"/>
                <w:szCs w:val="22"/>
              </w:rPr>
            </w:pPr>
            <w:r w:rsidRPr="001522C6">
              <w:rPr>
                <w:sz w:val="22"/>
                <w:szCs w:val="22"/>
              </w:rPr>
              <w:t>Darbo trukmė - 36 mėn.</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26.</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sz w:val="22"/>
                <w:szCs w:val="22"/>
              </w:rPr>
            </w:pP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27.</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Arrow International,</w:t>
            </w:r>
          </w:p>
          <w:p w:rsidR="003F4F00" w:rsidRPr="001522C6" w:rsidRDefault="003F4F00" w:rsidP="00380EE7">
            <w:pPr>
              <w:rPr>
                <w:rFonts w:eastAsia="Calibri"/>
                <w:sz w:val="22"/>
                <w:szCs w:val="22"/>
              </w:rPr>
            </w:pPr>
            <w:r w:rsidRPr="001522C6">
              <w:rPr>
                <w:sz w:val="22"/>
                <w:szCs w:val="22"/>
              </w:rPr>
              <w:t>Balloon Wedge Pressure Catheter  AI-07126</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napToGrid w:val="0"/>
              <w:spacing w:after="40"/>
              <w:rPr>
                <w:sz w:val="22"/>
                <w:szCs w:val="22"/>
              </w:rPr>
            </w:pPr>
            <w:r w:rsidRPr="001522C6">
              <w:rPr>
                <w:sz w:val="22"/>
                <w:szCs w:val="22"/>
              </w:rPr>
              <w:t>Su anga distaliau baliono – koronarinio sinuso obturacijai retrogradinio kontrastavimo metu. Ilgis 80–120 cm, diametras ne diaugiau 7F</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napToGrid w:val="0"/>
              <w:spacing w:after="40"/>
              <w:rPr>
                <w:b/>
                <w:sz w:val="22"/>
                <w:szCs w:val="22"/>
              </w:rPr>
            </w:pPr>
            <w:r w:rsidRPr="001522C6">
              <w:rPr>
                <w:b/>
                <w:sz w:val="22"/>
                <w:szCs w:val="22"/>
              </w:rPr>
              <w:t>Katalogo psl. 41</w:t>
            </w:r>
          </w:p>
          <w:p w:rsidR="003F4F00" w:rsidRPr="001522C6" w:rsidRDefault="003F4F00" w:rsidP="00380EE7">
            <w:pPr>
              <w:widowControl w:val="0"/>
              <w:autoSpaceDE w:val="0"/>
              <w:snapToGrid w:val="0"/>
              <w:spacing w:after="40"/>
              <w:rPr>
                <w:sz w:val="22"/>
                <w:szCs w:val="22"/>
              </w:rPr>
            </w:pPr>
            <w:r w:rsidRPr="001522C6">
              <w:rPr>
                <w:sz w:val="22"/>
                <w:szCs w:val="22"/>
              </w:rPr>
              <w:t>Su anga distaliau baliono – koronarinio sinuso obturacijai retrogradinio kontrastavimo metu. Ilgis 110 cm, diametras 6F</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28.</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rPr>
                <w:sz w:val="22"/>
                <w:szCs w:val="22"/>
              </w:rPr>
            </w:pP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29.</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CPS Courier Guidewire</w:t>
            </w:r>
          </w:p>
          <w:p w:rsidR="003F4F00" w:rsidRPr="001522C6" w:rsidRDefault="003F4F00" w:rsidP="00380EE7">
            <w:pPr>
              <w:rPr>
                <w:sz w:val="22"/>
                <w:szCs w:val="22"/>
              </w:rPr>
            </w:pPr>
            <w:r w:rsidRPr="001522C6">
              <w:rPr>
                <w:sz w:val="22"/>
                <w:szCs w:val="22"/>
              </w:rPr>
              <w:t>DS2G001,</w:t>
            </w:r>
          </w:p>
          <w:p w:rsidR="003F4F00" w:rsidRPr="001522C6" w:rsidRDefault="003F4F00" w:rsidP="00380EE7">
            <w:pPr>
              <w:rPr>
                <w:rFonts w:eastAsia="Calibri"/>
                <w:sz w:val="22"/>
                <w:szCs w:val="22"/>
              </w:rPr>
            </w:pPr>
            <w:r w:rsidRPr="001522C6">
              <w:rPr>
                <w:sz w:val="22"/>
                <w:szCs w:val="22"/>
              </w:rPr>
              <w:t>DS2G002; DS2G003; DS2G004</w:t>
            </w:r>
          </w:p>
        </w:tc>
        <w:tc>
          <w:tcPr>
            <w:tcW w:w="5528" w:type="dxa"/>
            <w:gridSpan w:val="2"/>
            <w:tcBorders>
              <w:top w:val="single" w:sz="4" w:space="0" w:color="auto"/>
              <w:left w:val="single" w:sz="2" w:space="0" w:color="000000"/>
              <w:bottom w:val="single" w:sz="4" w:space="0" w:color="auto"/>
              <w:right w:val="single" w:sz="2" w:space="0" w:color="000000"/>
            </w:tcBorders>
            <w:vAlign w:val="center"/>
          </w:tcPr>
          <w:p w:rsidR="003F4F00" w:rsidRPr="001522C6" w:rsidRDefault="003F4F00" w:rsidP="00380EE7">
            <w:pPr>
              <w:widowControl w:val="0"/>
              <w:autoSpaceDE w:val="0"/>
              <w:snapToGrid w:val="0"/>
              <w:spacing w:after="40"/>
              <w:rPr>
                <w:sz w:val="22"/>
                <w:szCs w:val="22"/>
              </w:rPr>
            </w:pPr>
            <w:r w:rsidRPr="001522C6">
              <w:rPr>
                <w:sz w:val="22"/>
                <w:szCs w:val="22"/>
              </w:rPr>
              <w:t xml:space="preserve">Diametras 0,014 colio, ilgis 180-200 cm. </w:t>
            </w:r>
          </w:p>
          <w:p w:rsidR="003F4F00" w:rsidRPr="001522C6" w:rsidRDefault="003F4F00" w:rsidP="00380EE7">
            <w:pPr>
              <w:rPr>
                <w:sz w:val="22"/>
                <w:szCs w:val="22"/>
              </w:rPr>
            </w:pPr>
            <w:r w:rsidRPr="001522C6">
              <w:rPr>
                <w:sz w:val="22"/>
                <w:szCs w:val="22"/>
              </w:rPr>
              <w:t>Prekės gamintojo garantija ≥ 1 metai.</w:t>
            </w:r>
          </w:p>
          <w:p w:rsidR="003F4F00" w:rsidRPr="001522C6" w:rsidRDefault="003F4F00" w:rsidP="00380EE7">
            <w:pPr>
              <w:rPr>
                <w:sz w:val="22"/>
                <w:szCs w:val="22"/>
              </w:rPr>
            </w:pPr>
            <w:r w:rsidRPr="001522C6">
              <w:rPr>
                <w:sz w:val="22"/>
                <w:szCs w:val="22"/>
              </w:rPr>
              <w:t>Turi būti pasiūlytos mažiausiai trijų kietumo variantų vielos (minkšta, vidutinio kietumo, kieta).</w:t>
            </w:r>
          </w:p>
        </w:tc>
        <w:tc>
          <w:tcPr>
            <w:tcW w:w="4961" w:type="dxa"/>
            <w:tcBorders>
              <w:top w:val="single" w:sz="2" w:space="0" w:color="000000"/>
              <w:left w:val="single" w:sz="2" w:space="0" w:color="000000"/>
              <w:bottom w:val="single" w:sz="2" w:space="0" w:color="000000"/>
              <w:right w:val="single" w:sz="2" w:space="0" w:color="000000"/>
            </w:tcBorders>
            <w:vAlign w:val="center"/>
          </w:tcPr>
          <w:p w:rsidR="003F4F00" w:rsidRPr="001522C6" w:rsidRDefault="003F4F00" w:rsidP="00380EE7">
            <w:pPr>
              <w:widowControl w:val="0"/>
              <w:autoSpaceDE w:val="0"/>
              <w:snapToGrid w:val="0"/>
              <w:spacing w:after="40"/>
              <w:rPr>
                <w:b/>
                <w:sz w:val="22"/>
                <w:szCs w:val="22"/>
              </w:rPr>
            </w:pPr>
            <w:r w:rsidRPr="001522C6">
              <w:rPr>
                <w:b/>
                <w:sz w:val="22"/>
                <w:szCs w:val="22"/>
              </w:rPr>
              <w:t>Katalogo psl. 42</w:t>
            </w:r>
          </w:p>
          <w:p w:rsidR="003F4F00" w:rsidRPr="001522C6" w:rsidRDefault="003F4F00" w:rsidP="00380EE7">
            <w:pPr>
              <w:widowControl w:val="0"/>
              <w:autoSpaceDE w:val="0"/>
              <w:snapToGrid w:val="0"/>
              <w:spacing w:after="40"/>
              <w:rPr>
                <w:sz w:val="22"/>
                <w:szCs w:val="22"/>
              </w:rPr>
            </w:pPr>
            <w:r w:rsidRPr="001522C6">
              <w:rPr>
                <w:sz w:val="22"/>
                <w:szCs w:val="22"/>
              </w:rPr>
              <w:t xml:space="preserve">Diametras 0,014 colio, ilgis 195cm. </w:t>
            </w:r>
          </w:p>
          <w:p w:rsidR="003F4F00" w:rsidRPr="001522C6" w:rsidRDefault="003F4F00" w:rsidP="00380EE7">
            <w:pPr>
              <w:rPr>
                <w:sz w:val="22"/>
                <w:szCs w:val="22"/>
              </w:rPr>
            </w:pPr>
            <w:r w:rsidRPr="001522C6">
              <w:rPr>
                <w:sz w:val="22"/>
                <w:szCs w:val="22"/>
              </w:rPr>
              <w:t>Prekės gamintojo garantija 1 metai.</w:t>
            </w:r>
          </w:p>
          <w:p w:rsidR="003F4F00" w:rsidRPr="001522C6" w:rsidRDefault="003F4F00" w:rsidP="00380EE7">
            <w:pPr>
              <w:rPr>
                <w:rFonts w:eastAsia="Calibri"/>
                <w:sz w:val="22"/>
                <w:szCs w:val="22"/>
              </w:rPr>
            </w:pPr>
            <w:r w:rsidRPr="001522C6">
              <w:rPr>
                <w:sz w:val="22"/>
                <w:szCs w:val="22"/>
              </w:rPr>
              <w:t>Siūlomos 4 kietumų variantų vielos (minkšta, vidutinio kietumo, kieta, ypač kieta).</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30.</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 xml:space="preserve">CPS Direct SL II </w:t>
            </w:r>
          </w:p>
          <w:p w:rsidR="003F4F00" w:rsidRPr="001522C6" w:rsidRDefault="003F4F00" w:rsidP="00380EE7">
            <w:pPr>
              <w:rPr>
                <w:rFonts w:eastAsia="Calibri"/>
                <w:sz w:val="22"/>
                <w:szCs w:val="22"/>
              </w:rPr>
            </w:pPr>
            <w:r w:rsidRPr="001522C6">
              <w:rPr>
                <w:sz w:val="22"/>
                <w:szCs w:val="22"/>
              </w:rPr>
              <w:t>DS2C002, DS2C012, DS2C003, DS2C013 su peiliuku CPS Universal Slitter DS2A003</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Įvairios formos (lenkimai) – bent 90, 115, 135 laipsnio kampo lenkimai, įvairūs ilgiai, pjaustomas, komplekte su peiliuku.</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43</w:t>
            </w:r>
          </w:p>
          <w:p w:rsidR="003F4F00" w:rsidRPr="001522C6" w:rsidRDefault="003F4F00" w:rsidP="00380EE7">
            <w:pPr>
              <w:widowControl w:val="0"/>
              <w:autoSpaceDE w:val="0"/>
              <w:snapToGrid w:val="0"/>
              <w:spacing w:after="40"/>
              <w:rPr>
                <w:sz w:val="22"/>
                <w:szCs w:val="22"/>
              </w:rPr>
            </w:pPr>
            <w:r w:rsidRPr="001522C6">
              <w:rPr>
                <w:sz w:val="22"/>
                <w:szCs w:val="22"/>
              </w:rPr>
              <w:t>Įvairios formos – 115, 135 ir kt.laipsnio kampo lenkimai, ilgiai 47cm, 54cm, pjaustomas, komplekte su peiliuku Slitter DS2A003.</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31.</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CPS Direct PL</w:t>
            </w:r>
          </w:p>
          <w:p w:rsidR="003F4F00" w:rsidRPr="001522C6" w:rsidRDefault="003F4F00" w:rsidP="00380EE7">
            <w:pPr>
              <w:rPr>
                <w:sz w:val="22"/>
                <w:szCs w:val="22"/>
              </w:rPr>
            </w:pPr>
            <w:r w:rsidRPr="001522C6">
              <w:rPr>
                <w:sz w:val="22"/>
                <w:szCs w:val="22"/>
              </w:rPr>
              <w:t>410211/410218,</w:t>
            </w:r>
          </w:p>
          <w:p w:rsidR="003F4F00" w:rsidRPr="001522C6" w:rsidRDefault="003F4F00" w:rsidP="00380EE7">
            <w:pPr>
              <w:rPr>
                <w:sz w:val="22"/>
                <w:szCs w:val="22"/>
              </w:rPr>
            </w:pPr>
            <w:r w:rsidRPr="001522C6">
              <w:rPr>
                <w:sz w:val="22"/>
                <w:szCs w:val="22"/>
              </w:rPr>
              <w:t>410212/410219,</w:t>
            </w:r>
          </w:p>
          <w:p w:rsidR="003F4F00" w:rsidRPr="001522C6" w:rsidRDefault="003F4F00" w:rsidP="00380EE7">
            <w:pPr>
              <w:rPr>
                <w:rFonts w:eastAsia="Calibri"/>
                <w:sz w:val="22"/>
                <w:szCs w:val="22"/>
              </w:rPr>
            </w:pPr>
            <w:r w:rsidRPr="001522C6">
              <w:rPr>
                <w:sz w:val="22"/>
                <w:szCs w:val="22"/>
              </w:rPr>
              <w:t>410213/410220</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Įvairios formos (lenkimai) – bent 90, 115, 135 laipsnio kampo lenkimai, įvairūs ilgiai, plėšomas.</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44</w:t>
            </w:r>
          </w:p>
          <w:p w:rsidR="003F4F00" w:rsidRPr="001522C6" w:rsidRDefault="003F4F00" w:rsidP="00380EE7">
            <w:pPr>
              <w:widowControl w:val="0"/>
              <w:autoSpaceDE w:val="0"/>
              <w:snapToGrid w:val="0"/>
              <w:spacing w:after="40"/>
              <w:rPr>
                <w:sz w:val="22"/>
                <w:szCs w:val="22"/>
              </w:rPr>
            </w:pPr>
            <w:r w:rsidRPr="001522C6">
              <w:rPr>
                <w:sz w:val="22"/>
                <w:szCs w:val="22"/>
              </w:rPr>
              <w:t>Įvairios formos (lenkimai) – 90, 115, 135 ir kt. laipsnio kampo lenkimai, 47cm, 54cm ilgiai, plėšomas.</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32.</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CPS Aim SL</w:t>
            </w:r>
          </w:p>
          <w:p w:rsidR="003F4F00" w:rsidRPr="001522C6" w:rsidRDefault="003F4F00" w:rsidP="00380EE7">
            <w:pPr>
              <w:rPr>
                <w:rFonts w:eastAsia="Calibri"/>
                <w:sz w:val="22"/>
                <w:szCs w:val="22"/>
              </w:rPr>
            </w:pPr>
            <w:r w:rsidRPr="001522C6">
              <w:rPr>
                <w:sz w:val="22"/>
                <w:szCs w:val="22"/>
              </w:rPr>
              <w:t>DS2N021, DS2N022, DS2N023</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Turi susiderinti su 30 punkto kreipikliu (teleskopinės sistemos principu). Įvairios formos – aštraus, tiesaus kampo.</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45</w:t>
            </w:r>
          </w:p>
          <w:p w:rsidR="003F4F00" w:rsidRPr="001522C6" w:rsidRDefault="003F4F00" w:rsidP="00380EE7">
            <w:pPr>
              <w:widowControl w:val="0"/>
              <w:autoSpaceDE w:val="0"/>
              <w:snapToGrid w:val="0"/>
              <w:spacing w:after="40"/>
              <w:rPr>
                <w:sz w:val="22"/>
                <w:szCs w:val="22"/>
              </w:rPr>
            </w:pPr>
            <w:r w:rsidRPr="001522C6">
              <w:rPr>
                <w:sz w:val="22"/>
                <w:szCs w:val="22"/>
              </w:rPr>
              <w:t xml:space="preserve">Susiderina su 30 punkto kreipikliu (teleskopinės sistemos principu). Įvairios formos – aštraus, tiesaus </w:t>
            </w:r>
            <w:r w:rsidRPr="001522C6">
              <w:rPr>
                <w:sz w:val="22"/>
                <w:szCs w:val="22"/>
              </w:rPr>
              <w:lastRenderedPageBreak/>
              <w:t>kampo.</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33.</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Tendril STS 2088TC</w:t>
            </w:r>
          </w:p>
          <w:p w:rsidR="003F4F00" w:rsidRPr="001522C6" w:rsidRDefault="003F4F00" w:rsidP="00380EE7">
            <w:pPr>
              <w:rPr>
                <w:rFonts w:eastAsia="Calibri"/>
                <w:sz w:val="22"/>
                <w:szCs w:val="22"/>
              </w:rPr>
            </w:pP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Ilgis 35–100 cm, diametras ne daugiau 6F, išskiriantis gliukokortikoidus, aktyvios fiksacijos.</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b/>
                <w:sz w:val="22"/>
                <w:szCs w:val="22"/>
              </w:rPr>
            </w:pPr>
            <w:r w:rsidRPr="001522C6">
              <w:rPr>
                <w:b/>
                <w:sz w:val="22"/>
                <w:szCs w:val="22"/>
              </w:rPr>
              <w:t>Katalogo psl. 46-47</w:t>
            </w:r>
          </w:p>
          <w:p w:rsidR="003F4F00" w:rsidRPr="001522C6" w:rsidRDefault="003F4F00" w:rsidP="00380EE7">
            <w:pPr>
              <w:rPr>
                <w:sz w:val="22"/>
                <w:szCs w:val="22"/>
              </w:rPr>
            </w:pPr>
            <w:r w:rsidRPr="001522C6">
              <w:rPr>
                <w:sz w:val="22"/>
                <w:szCs w:val="22"/>
              </w:rPr>
              <w:t>Tendril 2088TC – 46 cm, 52 cm, 58 cm, 65 cm, 100 cm. diametras 6F, išskiriantis gliukokortikoidus, aktyvios fiksacijos.</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34.</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OptiSense 1999TC</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40–60 cm, diametras ne daugiau 6F, išskiriantis gliukokortikoidus, aktyvios fiksacijos, sumažintas atstumas (&lt;2 mm) tarp kontaktų </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50-51</w:t>
            </w:r>
          </w:p>
          <w:p w:rsidR="003F4F00" w:rsidRPr="001522C6" w:rsidRDefault="003F4F00" w:rsidP="00380EE7">
            <w:pPr>
              <w:widowControl w:val="0"/>
              <w:autoSpaceDE w:val="0"/>
              <w:snapToGrid w:val="0"/>
              <w:spacing w:after="40"/>
              <w:rPr>
                <w:sz w:val="22"/>
                <w:szCs w:val="22"/>
              </w:rPr>
            </w:pPr>
            <w:r w:rsidRPr="001522C6">
              <w:rPr>
                <w:sz w:val="22"/>
                <w:szCs w:val="22"/>
              </w:rPr>
              <w:t xml:space="preserve">Optisense 1999TC – 40 cm, 46 cm, 52 cm, diametras 5,8F, išskiriantis gliukokortikoidus, aktyvios fiksacijos, sumažintas atstumas 1,1mm tarp kontaktų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35.</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QuickFlex µ 1258T</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Ilgis 75-95 cm, diametras ne daugiau 5 F.</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54-55</w:t>
            </w:r>
          </w:p>
          <w:p w:rsidR="003F4F00" w:rsidRPr="001522C6" w:rsidRDefault="003F4F00" w:rsidP="00380EE7">
            <w:pPr>
              <w:widowControl w:val="0"/>
              <w:autoSpaceDE w:val="0"/>
              <w:snapToGrid w:val="0"/>
              <w:spacing w:after="40"/>
              <w:rPr>
                <w:sz w:val="22"/>
                <w:szCs w:val="22"/>
              </w:rPr>
            </w:pPr>
            <w:r w:rsidRPr="001522C6">
              <w:rPr>
                <w:sz w:val="22"/>
                <w:szCs w:val="22"/>
              </w:rPr>
              <w:t>QuickFlex µ 1258T -75 cm, 86 cm, 92 cm, diametras 4,3F.</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36.</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Quartet 1458Q</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Ilgis 75-95 cm, diametras ne daugiau 5 F, atstumas tarp polių &gt;10 mm.</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pacing w:after="40"/>
              <w:rPr>
                <w:b/>
                <w:sz w:val="22"/>
                <w:szCs w:val="22"/>
              </w:rPr>
            </w:pPr>
            <w:r w:rsidRPr="001522C6">
              <w:rPr>
                <w:b/>
                <w:sz w:val="22"/>
                <w:szCs w:val="22"/>
              </w:rPr>
              <w:t>Katalogo psl. 56-57</w:t>
            </w:r>
          </w:p>
          <w:p w:rsidR="003F4F00" w:rsidRPr="001522C6" w:rsidRDefault="003F4F00" w:rsidP="00380EE7">
            <w:pPr>
              <w:widowControl w:val="0"/>
              <w:autoSpaceDE w:val="0"/>
              <w:spacing w:after="40"/>
              <w:rPr>
                <w:sz w:val="22"/>
                <w:szCs w:val="22"/>
              </w:rPr>
            </w:pPr>
            <w:r w:rsidRPr="001522C6">
              <w:rPr>
                <w:sz w:val="22"/>
                <w:szCs w:val="22"/>
              </w:rPr>
              <w:t>Quartet 1458Q  - 75 cm, 86 cm, 92 cm, 5F diametro, atstumai tarp elektrodų  20 mm-10 mm-17 mm.</w:t>
            </w:r>
          </w:p>
          <w:p w:rsidR="003F4F00" w:rsidRDefault="003F4F00" w:rsidP="00380EE7">
            <w:pPr>
              <w:rPr>
                <w:sz w:val="22"/>
                <w:szCs w:val="22"/>
              </w:rPr>
            </w:pPr>
            <w:r w:rsidRPr="001522C6">
              <w:rPr>
                <w:sz w:val="22"/>
                <w:szCs w:val="22"/>
              </w:rPr>
              <w:t>Prekės gamintojo garantija 1 metai.</w:t>
            </w:r>
          </w:p>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37.</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CPS Universal Slitter DS2A003</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b/>
                <w:sz w:val="22"/>
                <w:szCs w:val="22"/>
              </w:rPr>
            </w:pPr>
            <w:r w:rsidRPr="001522C6">
              <w:rPr>
                <w:b/>
                <w:sz w:val="22"/>
                <w:szCs w:val="22"/>
              </w:rPr>
              <w:t>Katalogo psl. 43</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38.</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rPr>
                <w:sz w:val="22"/>
                <w:szCs w:val="22"/>
              </w:rPr>
            </w:pP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39.</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sz w:val="22"/>
                <w:szCs w:val="22"/>
              </w:rPr>
              <w:t>501203, 501204</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IS-1 standarto jungtis su 5−12 cm ilgio laidininku ir antgaliu, skirtu prijungti prie metalinės vienpolio elektrodo vielos.</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60</w:t>
            </w:r>
          </w:p>
          <w:p w:rsidR="003F4F00" w:rsidRPr="001522C6" w:rsidRDefault="003F4F00" w:rsidP="00380EE7">
            <w:pPr>
              <w:widowControl w:val="0"/>
              <w:autoSpaceDE w:val="0"/>
              <w:snapToGrid w:val="0"/>
              <w:spacing w:after="40"/>
              <w:rPr>
                <w:sz w:val="22"/>
                <w:szCs w:val="22"/>
              </w:rPr>
            </w:pPr>
            <w:r w:rsidRPr="001522C6">
              <w:rPr>
                <w:sz w:val="22"/>
                <w:szCs w:val="22"/>
              </w:rPr>
              <w:t>IS-1 standarto jungtis su 5−6 mm ilgio laidininku ir antgaliu, skirtu prijungti prie metalinės vienpolio elektrodo vielos.</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40.</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color w:val="FF0000"/>
                <w:sz w:val="22"/>
                <w:szCs w:val="22"/>
              </w:rPr>
            </w:pPr>
            <w:r w:rsidRPr="001522C6">
              <w:rPr>
                <w:sz w:val="22"/>
                <w:szCs w:val="22"/>
              </w:rPr>
              <w:t>501203, 501204</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Ilgis 35-50 cm, viename gale IS-1 vienpolis kištukas, kitame IS-1 vienpolis lizdas.</w:t>
            </w:r>
          </w:p>
          <w:p w:rsidR="003F4F00" w:rsidRPr="001522C6" w:rsidRDefault="003F4F00" w:rsidP="00380EE7">
            <w:pPr>
              <w:rPr>
                <w:color w:val="FF0000"/>
                <w:sz w:val="22"/>
                <w:szCs w:val="22"/>
              </w:rPr>
            </w:pPr>
            <w:r w:rsidRPr="001522C6">
              <w:rPr>
                <w:sz w:val="22"/>
                <w:szCs w:val="22"/>
              </w:rPr>
              <w:lastRenderedPageBreak/>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lastRenderedPageBreak/>
              <w:t>Katalogo psl. 60</w:t>
            </w:r>
          </w:p>
          <w:p w:rsidR="003F4F00" w:rsidRPr="001522C6" w:rsidRDefault="003F4F00" w:rsidP="00380EE7">
            <w:pPr>
              <w:widowControl w:val="0"/>
              <w:autoSpaceDE w:val="0"/>
              <w:snapToGrid w:val="0"/>
              <w:spacing w:after="40"/>
              <w:rPr>
                <w:sz w:val="22"/>
                <w:szCs w:val="22"/>
              </w:rPr>
            </w:pPr>
            <w:r w:rsidRPr="001522C6">
              <w:rPr>
                <w:sz w:val="22"/>
                <w:szCs w:val="22"/>
              </w:rPr>
              <w:t xml:space="preserve">Ilgis 35-50 cm, viename gale IS-1 vienpolis kištukas, </w:t>
            </w:r>
            <w:r w:rsidRPr="001522C6">
              <w:rPr>
                <w:sz w:val="22"/>
                <w:szCs w:val="22"/>
              </w:rPr>
              <w:lastRenderedPageBreak/>
              <w:t>kitame IS-1 vienpolis lizdas.</w:t>
            </w:r>
          </w:p>
          <w:p w:rsidR="003F4F00" w:rsidRPr="001522C6" w:rsidRDefault="003F4F00" w:rsidP="00380EE7">
            <w:pPr>
              <w:rPr>
                <w:rFonts w:eastAsia="Calibri"/>
                <w:color w:val="FF0000"/>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41.</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bCs/>
                <w:sz w:val="22"/>
                <w:szCs w:val="22"/>
              </w:rPr>
              <w:t>IS-1 bipolar 53421</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Ilgis 35-50 cm, viename gale IS-1 bipolinis kištukas, kitame IS-1 bipolinis lizdas.</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60</w:t>
            </w:r>
          </w:p>
          <w:p w:rsidR="003F4F00" w:rsidRPr="001522C6" w:rsidRDefault="003F4F00" w:rsidP="00380EE7">
            <w:pPr>
              <w:widowControl w:val="0"/>
              <w:autoSpaceDE w:val="0"/>
              <w:snapToGrid w:val="0"/>
              <w:spacing w:after="40"/>
              <w:rPr>
                <w:sz w:val="22"/>
                <w:szCs w:val="22"/>
              </w:rPr>
            </w:pPr>
            <w:r w:rsidRPr="001522C6">
              <w:rPr>
                <w:sz w:val="22"/>
                <w:szCs w:val="22"/>
              </w:rPr>
              <w:t>Ilgis 40 cm, viename gale IS-1 bipolinis kištukas, kitame IS-1 bipolinis lizdas.</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42.</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IS-1 Port Plug</w:t>
            </w:r>
          </w:p>
          <w:p w:rsidR="003F4F00" w:rsidRPr="001522C6" w:rsidRDefault="003F4F00" w:rsidP="00380EE7">
            <w:pPr>
              <w:rPr>
                <w:rFonts w:eastAsia="Calibri"/>
                <w:sz w:val="22"/>
                <w:szCs w:val="22"/>
              </w:rPr>
            </w:pPr>
            <w:r w:rsidRPr="001522C6">
              <w:rPr>
                <w:sz w:val="22"/>
                <w:szCs w:val="22"/>
              </w:rPr>
              <w:t>AC-IP-2</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Kištukas IS-1kontakto kanalo užkimšimui ir izoliavimui</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61</w:t>
            </w:r>
          </w:p>
          <w:p w:rsidR="003F4F00" w:rsidRPr="001522C6" w:rsidRDefault="003F4F00" w:rsidP="00380EE7">
            <w:pPr>
              <w:widowControl w:val="0"/>
              <w:autoSpaceDE w:val="0"/>
              <w:snapToGrid w:val="0"/>
              <w:spacing w:after="40"/>
              <w:rPr>
                <w:sz w:val="22"/>
                <w:szCs w:val="22"/>
              </w:rPr>
            </w:pPr>
            <w:r w:rsidRPr="001522C6">
              <w:rPr>
                <w:sz w:val="22"/>
                <w:szCs w:val="22"/>
              </w:rPr>
              <w:t>Kištukas IS-1kontakto kanalo užkimšimui ir izoliavimui.</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43.</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DF-1 Port Plug</w:t>
            </w:r>
          </w:p>
          <w:p w:rsidR="003F4F00" w:rsidRPr="001522C6" w:rsidRDefault="003F4F00" w:rsidP="00380EE7">
            <w:pPr>
              <w:rPr>
                <w:rFonts w:eastAsia="Calibri"/>
                <w:sz w:val="22"/>
                <w:szCs w:val="22"/>
              </w:rPr>
            </w:pPr>
            <w:r w:rsidRPr="001522C6">
              <w:rPr>
                <w:sz w:val="22"/>
                <w:szCs w:val="22"/>
              </w:rPr>
              <w:t>AC-DP-3</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Kištukas DF-1 kontakto kanalo užkimšimui ir izoliavimui</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61</w:t>
            </w:r>
          </w:p>
          <w:p w:rsidR="003F4F00" w:rsidRPr="001522C6" w:rsidRDefault="003F4F00" w:rsidP="00380EE7">
            <w:pPr>
              <w:widowControl w:val="0"/>
              <w:autoSpaceDE w:val="0"/>
              <w:snapToGrid w:val="0"/>
              <w:spacing w:after="40"/>
              <w:rPr>
                <w:sz w:val="22"/>
                <w:szCs w:val="22"/>
              </w:rPr>
            </w:pPr>
            <w:r w:rsidRPr="001522C6">
              <w:rPr>
                <w:sz w:val="22"/>
                <w:szCs w:val="22"/>
              </w:rPr>
              <w:t>Kištukas DF-1 kontakto kanalo užkimšimui ir izoliavimui</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44.</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bCs/>
                <w:sz w:val="22"/>
                <w:szCs w:val="22"/>
              </w:rPr>
              <w:t>Lead Terminal Cap 4033A</w:t>
            </w:r>
          </w:p>
          <w:p w:rsidR="003F4F00" w:rsidRPr="001522C6" w:rsidRDefault="003F4F00" w:rsidP="00380EE7">
            <w:pPr>
              <w:rPr>
                <w:rFonts w:eastAsia="Calibri"/>
                <w:sz w:val="22"/>
                <w:szCs w:val="22"/>
              </w:rPr>
            </w:pPr>
            <w:r w:rsidRPr="001522C6">
              <w:rPr>
                <w:sz w:val="22"/>
                <w:szCs w:val="22"/>
              </w:rPr>
              <w:t>4033A</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p>
          <w:p w:rsidR="003F4F00" w:rsidRPr="001522C6" w:rsidRDefault="003F4F00" w:rsidP="00380EE7">
            <w:pPr>
              <w:widowControl w:val="0"/>
              <w:autoSpaceDE w:val="0"/>
              <w:snapToGrid w:val="0"/>
              <w:spacing w:after="40"/>
              <w:rPr>
                <w:sz w:val="22"/>
                <w:szCs w:val="22"/>
              </w:rPr>
            </w:pPr>
            <w:r w:rsidRPr="001522C6">
              <w:rPr>
                <w:sz w:val="22"/>
                <w:szCs w:val="22"/>
              </w:rPr>
              <w:t>1,5−3 mm diametro elektrodui</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61</w:t>
            </w:r>
          </w:p>
          <w:p w:rsidR="003F4F00" w:rsidRPr="001522C6" w:rsidRDefault="003F4F00" w:rsidP="00380EE7">
            <w:pPr>
              <w:widowControl w:val="0"/>
              <w:autoSpaceDE w:val="0"/>
              <w:snapToGrid w:val="0"/>
              <w:spacing w:after="40"/>
              <w:rPr>
                <w:sz w:val="22"/>
                <w:szCs w:val="22"/>
              </w:rPr>
            </w:pPr>
            <w:r w:rsidRPr="001522C6">
              <w:rPr>
                <w:sz w:val="22"/>
                <w:szCs w:val="22"/>
              </w:rPr>
              <w:t>1,5−3 mm diametro elektrodui IS-1/DF-1/SJ4/DF4/IS4</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45.</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rPr>
                <w:sz w:val="22"/>
                <w:szCs w:val="22"/>
              </w:rPr>
            </w:pP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46.</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bCs/>
                <w:sz w:val="22"/>
                <w:szCs w:val="22"/>
              </w:rPr>
            </w:pPr>
            <w:r w:rsidRPr="001522C6">
              <w:rPr>
                <w:bCs/>
                <w:sz w:val="22"/>
                <w:szCs w:val="22"/>
              </w:rPr>
              <w:t xml:space="preserve">Hex Wrench </w:t>
            </w:r>
          </w:p>
          <w:p w:rsidR="003F4F00" w:rsidRPr="001522C6" w:rsidRDefault="003F4F00" w:rsidP="00380EE7">
            <w:pPr>
              <w:rPr>
                <w:rFonts w:eastAsia="Calibri"/>
                <w:sz w:val="22"/>
                <w:szCs w:val="22"/>
              </w:rPr>
            </w:pPr>
            <w:r w:rsidRPr="001522C6">
              <w:rPr>
                <w:sz w:val="22"/>
                <w:szCs w:val="22"/>
              </w:rPr>
              <w:t>442-2</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Sterilus atsuktuvas IS-1 ar DF-1 lizdo varžtui</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61</w:t>
            </w:r>
          </w:p>
          <w:p w:rsidR="003F4F00" w:rsidRPr="001522C6" w:rsidRDefault="003F4F00" w:rsidP="00380EE7">
            <w:pPr>
              <w:widowControl w:val="0"/>
              <w:autoSpaceDE w:val="0"/>
              <w:snapToGrid w:val="0"/>
              <w:spacing w:after="40"/>
              <w:rPr>
                <w:sz w:val="22"/>
                <w:szCs w:val="22"/>
              </w:rPr>
            </w:pPr>
            <w:r w:rsidRPr="001522C6">
              <w:rPr>
                <w:sz w:val="22"/>
                <w:szCs w:val="22"/>
              </w:rPr>
              <w:t>Sterilus atsuktuvas IS-1 ar DF-1 lizdo varžtui</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47.</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Medical Adhesive</w:t>
            </w:r>
          </w:p>
          <w:p w:rsidR="003F4F00" w:rsidRPr="001522C6" w:rsidRDefault="003F4F00" w:rsidP="00380EE7">
            <w:pPr>
              <w:rPr>
                <w:rFonts w:eastAsia="Calibri"/>
                <w:sz w:val="22"/>
                <w:szCs w:val="22"/>
              </w:rPr>
            </w:pPr>
            <w:r w:rsidRPr="001522C6">
              <w:rPr>
                <w:sz w:val="22"/>
                <w:szCs w:val="22"/>
              </w:rPr>
              <w:t>424</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Sterilūs silikoniniai klijai tūtelėje </w:t>
            </w:r>
          </w:p>
          <w:p w:rsidR="003F4F00" w:rsidRPr="001522C6" w:rsidRDefault="003F4F00" w:rsidP="00380EE7">
            <w:pPr>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61</w:t>
            </w:r>
          </w:p>
          <w:p w:rsidR="003F4F00" w:rsidRPr="001522C6" w:rsidRDefault="003F4F00" w:rsidP="00380EE7">
            <w:pPr>
              <w:widowControl w:val="0"/>
              <w:autoSpaceDE w:val="0"/>
              <w:snapToGrid w:val="0"/>
              <w:spacing w:after="40"/>
              <w:rPr>
                <w:sz w:val="22"/>
                <w:szCs w:val="22"/>
              </w:rPr>
            </w:pPr>
            <w:r w:rsidRPr="001522C6">
              <w:rPr>
                <w:sz w:val="22"/>
                <w:szCs w:val="22"/>
              </w:rPr>
              <w:t xml:space="preserve">Sterilūs silikoniniai klijai tūtelėje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48.</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bCs/>
                <w:sz w:val="22"/>
                <w:szCs w:val="22"/>
              </w:rPr>
              <w:t>Stylet kit</w:t>
            </w:r>
          </w:p>
          <w:p w:rsidR="003F4F00" w:rsidRPr="001522C6" w:rsidRDefault="003F4F00" w:rsidP="00380EE7">
            <w:pPr>
              <w:rPr>
                <w:rFonts w:eastAsia="Calibri"/>
                <w:sz w:val="22"/>
                <w:szCs w:val="22"/>
              </w:rPr>
            </w:pPr>
            <w:r w:rsidRPr="001522C6">
              <w:rPr>
                <w:sz w:val="22"/>
                <w:szCs w:val="22"/>
              </w:rPr>
              <w:t>DS06002/52, DS06002/58, DS06002/60</w:t>
            </w:r>
          </w:p>
        </w:tc>
        <w:tc>
          <w:tcPr>
            <w:tcW w:w="5528" w:type="dxa"/>
            <w:gridSpan w:val="2"/>
            <w:tcBorders>
              <w:top w:val="single" w:sz="4" w:space="0" w:color="auto"/>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Sterilus stiletas 50-55, 55-60 cm endokardiniams elektrodams</w:t>
            </w:r>
          </w:p>
          <w:p w:rsidR="003F4F00" w:rsidRPr="001522C6" w:rsidRDefault="003F4F00" w:rsidP="00380EE7">
            <w:pPr>
              <w:rPr>
                <w:sz w:val="22"/>
                <w:szCs w:val="22"/>
              </w:rPr>
            </w:pPr>
            <w:r w:rsidRPr="001522C6">
              <w:rPr>
                <w:sz w:val="22"/>
                <w:szCs w:val="22"/>
              </w:rPr>
              <w:t>Prekės gamintojo garantija ≥ 1 metai.</w:t>
            </w:r>
          </w:p>
          <w:p w:rsidR="003F4F00" w:rsidRPr="001522C6" w:rsidRDefault="003F4F00" w:rsidP="00380EE7">
            <w:pPr>
              <w:rPr>
                <w:sz w:val="22"/>
                <w:szCs w:val="22"/>
              </w:rPr>
            </w:pPr>
            <w:r w:rsidRPr="001522C6">
              <w:rPr>
                <w:sz w:val="22"/>
                <w:szCs w:val="22"/>
              </w:rPr>
              <w:t>Komplekte (arba pridedama atskirai) plastmasinės žnyplės elektrodo fiksuojančiam elementui įsukti/išsukti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62</w:t>
            </w:r>
          </w:p>
          <w:p w:rsidR="003F4F00" w:rsidRPr="001522C6" w:rsidRDefault="003F4F00" w:rsidP="00380EE7">
            <w:pPr>
              <w:widowControl w:val="0"/>
              <w:autoSpaceDE w:val="0"/>
              <w:snapToGrid w:val="0"/>
              <w:spacing w:after="40"/>
              <w:rPr>
                <w:sz w:val="22"/>
                <w:szCs w:val="22"/>
              </w:rPr>
            </w:pPr>
            <w:r w:rsidRPr="001522C6">
              <w:rPr>
                <w:sz w:val="22"/>
                <w:szCs w:val="22"/>
              </w:rPr>
              <w:t>Sterilus stiletas 50-55, 55-60 cm endokardiniams elektrodams</w:t>
            </w:r>
          </w:p>
          <w:p w:rsidR="003F4F00" w:rsidRPr="001522C6" w:rsidRDefault="003F4F00" w:rsidP="00380EE7">
            <w:pPr>
              <w:rPr>
                <w:sz w:val="22"/>
                <w:szCs w:val="22"/>
              </w:rPr>
            </w:pPr>
            <w:r w:rsidRPr="001522C6">
              <w:rPr>
                <w:sz w:val="22"/>
                <w:szCs w:val="22"/>
              </w:rPr>
              <w:t>Prekės gamintojo garantija 1 metai.</w:t>
            </w:r>
          </w:p>
          <w:p w:rsidR="003F4F00" w:rsidRPr="001522C6" w:rsidRDefault="003F4F00" w:rsidP="00380EE7">
            <w:pPr>
              <w:rPr>
                <w:rFonts w:eastAsia="Calibri"/>
                <w:sz w:val="22"/>
                <w:szCs w:val="22"/>
              </w:rPr>
            </w:pPr>
            <w:r w:rsidRPr="001522C6">
              <w:rPr>
                <w:sz w:val="22"/>
                <w:szCs w:val="22"/>
              </w:rPr>
              <w:t>Komplekte yra plastmasinės žnyplės elektrodo fiksuojančiam elementui įsukti/išsukti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49.</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val="en-US" w:eastAsia="en-US"/>
              </w:rPr>
            </w:pPr>
            <w:r w:rsidRPr="001522C6">
              <w:rPr>
                <w:bCs/>
                <w:sz w:val="22"/>
                <w:szCs w:val="22"/>
                <w:lang w:val="en-US" w:eastAsia="en-US"/>
              </w:rPr>
              <w:t>50.</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bCs/>
                <w:sz w:val="22"/>
                <w:szCs w:val="22"/>
              </w:rPr>
              <w:t>Disposable Threshold Cable (alligator style)</w:t>
            </w:r>
          </w:p>
          <w:p w:rsidR="003F4F00" w:rsidRPr="001522C6" w:rsidRDefault="003F4F00" w:rsidP="00380EE7">
            <w:pPr>
              <w:rPr>
                <w:rFonts w:eastAsia="Calibri"/>
                <w:sz w:val="22"/>
                <w:szCs w:val="22"/>
              </w:rPr>
            </w:pPr>
            <w:r w:rsidRPr="001522C6">
              <w:rPr>
                <w:sz w:val="22"/>
                <w:szCs w:val="22"/>
              </w:rPr>
              <w:t>4051L</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Laido ilgis </w:t>
            </w:r>
            <w:r w:rsidRPr="001522C6">
              <w:rPr>
                <w:sz w:val="22"/>
                <w:szCs w:val="22"/>
                <w:lang w:val="en-US"/>
              </w:rPr>
              <w:t>2</w:t>
            </w:r>
            <w:r w:rsidRPr="001522C6">
              <w:rPr>
                <w:sz w:val="22"/>
                <w:szCs w:val="22"/>
              </w:rPr>
              <w:t xml:space="preserve">,5-4,0 m, jungtis EX3100 prietaisui viename gale ir gnybtai ("krokodilai") kitame. Trys laidų poros – dešiniojo prieširdžio, dešiniojo skilvelio, kairiojo skilvelio stimuliacijai.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p w:rsidR="003F4F00" w:rsidRPr="001522C6" w:rsidRDefault="003F4F00" w:rsidP="00380EE7">
            <w:pPr>
              <w:widowControl w:val="0"/>
              <w:autoSpaceDE w:val="0"/>
              <w:snapToGrid w:val="0"/>
              <w:spacing w:after="40"/>
              <w:rPr>
                <w:sz w:val="22"/>
                <w:szCs w:val="22"/>
              </w:rPr>
            </w:pPr>
            <w:r w:rsidRPr="001522C6">
              <w:rPr>
                <w:sz w:val="22"/>
                <w:szCs w:val="22"/>
              </w:rPr>
              <w:t>Turi būti suderinamas su St. Jude Medical stimuliacijos parametrų nustatymo prietaisu EX3100</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63</w:t>
            </w:r>
          </w:p>
          <w:p w:rsidR="003F4F00" w:rsidRPr="001522C6" w:rsidRDefault="003F4F00" w:rsidP="00380EE7">
            <w:pPr>
              <w:widowControl w:val="0"/>
              <w:autoSpaceDE w:val="0"/>
              <w:snapToGrid w:val="0"/>
              <w:spacing w:after="40"/>
              <w:rPr>
                <w:color w:val="FF0000"/>
                <w:sz w:val="22"/>
                <w:szCs w:val="22"/>
              </w:rPr>
            </w:pPr>
            <w:r w:rsidRPr="001522C6">
              <w:rPr>
                <w:sz w:val="22"/>
                <w:szCs w:val="22"/>
              </w:rPr>
              <w:t xml:space="preserve">Laido ilgis </w:t>
            </w:r>
            <w:r w:rsidRPr="001522C6">
              <w:rPr>
                <w:sz w:val="22"/>
                <w:szCs w:val="22"/>
                <w:lang w:val="en-US"/>
              </w:rPr>
              <w:t>2</w:t>
            </w:r>
            <w:r w:rsidRPr="001522C6">
              <w:rPr>
                <w:sz w:val="22"/>
                <w:szCs w:val="22"/>
              </w:rPr>
              <w:t xml:space="preserve">,5m, jungtis EX3100 prietaisui viename gale ir gnybtai ("krokodilai") kitame. Viena laidų pora –stimuliacijai.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1 metai.</w:t>
            </w:r>
          </w:p>
          <w:p w:rsidR="003F4F00" w:rsidRPr="001522C6" w:rsidRDefault="003F4F00" w:rsidP="00380EE7">
            <w:pPr>
              <w:rPr>
                <w:rFonts w:eastAsia="Calibri"/>
                <w:sz w:val="22"/>
                <w:szCs w:val="22"/>
              </w:rPr>
            </w:pPr>
            <w:r w:rsidRPr="001522C6">
              <w:rPr>
                <w:sz w:val="22"/>
                <w:szCs w:val="22"/>
              </w:rPr>
              <w:t>Suderinamas su St. Jude Medical stimuliacijos parametrų nustatymo prietaisu EX3100</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51.</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405104</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6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p w:rsidR="003F4F00" w:rsidRPr="001522C6" w:rsidRDefault="003F4F00" w:rsidP="00380EE7">
            <w:pPr>
              <w:widowControl w:val="0"/>
              <w:autoSpaceDE w:val="0"/>
              <w:snapToGrid w:val="0"/>
              <w:spacing w:after="40"/>
              <w:rPr>
                <w:sz w:val="22"/>
                <w:szCs w:val="22"/>
              </w:rPr>
            </w:pPr>
            <w:r w:rsidRPr="001522C6">
              <w:rPr>
                <w:sz w:val="22"/>
                <w:szCs w:val="22"/>
              </w:rPr>
              <w:t>Neturi būti užsukamo introdiuserio fiksavimo elemento.</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6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F67E13" w:rsidRDefault="003F4F00" w:rsidP="00380EE7">
            <w:pPr>
              <w:widowControl w:val="0"/>
              <w:autoSpaceDE w:val="0"/>
              <w:snapToGrid w:val="0"/>
              <w:spacing w:after="40"/>
              <w:rPr>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52.</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405108</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7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7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53.</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405112</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8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8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54.</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405116</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9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9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55.</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405120</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10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lastRenderedPageBreak/>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lastRenderedPageBreak/>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10 F. Rinkinyje 0,038 colio diametro viela (tiesus ir lenktas galai, ilgis </w:t>
            </w:r>
            <w:r w:rsidRPr="001522C6">
              <w:rPr>
                <w:sz w:val="22"/>
                <w:szCs w:val="22"/>
                <w:lang w:val="en-US"/>
              </w:rPr>
              <w:t xml:space="preserve">50 </w:t>
            </w:r>
            <w:r w:rsidRPr="001522C6">
              <w:rPr>
                <w:sz w:val="22"/>
                <w:szCs w:val="22"/>
              </w:rPr>
              <w:t xml:space="preserve">cm) ir </w:t>
            </w:r>
            <w:r w:rsidRPr="001522C6">
              <w:rPr>
                <w:sz w:val="22"/>
                <w:szCs w:val="22"/>
              </w:rPr>
              <w:lastRenderedPageBreak/>
              <w:t xml:space="preserve">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56.</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405124</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diametras11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diametras11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57.</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405128</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12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12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58.</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405132</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13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13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59.</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405136</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12-14 cm, diametras 14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64</w:t>
            </w:r>
          </w:p>
          <w:p w:rsidR="003F4F00" w:rsidRPr="001522C6" w:rsidRDefault="003F4F00" w:rsidP="00380EE7">
            <w:pPr>
              <w:widowControl w:val="0"/>
              <w:autoSpaceDE w:val="0"/>
              <w:snapToGrid w:val="0"/>
              <w:spacing w:after="40"/>
              <w:rPr>
                <w:sz w:val="22"/>
                <w:szCs w:val="22"/>
              </w:rPr>
            </w:pPr>
            <w:r w:rsidRPr="001522C6">
              <w:rPr>
                <w:sz w:val="22"/>
                <w:szCs w:val="22"/>
              </w:rPr>
              <w:t xml:space="preserve">Ilgis 14 cm, diametras 14 F. Rinkinyje 0,038 colio diametro viela (tiesus ir lenktas galai, ilgis </w:t>
            </w:r>
            <w:r w:rsidRPr="001522C6">
              <w:rPr>
                <w:sz w:val="22"/>
                <w:szCs w:val="22"/>
                <w:lang w:val="en-US"/>
              </w:rPr>
              <w:t xml:space="preserve">50 </w:t>
            </w:r>
            <w:r w:rsidRPr="001522C6">
              <w:rPr>
                <w:sz w:val="22"/>
                <w:szCs w:val="22"/>
              </w:rPr>
              <w:t xml:space="preserve">cm) ir adata punkcijai. </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60.</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61.</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405269</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20-25 cm, diametras 7 F. Rinkinyje 0,038 colio diametro viela (tiesus ir lenktas galai, ilgis </w:t>
            </w:r>
            <w:r w:rsidRPr="001522C6">
              <w:rPr>
                <w:sz w:val="22"/>
                <w:szCs w:val="22"/>
                <w:lang w:val="en-US"/>
              </w:rPr>
              <w:t xml:space="preserve">80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65</w:t>
            </w:r>
          </w:p>
          <w:p w:rsidR="003F4F00" w:rsidRPr="001522C6" w:rsidRDefault="003F4F00" w:rsidP="00380EE7">
            <w:pPr>
              <w:rPr>
                <w:rFonts w:eastAsia="Calibri"/>
                <w:sz w:val="22"/>
                <w:szCs w:val="22"/>
              </w:rPr>
            </w:pPr>
            <w:r w:rsidRPr="001522C6">
              <w:rPr>
                <w:rFonts w:eastAsia="Calibri"/>
                <w:sz w:val="22"/>
                <w:szCs w:val="22"/>
              </w:rPr>
              <w:t>Ilgis 23 cm, diametras 7 F. Rinkinyje 0,038 colio diametro viela (tiesus ir lenktas galai, ilgis 80 cm) ir adata punkcijai.</w:t>
            </w:r>
          </w:p>
          <w:p w:rsidR="003F4F00" w:rsidRPr="001522C6" w:rsidRDefault="003F4F00" w:rsidP="00380EE7">
            <w:pPr>
              <w:widowControl w:val="0"/>
              <w:autoSpaceDE w:val="0"/>
              <w:snapToGrid w:val="0"/>
              <w:spacing w:after="40"/>
              <w:rPr>
                <w:rFonts w:eastAsia="Calibri"/>
                <w:sz w:val="22"/>
                <w:szCs w:val="22"/>
              </w:rPr>
            </w:pPr>
            <w:r w:rsidRPr="001522C6">
              <w:rPr>
                <w:rFonts w:eastAsia="Calibri"/>
                <w:sz w:val="22"/>
                <w:szCs w:val="22"/>
              </w:rPr>
              <w:t>Prekės gamintojo garantija</w:t>
            </w:r>
            <w:r w:rsidRPr="001522C6">
              <w:rPr>
                <w:sz w:val="22"/>
                <w:szCs w:val="22"/>
              </w:rPr>
              <w:t xml:space="preserve">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62.</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sz w:val="22"/>
                <w:szCs w:val="22"/>
              </w:rPr>
            </w:pPr>
            <w:r w:rsidRPr="001522C6">
              <w:rPr>
                <w:sz w:val="22"/>
                <w:szCs w:val="22"/>
              </w:rPr>
              <w:t>405270</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 xml:space="preserve">Ilgis 20-25 cm, diametras 8 F. Rinkinyje 0,038 colio diametro viela (tiesus ir lenktas galai, ilgis </w:t>
            </w:r>
            <w:r w:rsidRPr="001522C6">
              <w:rPr>
                <w:sz w:val="22"/>
                <w:szCs w:val="22"/>
                <w:lang w:val="en-US"/>
              </w:rPr>
              <w:t xml:space="preserve">80 </w:t>
            </w:r>
            <w:r w:rsidRPr="001522C6">
              <w:rPr>
                <w:sz w:val="22"/>
                <w:szCs w:val="22"/>
              </w:rPr>
              <w:t xml:space="preserve">cm) ir adata punkcijai. </w:t>
            </w:r>
          </w:p>
          <w:p w:rsidR="003F4F00" w:rsidRPr="001522C6" w:rsidRDefault="003F4F00" w:rsidP="00380EE7">
            <w:pPr>
              <w:widowControl w:val="0"/>
              <w:autoSpaceDE w:val="0"/>
              <w:snapToGrid w:val="0"/>
              <w:spacing w:after="40"/>
              <w:rPr>
                <w:sz w:val="22"/>
                <w:szCs w:val="22"/>
                <w:highlight w:val="green"/>
              </w:rPr>
            </w:pPr>
            <w:r w:rsidRPr="001522C6">
              <w:rPr>
                <w:sz w:val="22"/>
                <w:szCs w:val="22"/>
              </w:rPr>
              <w:lastRenderedPageBreak/>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lastRenderedPageBreak/>
              <w:t>Katalogo psl. 65</w:t>
            </w:r>
          </w:p>
          <w:p w:rsidR="003F4F00" w:rsidRPr="001522C6" w:rsidRDefault="003F4F00" w:rsidP="00380EE7">
            <w:pPr>
              <w:rPr>
                <w:rFonts w:eastAsia="Calibri"/>
                <w:sz w:val="22"/>
                <w:szCs w:val="22"/>
              </w:rPr>
            </w:pPr>
            <w:r w:rsidRPr="001522C6">
              <w:rPr>
                <w:rFonts w:eastAsia="Calibri"/>
                <w:sz w:val="22"/>
                <w:szCs w:val="22"/>
              </w:rPr>
              <w:t xml:space="preserve">Ilgis 23 cm, diametras 8 F. Rinkinyje 0,038 colio diametro viela (tiesus ir lenktas galai, ilgis 80 cm) ir </w:t>
            </w:r>
            <w:r w:rsidRPr="001522C6">
              <w:rPr>
                <w:rFonts w:eastAsia="Calibri"/>
                <w:sz w:val="22"/>
                <w:szCs w:val="22"/>
              </w:rPr>
              <w:lastRenderedPageBreak/>
              <w:t>adata punkcijai.</w:t>
            </w:r>
          </w:p>
          <w:p w:rsidR="003F4F00" w:rsidRPr="001522C6" w:rsidRDefault="003F4F00" w:rsidP="00380EE7">
            <w:pPr>
              <w:widowControl w:val="0"/>
              <w:autoSpaceDE w:val="0"/>
              <w:snapToGrid w:val="0"/>
              <w:spacing w:after="40"/>
              <w:rPr>
                <w:rFonts w:eastAsia="Calibri"/>
                <w:sz w:val="22"/>
                <w:szCs w:val="22"/>
              </w:rPr>
            </w:pPr>
            <w:r w:rsidRPr="001522C6">
              <w:rPr>
                <w:rFonts w:eastAsia="Calibri"/>
                <w:sz w:val="22"/>
                <w:szCs w:val="22"/>
              </w:rPr>
              <w:t>Prekės gamintojo garantija</w:t>
            </w:r>
            <w:r w:rsidRPr="001522C6">
              <w:rPr>
                <w:sz w:val="22"/>
                <w:szCs w:val="22"/>
              </w:rPr>
              <w:t xml:space="preserve">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lastRenderedPageBreak/>
              <w:t>63.</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Peel Away Introducer</w:t>
            </w:r>
          </w:p>
          <w:p w:rsidR="003F4F00" w:rsidRPr="001522C6" w:rsidRDefault="003F4F00" w:rsidP="00380EE7">
            <w:pPr>
              <w:rPr>
                <w:rFonts w:eastAsia="Calibri"/>
                <w:color w:val="FF0000"/>
                <w:sz w:val="22"/>
                <w:szCs w:val="22"/>
              </w:rPr>
            </w:pPr>
            <w:r w:rsidRPr="001522C6">
              <w:rPr>
                <w:sz w:val="22"/>
                <w:szCs w:val="22"/>
              </w:rPr>
              <w:t>405254</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Diametras 9 F, kiti reikalavimai kaip 60 punktui.</w:t>
            </w:r>
          </w:p>
          <w:p w:rsidR="003F4F00" w:rsidRPr="001522C6" w:rsidRDefault="003F4F00" w:rsidP="00380EE7">
            <w:pPr>
              <w:widowControl w:val="0"/>
              <w:autoSpaceDE w:val="0"/>
              <w:snapToGrid w:val="0"/>
              <w:spacing w:after="40"/>
              <w:rPr>
                <w:color w:val="FF0000"/>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65</w:t>
            </w:r>
          </w:p>
          <w:p w:rsidR="003F4F00" w:rsidRPr="001522C6" w:rsidRDefault="003F4F00" w:rsidP="00380EE7">
            <w:pPr>
              <w:rPr>
                <w:rFonts w:eastAsia="Calibri"/>
                <w:sz w:val="22"/>
                <w:szCs w:val="22"/>
              </w:rPr>
            </w:pPr>
            <w:r w:rsidRPr="001522C6">
              <w:rPr>
                <w:rFonts w:eastAsia="Calibri"/>
                <w:sz w:val="22"/>
                <w:szCs w:val="22"/>
              </w:rPr>
              <w:t>Ilgis 23 cm, diametras 9 F. Rinkinyje 0,038 colio diametro viela (tiesus ir lenktas galai, ilgis 80 cm) ir adata punkcijai.</w:t>
            </w:r>
          </w:p>
          <w:p w:rsidR="003F4F00" w:rsidRPr="001522C6" w:rsidRDefault="003F4F00" w:rsidP="00380EE7">
            <w:pPr>
              <w:widowControl w:val="0"/>
              <w:autoSpaceDE w:val="0"/>
              <w:snapToGrid w:val="0"/>
              <w:spacing w:after="40"/>
              <w:rPr>
                <w:sz w:val="22"/>
                <w:szCs w:val="22"/>
              </w:rPr>
            </w:pPr>
            <w:r w:rsidRPr="001522C6">
              <w:rPr>
                <w:rFonts w:eastAsia="Calibri"/>
                <w:sz w:val="22"/>
                <w:szCs w:val="22"/>
              </w:rPr>
              <w:t>Prekės gamintojo garantija</w:t>
            </w:r>
            <w:r w:rsidRPr="001522C6">
              <w:rPr>
                <w:sz w:val="22"/>
                <w:szCs w:val="22"/>
              </w:rPr>
              <w:t xml:space="preserve">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64.</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65.</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GuideRight™ Guidewire</w:t>
            </w:r>
          </w:p>
          <w:p w:rsidR="003F4F00" w:rsidRPr="001522C6" w:rsidRDefault="003F4F00" w:rsidP="00380EE7">
            <w:pPr>
              <w:rPr>
                <w:rFonts w:eastAsia="Calibri"/>
                <w:sz w:val="22"/>
                <w:szCs w:val="22"/>
              </w:rPr>
            </w:pPr>
            <w:r w:rsidRPr="001522C6">
              <w:rPr>
                <w:sz w:val="22"/>
                <w:szCs w:val="22"/>
              </w:rPr>
              <w:t>404848</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Diametras 0,032 colio, ilgis 150 cm.</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66</w:t>
            </w:r>
          </w:p>
          <w:p w:rsidR="003F4F00" w:rsidRPr="001522C6" w:rsidRDefault="003F4F00" w:rsidP="00380EE7">
            <w:pPr>
              <w:widowControl w:val="0"/>
              <w:autoSpaceDE w:val="0"/>
              <w:snapToGrid w:val="0"/>
              <w:spacing w:after="40"/>
              <w:rPr>
                <w:sz w:val="22"/>
                <w:szCs w:val="22"/>
              </w:rPr>
            </w:pPr>
            <w:r w:rsidRPr="001522C6">
              <w:rPr>
                <w:sz w:val="22"/>
                <w:szCs w:val="22"/>
              </w:rPr>
              <w:t>Diametras 0,032 colio, ilgis 150 cm.</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val="en-US" w:eastAsia="en-US"/>
              </w:rPr>
            </w:pPr>
            <w:r w:rsidRPr="001522C6">
              <w:rPr>
                <w:bCs/>
                <w:sz w:val="22"/>
                <w:szCs w:val="22"/>
                <w:lang w:val="en-US" w:eastAsia="en-US"/>
              </w:rPr>
              <w:t>66.</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sz w:val="22"/>
                <w:szCs w:val="22"/>
              </w:rPr>
            </w:pPr>
            <w:r w:rsidRPr="001522C6">
              <w:rPr>
                <w:sz w:val="22"/>
                <w:szCs w:val="22"/>
              </w:rPr>
              <w:t>GuideRight™ Guidewire</w:t>
            </w:r>
          </w:p>
          <w:p w:rsidR="003F4F00" w:rsidRPr="001522C6" w:rsidRDefault="003F4F00" w:rsidP="00380EE7">
            <w:pPr>
              <w:rPr>
                <w:rFonts w:eastAsia="Calibri"/>
                <w:sz w:val="22"/>
                <w:szCs w:val="22"/>
              </w:rPr>
            </w:pPr>
            <w:r w:rsidRPr="001522C6">
              <w:rPr>
                <w:sz w:val="22"/>
                <w:szCs w:val="22"/>
              </w:rPr>
              <w:t>404840</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r w:rsidRPr="001522C6">
              <w:rPr>
                <w:sz w:val="22"/>
                <w:szCs w:val="22"/>
              </w:rPr>
              <w:t>Diametras 0,035 colio, ilgis 150 cm.</w:t>
            </w:r>
          </w:p>
          <w:p w:rsidR="003F4F00" w:rsidRPr="001522C6" w:rsidRDefault="003F4F00" w:rsidP="00380EE7">
            <w:pPr>
              <w:widowControl w:val="0"/>
              <w:autoSpaceDE w:val="0"/>
              <w:snapToGrid w:val="0"/>
              <w:spacing w:after="40"/>
              <w:rPr>
                <w:sz w:val="22"/>
                <w:szCs w:val="22"/>
              </w:rPr>
            </w:pPr>
            <w:r w:rsidRPr="001522C6">
              <w:rPr>
                <w:sz w:val="22"/>
                <w:szCs w:val="22"/>
              </w:rPr>
              <w:t>Prekės gamintojo garantija ≥ 1 metai.</w:t>
            </w: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widowControl w:val="0"/>
              <w:autoSpaceDE w:val="0"/>
              <w:snapToGrid w:val="0"/>
              <w:spacing w:after="40"/>
              <w:rPr>
                <w:b/>
                <w:sz w:val="22"/>
                <w:szCs w:val="22"/>
              </w:rPr>
            </w:pPr>
            <w:r w:rsidRPr="001522C6">
              <w:rPr>
                <w:b/>
                <w:sz w:val="22"/>
                <w:szCs w:val="22"/>
              </w:rPr>
              <w:t>Katalogo psl. 66</w:t>
            </w:r>
          </w:p>
          <w:p w:rsidR="003F4F00" w:rsidRPr="001522C6" w:rsidRDefault="003F4F00" w:rsidP="00380EE7">
            <w:pPr>
              <w:widowControl w:val="0"/>
              <w:autoSpaceDE w:val="0"/>
              <w:snapToGrid w:val="0"/>
              <w:spacing w:after="40"/>
              <w:rPr>
                <w:sz w:val="22"/>
                <w:szCs w:val="22"/>
              </w:rPr>
            </w:pPr>
            <w:r w:rsidRPr="001522C6">
              <w:rPr>
                <w:sz w:val="22"/>
                <w:szCs w:val="22"/>
              </w:rPr>
              <w:t>Diametras 0,035 colio, ilgis 150 cm.</w:t>
            </w:r>
          </w:p>
          <w:p w:rsidR="003F4F00" w:rsidRPr="001522C6" w:rsidRDefault="003F4F00" w:rsidP="00380EE7">
            <w:pPr>
              <w:rPr>
                <w:rFonts w:eastAsia="Calibri"/>
                <w:sz w:val="22"/>
                <w:szCs w:val="22"/>
              </w:rPr>
            </w:pPr>
            <w:r w:rsidRPr="001522C6">
              <w:rPr>
                <w:sz w:val="22"/>
                <w:szCs w:val="22"/>
              </w:rPr>
              <w:t>Prekės gamintojo garantija  1 metai.</w:t>
            </w:r>
          </w:p>
        </w:tc>
      </w:tr>
      <w:tr w:rsidR="003F4F00" w:rsidRPr="001522C6" w:rsidTr="003F4F00">
        <w:trPr>
          <w:trHeight w:val="276"/>
        </w:trPr>
        <w:tc>
          <w:tcPr>
            <w:tcW w:w="851" w:type="dxa"/>
            <w:tcBorders>
              <w:top w:val="single" w:sz="2" w:space="0" w:color="000000"/>
              <w:left w:val="single" w:sz="2" w:space="0" w:color="000000"/>
              <w:bottom w:val="single" w:sz="2" w:space="0" w:color="000000"/>
              <w:right w:val="nil"/>
            </w:tcBorders>
          </w:tcPr>
          <w:p w:rsidR="003F4F00" w:rsidRPr="001522C6" w:rsidRDefault="003F4F00" w:rsidP="00380EE7">
            <w:pPr>
              <w:jc w:val="center"/>
              <w:rPr>
                <w:bCs/>
                <w:sz w:val="22"/>
                <w:szCs w:val="22"/>
                <w:lang w:eastAsia="en-US"/>
              </w:rPr>
            </w:pPr>
            <w:r w:rsidRPr="001522C6">
              <w:rPr>
                <w:bCs/>
                <w:sz w:val="22"/>
                <w:szCs w:val="22"/>
                <w:lang w:eastAsia="en-US"/>
              </w:rPr>
              <w:t>67.</w:t>
            </w:r>
          </w:p>
        </w:tc>
        <w:tc>
          <w:tcPr>
            <w:tcW w:w="2410"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r w:rsidRPr="001522C6">
              <w:rPr>
                <w:rFonts w:eastAsia="Calibri"/>
                <w:sz w:val="22"/>
                <w:szCs w:val="22"/>
              </w:rPr>
              <w:t>NESIŪLOMA</w:t>
            </w:r>
          </w:p>
        </w:tc>
        <w:tc>
          <w:tcPr>
            <w:tcW w:w="5528" w:type="dxa"/>
            <w:gridSpan w:val="2"/>
            <w:tcBorders>
              <w:top w:val="single" w:sz="4" w:space="0" w:color="auto"/>
              <w:left w:val="single" w:sz="2" w:space="0" w:color="000000"/>
              <w:bottom w:val="single" w:sz="4" w:space="0" w:color="auto"/>
              <w:right w:val="single" w:sz="2" w:space="0" w:color="000000"/>
            </w:tcBorders>
          </w:tcPr>
          <w:p w:rsidR="003F4F00" w:rsidRPr="001522C6" w:rsidRDefault="003F4F00" w:rsidP="00380EE7">
            <w:pPr>
              <w:widowControl w:val="0"/>
              <w:autoSpaceDE w:val="0"/>
              <w:snapToGrid w:val="0"/>
              <w:spacing w:after="40"/>
              <w:rPr>
                <w:sz w:val="22"/>
                <w:szCs w:val="22"/>
              </w:rPr>
            </w:pPr>
          </w:p>
        </w:tc>
        <w:tc>
          <w:tcPr>
            <w:tcW w:w="4961" w:type="dxa"/>
            <w:tcBorders>
              <w:top w:val="single" w:sz="2" w:space="0" w:color="000000"/>
              <w:left w:val="single" w:sz="2" w:space="0" w:color="000000"/>
              <w:bottom w:val="single" w:sz="2" w:space="0" w:color="000000"/>
              <w:right w:val="single" w:sz="2" w:space="0" w:color="000000"/>
            </w:tcBorders>
          </w:tcPr>
          <w:p w:rsidR="003F4F00" w:rsidRPr="001522C6" w:rsidRDefault="003F4F00" w:rsidP="00380EE7">
            <w:pPr>
              <w:rPr>
                <w:rFonts w:eastAsia="Calibri"/>
                <w:sz w:val="22"/>
                <w:szCs w:val="22"/>
              </w:rPr>
            </w:pPr>
          </w:p>
        </w:tc>
      </w:tr>
    </w:tbl>
    <w:p w:rsidR="00B93123" w:rsidRPr="00B7047A" w:rsidRDefault="00B93123" w:rsidP="00B93123">
      <w:pPr>
        <w:widowControl w:val="0"/>
        <w:jc w:val="both"/>
        <w:rPr>
          <w:sz w:val="22"/>
          <w:szCs w:val="22"/>
        </w:rPr>
      </w:pPr>
    </w:p>
    <w:p w:rsidR="003F4F00" w:rsidRDefault="003F4F00" w:rsidP="00B93123">
      <w:pPr>
        <w:widowControl w:val="0"/>
        <w:spacing w:line="360" w:lineRule="auto"/>
        <w:ind w:firstLine="720"/>
        <w:jc w:val="both"/>
        <w:rPr>
          <w:sz w:val="22"/>
          <w:szCs w:val="22"/>
        </w:rPr>
      </w:pPr>
    </w:p>
    <w:p w:rsidR="00B93123" w:rsidRPr="00B7047A" w:rsidRDefault="00B93123" w:rsidP="00B93123">
      <w:pPr>
        <w:widowControl w:val="0"/>
        <w:spacing w:line="360" w:lineRule="auto"/>
        <w:ind w:firstLine="720"/>
        <w:jc w:val="both"/>
        <w:rPr>
          <w:sz w:val="22"/>
          <w:szCs w:val="22"/>
        </w:rPr>
      </w:pPr>
      <w:r w:rsidRPr="00B7047A">
        <w:rPr>
          <w:sz w:val="22"/>
          <w:szCs w:val="22"/>
        </w:rPr>
        <w:t>Kartu su pasiūlymu pateikiami šie dokumentai:</w:t>
      </w:r>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163"/>
        <w:gridCol w:w="4590"/>
      </w:tblGrid>
      <w:tr w:rsidR="00B93123" w:rsidRPr="00B7047A" w:rsidTr="002C7EA0">
        <w:tc>
          <w:tcPr>
            <w:tcW w:w="675" w:type="dxa"/>
            <w:tcBorders>
              <w:top w:val="single" w:sz="4" w:space="0" w:color="auto"/>
              <w:left w:val="single" w:sz="4" w:space="0" w:color="auto"/>
              <w:bottom w:val="single" w:sz="4" w:space="0" w:color="auto"/>
              <w:right w:val="single" w:sz="4" w:space="0" w:color="auto"/>
            </w:tcBorders>
            <w:hideMark/>
          </w:tcPr>
          <w:p w:rsidR="00B93123" w:rsidRPr="00B7047A" w:rsidRDefault="00B93123">
            <w:pPr>
              <w:widowControl w:val="0"/>
              <w:jc w:val="center"/>
              <w:rPr>
                <w:sz w:val="22"/>
                <w:szCs w:val="22"/>
              </w:rPr>
            </w:pPr>
            <w:r w:rsidRPr="00B7047A">
              <w:rPr>
                <w:sz w:val="22"/>
                <w:szCs w:val="22"/>
              </w:rPr>
              <w:t>Eil.Nr.</w:t>
            </w:r>
          </w:p>
        </w:tc>
        <w:tc>
          <w:tcPr>
            <w:tcW w:w="8163" w:type="dxa"/>
            <w:tcBorders>
              <w:top w:val="single" w:sz="4" w:space="0" w:color="auto"/>
              <w:left w:val="single" w:sz="4" w:space="0" w:color="auto"/>
              <w:bottom w:val="single" w:sz="4" w:space="0" w:color="auto"/>
              <w:right w:val="single" w:sz="4" w:space="0" w:color="auto"/>
            </w:tcBorders>
            <w:hideMark/>
          </w:tcPr>
          <w:p w:rsidR="00B93123" w:rsidRPr="00B7047A" w:rsidRDefault="00B93123">
            <w:pPr>
              <w:widowControl w:val="0"/>
              <w:jc w:val="center"/>
              <w:rPr>
                <w:sz w:val="22"/>
                <w:szCs w:val="22"/>
              </w:rPr>
            </w:pPr>
            <w:r w:rsidRPr="00B7047A">
              <w:rPr>
                <w:sz w:val="22"/>
                <w:szCs w:val="22"/>
              </w:rPr>
              <w:t>Pateiktų dokumentų pavadinimas</w:t>
            </w:r>
          </w:p>
        </w:tc>
        <w:tc>
          <w:tcPr>
            <w:tcW w:w="4590" w:type="dxa"/>
            <w:tcBorders>
              <w:top w:val="single" w:sz="4" w:space="0" w:color="auto"/>
              <w:left w:val="single" w:sz="4" w:space="0" w:color="auto"/>
              <w:bottom w:val="single" w:sz="4" w:space="0" w:color="auto"/>
              <w:right w:val="single" w:sz="4" w:space="0" w:color="auto"/>
            </w:tcBorders>
            <w:hideMark/>
          </w:tcPr>
          <w:p w:rsidR="00B93123" w:rsidRPr="00B7047A" w:rsidRDefault="00B93123">
            <w:pPr>
              <w:widowControl w:val="0"/>
              <w:jc w:val="center"/>
              <w:rPr>
                <w:sz w:val="22"/>
                <w:szCs w:val="22"/>
              </w:rPr>
            </w:pPr>
            <w:r w:rsidRPr="00B7047A">
              <w:rPr>
                <w:sz w:val="22"/>
                <w:szCs w:val="22"/>
              </w:rPr>
              <w:t>Dokumento puslapių skaičius</w:t>
            </w:r>
          </w:p>
        </w:tc>
      </w:tr>
      <w:tr w:rsidR="00B93123" w:rsidRPr="00B7047A" w:rsidTr="002C7EA0">
        <w:tc>
          <w:tcPr>
            <w:tcW w:w="675" w:type="dxa"/>
            <w:tcBorders>
              <w:top w:val="single" w:sz="4" w:space="0" w:color="auto"/>
              <w:left w:val="single" w:sz="4" w:space="0" w:color="auto"/>
              <w:bottom w:val="single" w:sz="4" w:space="0" w:color="auto"/>
              <w:right w:val="single" w:sz="4" w:space="0" w:color="auto"/>
            </w:tcBorders>
          </w:tcPr>
          <w:p w:rsidR="00B93123" w:rsidRPr="00B7047A" w:rsidRDefault="007D5671">
            <w:pPr>
              <w:widowControl w:val="0"/>
              <w:jc w:val="both"/>
              <w:rPr>
                <w:szCs w:val="24"/>
              </w:rPr>
            </w:pPr>
            <w:r w:rsidRPr="00B7047A">
              <w:rPr>
                <w:szCs w:val="24"/>
              </w:rPr>
              <w:t>1.</w:t>
            </w:r>
          </w:p>
        </w:tc>
        <w:tc>
          <w:tcPr>
            <w:tcW w:w="8163" w:type="dxa"/>
            <w:tcBorders>
              <w:top w:val="single" w:sz="4" w:space="0" w:color="auto"/>
              <w:left w:val="single" w:sz="4" w:space="0" w:color="auto"/>
              <w:bottom w:val="single" w:sz="4" w:space="0" w:color="auto"/>
              <w:right w:val="single" w:sz="4" w:space="0" w:color="auto"/>
            </w:tcBorders>
          </w:tcPr>
          <w:p w:rsidR="00B93123" w:rsidRPr="00B7047A" w:rsidRDefault="007D5671">
            <w:pPr>
              <w:widowControl w:val="0"/>
              <w:jc w:val="both"/>
              <w:rPr>
                <w:szCs w:val="24"/>
              </w:rPr>
            </w:pPr>
            <w:r w:rsidRPr="00B7047A">
              <w:rPr>
                <w:szCs w:val="24"/>
              </w:rPr>
              <w:t>Registrų centro pažyma</w:t>
            </w:r>
          </w:p>
        </w:tc>
        <w:tc>
          <w:tcPr>
            <w:tcW w:w="4590" w:type="dxa"/>
            <w:tcBorders>
              <w:top w:val="single" w:sz="4" w:space="0" w:color="auto"/>
              <w:left w:val="single" w:sz="4" w:space="0" w:color="auto"/>
              <w:bottom w:val="single" w:sz="4" w:space="0" w:color="auto"/>
              <w:right w:val="single" w:sz="4" w:space="0" w:color="auto"/>
            </w:tcBorders>
          </w:tcPr>
          <w:p w:rsidR="00B93123" w:rsidRPr="00B7047A" w:rsidRDefault="00813E4F">
            <w:pPr>
              <w:widowControl w:val="0"/>
              <w:jc w:val="both"/>
              <w:rPr>
                <w:szCs w:val="24"/>
              </w:rPr>
            </w:pPr>
            <w:r w:rsidRPr="00B7047A">
              <w:rPr>
                <w:szCs w:val="24"/>
              </w:rPr>
              <w:t>3</w:t>
            </w:r>
          </w:p>
        </w:tc>
      </w:tr>
      <w:tr w:rsidR="00B93123" w:rsidRPr="00B7047A" w:rsidTr="002C7EA0">
        <w:tc>
          <w:tcPr>
            <w:tcW w:w="675" w:type="dxa"/>
            <w:tcBorders>
              <w:top w:val="single" w:sz="4" w:space="0" w:color="auto"/>
              <w:left w:val="single" w:sz="4" w:space="0" w:color="auto"/>
              <w:bottom w:val="single" w:sz="4" w:space="0" w:color="auto"/>
              <w:right w:val="single" w:sz="4" w:space="0" w:color="auto"/>
            </w:tcBorders>
          </w:tcPr>
          <w:p w:rsidR="00B93123" w:rsidRPr="00B7047A" w:rsidRDefault="007D5671">
            <w:pPr>
              <w:widowControl w:val="0"/>
              <w:jc w:val="both"/>
              <w:rPr>
                <w:szCs w:val="24"/>
              </w:rPr>
            </w:pPr>
            <w:r w:rsidRPr="00B7047A">
              <w:rPr>
                <w:szCs w:val="24"/>
              </w:rPr>
              <w:t>2.</w:t>
            </w:r>
          </w:p>
        </w:tc>
        <w:tc>
          <w:tcPr>
            <w:tcW w:w="8163" w:type="dxa"/>
            <w:tcBorders>
              <w:top w:val="single" w:sz="4" w:space="0" w:color="auto"/>
              <w:left w:val="single" w:sz="4" w:space="0" w:color="auto"/>
              <w:bottom w:val="single" w:sz="4" w:space="0" w:color="auto"/>
              <w:right w:val="single" w:sz="4" w:space="0" w:color="auto"/>
            </w:tcBorders>
          </w:tcPr>
          <w:p w:rsidR="00B93123" w:rsidRPr="00B7047A" w:rsidRDefault="007D5671" w:rsidP="007D5671">
            <w:pPr>
              <w:pStyle w:val="Header"/>
              <w:tabs>
                <w:tab w:val="left" w:pos="720"/>
              </w:tabs>
              <w:spacing w:after="0"/>
              <w:rPr>
                <w:szCs w:val="24"/>
              </w:rPr>
            </w:pPr>
            <w:r w:rsidRPr="00B7047A">
              <w:rPr>
                <w:szCs w:val="24"/>
              </w:rPr>
              <w:t>Gamintojo įgaliojimas</w:t>
            </w:r>
          </w:p>
        </w:tc>
        <w:tc>
          <w:tcPr>
            <w:tcW w:w="4590" w:type="dxa"/>
            <w:tcBorders>
              <w:top w:val="single" w:sz="4" w:space="0" w:color="auto"/>
              <w:left w:val="single" w:sz="4" w:space="0" w:color="auto"/>
              <w:bottom w:val="single" w:sz="4" w:space="0" w:color="auto"/>
              <w:right w:val="single" w:sz="4" w:space="0" w:color="auto"/>
            </w:tcBorders>
          </w:tcPr>
          <w:p w:rsidR="00B93123" w:rsidRPr="00B7047A" w:rsidRDefault="00753517">
            <w:pPr>
              <w:widowControl w:val="0"/>
              <w:jc w:val="both"/>
              <w:rPr>
                <w:szCs w:val="24"/>
              </w:rPr>
            </w:pPr>
            <w:r w:rsidRPr="00B7047A">
              <w:rPr>
                <w:szCs w:val="24"/>
              </w:rPr>
              <w:t>5</w:t>
            </w:r>
          </w:p>
        </w:tc>
      </w:tr>
      <w:tr w:rsidR="007D5671" w:rsidRPr="00B7047A" w:rsidTr="002C7EA0">
        <w:tc>
          <w:tcPr>
            <w:tcW w:w="675" w:type="dxa"/>
            <w:tcBorders>
              <w:top w:val="single" w:sz="4" w:space="0" w:color="auto"/>
              <w:left w:val="single" w:sz="4" w:space="0" w:color="auto"/>
              <w:bottom w:val="single" w:sz="4" w:space="0" w:color="auto"/>
              <w:right w:val="single" w:sz="4" w:space="0" w:color="auto"/>
            </w:tcBorders>
          </w:tcPr>
          <w:p w:rsidR="007D5671" w:rsidRPr="00B7047A" w:rsidRDefault="007D5671">
            <w:pPr>
              <w:widowControl w:val="0"/>
              <w:jc w:val="both"/>
              <w:rPr>
                <w:szCs w:val="24"/>
              </w:rPr>
            </w:pPr>
            <w:r w:rsidRPr="00B7047A">
              <w:rPr>
                <w:szCs w:val="24"/>
              </w:rPr>
              <w:t>3.</w:t>
            </w:r>
          </w:p>
        </w:tc>
        <w:tc>
          <w:tcPr>
            <w:tcW w:w="8163" w:type="dxa"/>
            <w:tcBorders>
              <w:top w:val="single" w:sz="4" w:space="0" w:color="auto"/>
              <w:left w:val="single" w:sz="4" w:space="0" w:color="auto"/>
              <w:bottom w:val="single" w:sz="4" w:space="0" w:color="auto"/>
              <w:right w:val="single" w:sz="4" w:space="0" w:color="auto"/>
            </w:tcBorders>
          </w:tcPr>
          <w:p w:rsidR="007D5671" w:rsidRPr="00B7047A" w:rsidRDefault="007D5671" w:rsidP="007D5671">
            <w:pPr>
              <w:pStyle w:val="Header"/>
              <w:tabs>
                <w:tab w:val="left" w:pos="720"/>
              </w:tabs>
              <w:spacing w:after="0"/>
              <w:rPr>
                <w:szCs w:val="24"/>
              </w:rPr>
            </w:pPr>
            <w:r w:rsidRPr="00B7047A">
              <w:rPr>
                <w:szCs w:val="24"/>
              </w:rPr>
              <w:t>Tiekėjo deklaracija</w:t>
            </w:r>
          </w:p>
        </w:tc>
        <w:tc>
          <w:tcPr>
            <w:tcW w:w="4590" w:type="dxa"/>
            <w:tcBorders>
              <w:top w:val="single" w:sz="4" w:space="0" w:color="auto"/>
              <w:left w:val="single" w:sz="4" w:space="0" w:color="auto"/>
              <w:bottom w:val="single" w:sz="4" w:space="0" w:color="auto"/>
              <w:right w:val="single" w:sz="4" w:space="0" w:color="auto"/>
            </w:tcBorders>
          </w:tcPr>
          <w:p w:rsidR="007D5671" w:rsidRPr="00B7047A" w:rsidRDefault="00753517">
            <w:pPr>
              <w:widowControl w:val="0"/>
              <w:jc w:val="both"/>
              <w:rPr>
                <w:szCs w:val="24"/>
              </w:rPr>
            </w:pPr>
            <w:r w:rsidRPr="00B7047A">
              <w:rPr>
                <w:szCs w:val="24"/>
              </w:rPr>
              <w:t>1</w:t>
            </w:r>
          </w:p>
        </w:tc>
      </w:tr>
      <w:tr w:rsidR="007D5671" w:rsidRPr="00B7047A" w:rsidTr="002C7EA0">
        <w:tc>
          <w:tcPr>
            <w:tcW w:w="675" w:type="dxa"/>
            <w:tcBorders>
              <w:top w:val="single" w:sz="4" w:space="0" w:color="auto"/>
              <w:left w:val="single" w:sz="4" w:space="0" w:color="auto"/>
              <w:bottom w:val="single" w:sz="4" w:space="0" w:color="auto"/>
              <w:right w:val="single" w:sz="4" w:space="0" w:color="auto"/>
            </w:tcBorders>
          </w:tcPr>
          <w:p w:rsidR="007D5671" w:rsidRPr="00B7047A" w:rsidRDefault="007D5671">
            <w:pPr>
              <w:widowControl w:val="0"/>
              <w:jc w:val="both"/>
              <w:rPr>
                <w:szCs w:val="24"/>
              </w:rPr>
            </w:pPr>
            <w:r w:rsidRPr="00B7047A">
              <w:rPr>
                <w:szCs w:val="24"/>
              </w:rPr>
              <w:t>4.</w:t>
            </w:r>
          </w:p>
        </w:tc>
        <w:tc>
          <w:tcPr>
            <w:tcW w:w="8163" w:type="dxa"/>
            <w:tcBorders>
              <w:top w:val="single" w:sz="4" w:space="0" w:color="auto"/>
              <w:left w:val="single" w:sz="4" w:space="0" w:color="auto"/>
              <w:bottom w:val="single" w:sz="4" w:space="0" w:color="auto"/>
              <w:right w:val="single" w:sz="4" w:space="0" w:color="auto"/>
            </w:tcBorders>
          </w:tcPr>
          <w:p w:rsidR="007D5671" w:rsidRPr="00B7047A" w:rsidRDefault="007D5671" w:rsidP="007D5671">
            <w:pPr>
              <w:pStyle w:val="Header"/>
              <w:tabs>
                <w:tab w:val="left" w:pos="720"/>
              </w:tabs>
              <w:spacing w:after="0"/>
              <w:rPr>
                <w:szCs w:val="24"/>
              </w:rPr>
            </w:pPr>
            <w:r w:rsidRPr="00B7047A">
              <w:rPr>
                <w:szCs w:val="24"/>
              </w:rPr>
              <w:t>Pasiūlymas</w:t>
            </w:r>
          </w:p>
        </w:tc>
        <w:tc>
          <w:tcPr>
            <w:tcW w:w="4590" w:type="dxa"/>
            <w:tcBorders>
              <w:top w:val="single" w:sz="4" w:space="0" w:color="auto"/>
              <w:left w:val="single" w:sz="4" w:space="0" w:color="auto"/>
              <w:bottom w:val="single" w:sz="4" w:space="0" w:color="auto"/>
              <w:right w:val="single" w:sz="4" w:space="0" w:color="auto"/>
            </w:tcBorders>
          </w:tcPr>
          <w:p w:rsidR="007D5671" w:rsidRPr="00B7047A" w:rsidRDefault="00262FCD">
            <w:pPr>
              <w:widowControl w:val="0"/>
              <w:jc w:val="both"/>
              <w:rPr>
                <w:szCs w:val="24"/>
              </w:rPr>
            </w:pPr>
            <w:r>
              <w:rPr>
                <w:szCs w:val="24"/>
              </w:rPr>
              <w:t>64</w:t>
            </w:r>
          </w:p>
        </w:tc>
      </w:tr>
      <w:tr w:rsidR="007D5671" w:rsidRPr="00B7047A" w:rsidTr="002C7EA0">
        <w:tc>
          <w:tcPr>
            <w:tcW w:w="675" w:type="dxa"/>
            <w:tcBorders>
              <w:top w:val="single" w:sz="4" w:space="0" w:color="auto"/>
              <w:left w:val="single" w:sz="4" w:space="0" w:color="auto"/>
              <w:bottom w:val="single" w:sz="4" w:space="0" w:color="auto"/>
              <w:right w:val="single" w:sz="4" w:space="0" w:color="auto"/>
            </w:tcBorders>
          </w:tcPr>
          <w:p w:rsidR="007D5671" w:rsidRPr="00B7047A" w:rsidRDefault="00380475">
            <w:pPr>
              <w:widowControl w:val="0"/>
              <w:jc w:val="both"/>
              <w:rPr>
                <w:szCs w:val="24"/>
              </w:rPr>
            </w:pPr>
            <w:r w:rsidRPr="00B7047A">
              <w:rPr>
                <w:szCs w:val="24"/>
              </w:rPr>
              <w:t>5</w:t>
            </w:r>
            <w:r w:rsidR="007D5671" w:rsidRPr="00B7047A">
              <w:rPr>
                <w:szCs w:val="24"/>
              </w:rPr>
              <w:t>.</w:t>
            </w:r>
          </w:p>
        </w:tc>
        <w:tc>
          <w:tcPr>
            <w:tcW w:w="8163" w:type="dxa"/>
            <w:tcBorders>
              <w:top w:val="single" w:sz="4" w:space="0" w:color="auto"/>
              <w:left w:val="single" w:sz="4" w:space="0" w:color="auto"/>
              <w:bottom w:val="single" w:sz="4" w:space="0" w:color="auto"/>
              <w:right w:val="single" w:sz="4" w:space="0" w:color="auto"/>
            </w:tcBorders>
          </w:tcPr>
          <w:p w:rsidR="007D5671" w:rsidRPr="00B7047A" w:rsidRDefault="007D5671" w:rsidP="007D5671">
            <w:pPr>
              <w:pStyle w:val="Header"/>
              <w:tabs>
                <w:tab w:val="left" w:pos="720"/>
              </w:tabs>
              <w:spacing w:after="0"/>
              <w:rPr>
                <w:szCs w:val="24"/>
              </w:rPr>
            </w:pPr>
            <w:r w:rsidRPr="00B7047A">
              <w:rPr>
                <w:szCs w:val="24"/>
              </w:rPr>
              <w:t>CE sertifikatai</w:t>
            </w:r>
          </w:p>
        </w:tc>
        <w:tc>
          <w:tcPr>
            <w:tcW w:w="4590" w:type="dxa"/>
            <w:tcBorders>
              <w:top w:val="single" w:sz="4" w:space="0" w:color="auto"/>
              <w:left w:val="single" w:sz="4" w:space="0" w:color="auto"/>
              <w:bottom w:val="single" w:sz="4" w:space="0" w:color="auto"/>
              <w:right w:val="single" w:sz="4" w:space="0" w:color="auto"/>
            </w:tcBorders>
          </w:tcPr>
          <w:p w:rsidR="007D5671" w:rsidRPr="00B7047A" w:rsidRDefault="00624330">
            <w:pPr>
              <w:widowControl w:val="0"/>
              <w:jc w:val="both"/>
              <w:rPr>
                <w:szCs w:val="24"/>
              </w:rPr>
            </w:pPr>
            <w:r w:rsidRPr="00B7047A">
              <w:rPr>
                <w:szCs w:val="24"/>
              </w:rPr>
              <w:t>96</w:t>
            </w:r>
          </w:p>
        </w:tc>
      </w:tr>
      <w:tr w:rsidR="007D5671" w:rsidRPr="00B7047A" w:rsidTr="002C7EA0">
        <w:tc>
          <w:tcPr>
            <w:tcW w:w="675" w:type="dxa"/>
            <w:tcBorders>
              <w:top w:val="single" w:sz="4" w:space="0" w:color="auto"/>
              <w:left w:val="single" w:sz="4" w:space="0" w:color="auto"/>
              <w:bottom w:val="single" w:sz="4" w:space="0" w:color="auto"/>
              <w:right w:val="single" w:sz="4" w:space="0" w:color="auto"/>
            </w:tcBorders>
          </w:tcPr>
          <w:p w:rsidR="007D5671" w:rsidRPr="00B7047A" w:rsidRDefault="00380475">
            <w:pPr>
              <w:widowControl w:val="0"/>
              <w:jc w:val="both"/>
              <w:rPr>
                <w:szCs w:val="24"/>
              </w:rPr>
            </w:pPr>
            <w:r w:rsidRPr="00B7047A">
              <w:rPr>
                <w:szCs w:val="24"/>
              </w:rPr>
              <w:t>6</w:t>
            </w:r>
            <w:r w:rsidR="007D5671" w:rsidRPr="00B7047A">
              <w:rPr>
                <w:szCs w:val="24"/>
              </w:rPr>
              <w:t>.</w:t>
            </w:r>
          </w:p>
        </w:tc>
        <w:tc>
          <w:tcPr>
            <w:tcW w:w="8163" w:type="dxa"/>
            <w:tcBorders>
              <w:top w:val="single" w:sz="4" w:space="0" w:color="auto"/>
              <w:left w:val="single" w:sz="4" w:space="0" w:color="auto"/>
              <w:bottom w:val="single" w:sz="4" w:space="0" w:color="auto"/>
              <w:right w:val="single" w:sz="4" w:space="0" w:color="auto"/>
            </w:tcBorders>
          </w:tcPr>
          <w:p w:rsidR="007D5671" w:rsidRPr="00B7047A" w:rsidRDefault="007D5671" w:rsidP="00380475">
            <w:pPr>
              <w:pStyle w:val="Header"/>
              <w:tabs>
                <w:tab w:val="left" w:pos="720"/>
              </w:tabs>
              <w:spacing w:after="0"/>
              <w:rPr>
                <w:szCs w:val="24"/>
              </w:rPr>
            </w:pPr>
            <w:r w:rsidRPr="00B7047A">
              <w:rPr>
                <w:szCs w:val="24"/>
              </w:rPr>
              <w:t>CE sertifikatų vertima</w:t>
            </w:r>
            <w:r w:rsidR="00380475" w:rsidRPr="00B7047A">
              <w:rPr>
                <w:szCs w:val="24"/>
              </w:rPr>
              <w:t>s</w:t>
            </w:r>
          </w:p>
        </w:tc>
        <w:tc>
          <w:tcPr>
            <w:tcW w:w="4590" w:type="dxa"/>
            <w:tcBorders>
              <w:top w:val="single" w:sz="4" w:space="0" w:color="auto"/>
              <w:left w:val="single" w:sz="4" w:space="0" w:color="auto"/>
              <w:bottom w:val="single" w:sz="4" w:space="0" w:color="auto"/>
              <w:right w:val="single" w:sz="4" w:space="0" w:color="auto"/>
            </w:tcBorders>
          </w:tcPr>
          <w:p w:rsidR="007D5671" w:rsidRPr="00B7047A" w:rsidRDefault="00AF4756">
            <w:pPr>
              <w:widowControl w:val="0"/>
              <w:jc w:val="both"/>
              <w:rPr>
                <w:szCs w:val="24"/>
              </w:rPr>
            </w:pPr>
            <w:r w:rsidRPr="00B7047A">
              <w:rPr>
                <w:szCs w:val="24"/>
              </w:rPr>
              <w:t>95</w:t>
            </w:r>
          </w:p>
        </w:tc>
      </w:tr>
      <w:tr w:rsidR="007D5671" w:rsidRPr="00B7047A" w:rsidTr="002C7EA0">
        <w:tc>
          <w:tcPr>
            <w:tcW w:w="675" w:type="dxa"/>
            <w:tcBorders>
              <w:top w:val="single" w:sz="4" w:space="0" w:color="auto"/>
              <w:left w:val="single" w:sz="4" w:space="0" w:color="auto"/>
              <w:bottom w:val="single" w:sz="4" w:space="0" w:color="auto"/>
              <w:right w:val="single" w:sz="4" w:space="0" w:color="auto"/>
            </w:tcBorders>
          </w:tcPr>
          <w:p w:rsidR="007D5671" w:rsidRPr="00B7047A" w:rsidRDefault="00380475">
            <w:pPr>
              <w:widowControl w:val="0"/>
              <w:jc w:val="both"/>
              <w:rPr>
                <w:szCs w:val="24"/>
              </w:rPr>
            </w:pPr>
            <w:r w:rsidRPr="00B7047A">
              <w:rPr>
                <w:szCs w:val="24"/>
              </w:rPr>
              <w:t>7</w:t>
            </w:r>
            <w:r w:rsidR="007D5671" w:rsidRPr="00B7047A">
              <w:rPr>
                <w:szCs w:val="24"/>
              </w:rPr>
              <w:t>.</w:t>
            </w:r>
          </w:p>
        </w:tc>
        <w:tc>
          <w:tcPr>
            <w:tcW w:w="8163" w:type="dxa"/>
            <w:tcBorders>
              <w:top w:val="single" w:sz="4" w:space="0" w:color="auto"/>
              <w:left w:val="single" w:sz="4" w:space="0" w:color="auto"/>
              <w:bottom w:val="single" w:sz="4" w:space="0" w:color="auto"/>
              <w:right w:val="single" w:sz="4" w:space="0" w:color="auto"/>
            </w:tcBorders>
          </w:tcPr>
          <w:p w:rsidR="007D5671" w:rsidRPr="00B7047A" w:rsidRDefault="007D5671" w:rsidP="00D6172A">
            <w:pPr>
              <w:pStyle w:val="Header"/>
              <w:tabs>
                <w:tab w:val="left" w:pos="720"/>
              </w:tabs>
              <w:spacing w:after="0"/>
              <w:rPr>
                <w:szCs w:val="24"/>
              </w:rPr>
            </w:pPr>
            <w:r w:rsidRPr="00B7047A">
              <w:rPr>
                <w:szCs w:val="24"/>
              </w:rPr>
              <w:t>Kataloga</w:t>
            </w:r>
            <w:r w:rsidR="00D6172A" w:rsidRPr="00B7047A">
              <w:rPr>
                <w:szCs w:val="24"/>
              </w:rPr>
              <w:t>s</w:t>
            </w:r>
          </w:p>
        </w:tc>
        <w:tc>
          <w:tcPr>
            <w:tcW w:w="4590" w:type="dxa"/>
            <w:tcBorders>
              <w:top w:val="single" w:sz="4" w:space="0" w:color="auto"/>
              <w:left w:val="single" w:sz="4" w:space="0" w:color="auto"/>
              <w:bottom w:val="single" w:sz="4" w:space="0" w:color="auto"/>
              <w:right w:val="single" w:sz="4" w:space="0" w:color="auto"/>
            </w:tcBorders>
          </w:tcPr>
          <w:p w:rsidR="007D5671" w:rsidRPr="00B7047A" w:rsidRDefault="00A55876">
            <w:pPr>
              <w:widowControl w:val="0"/>
              <w:jc w:val="both"/>
              <w:rPr>
                <w:szCs w:val="24"/>
              </w:rPr>
            </w:pPr>
            <w:r w:rsidRPr="00B7047A">
              <w:rPr>
                <w:szCs w:val="24"/>
              </w:rPr>
              <w:t>66</w:t>
            </w:r>
          </w:p>
        </w:tc>
      </w:tr>
      <w:tr w:rsidR="00753517" w:rsidRPr="00B7047A" w:rsidTr="002C7EA0">
        <w:tc>
          <w:tcPr>
            <w:tcW w:w="675" w:type="dxa"/>
            <w:tcBorders>
              <w:top w:val="single" w:sz="4" w:space="0" w:color="auto"/>
              <w:left w:val="single" w:sz="4" w:space="0" w:color="auto"/>
              <w:bottom w:val="single" w:sz="4" w:space="0" w:color="auto"/>
              <w:right w:val="single" w:sz="4" w:space="0" w:color="auto"/>
            </w:tcBorders>
          </w:tcPr>
          <w:p w:rsidR="00753517" w:rsidRPr="00B7047A" w:rsidRDefault="00380475">
            <w:pPr>
              <w:widowControl w:val="0"/>
              <w:jc w:val="both"/>
              <w:rPr>
                <w:szCs w:val="24"/>
              </w:rPr>
            </w:pPr>
            <w:r w:rsidRPr="00B7047A">
              <w:rPr>
                <w:szCs w:val="24"/>
              </w:rPr>
              <w:t>8</w:t>
            </w:r>
            <w:r w:rsidR="00753517" w:rsidRPr="00B7047A">
              <w:rPr>
                <w:szCs w:val="24"/>
              </w:rPr>
              <w:t>.</w:t>
            </w:r>
          </w:p>
        </w:tc>
        <w:tc>
          <w:tcPr>
            <w:tcW w:w="8163" w:type="dxa"/>
            <w:tcBorders>
              <w:top w:val="single" w:sz="4" w:space="0" w:color="auto"/>
              <w:left w:val="single" w:sz="4" w:space="0" w:color="auto"/>
              <w:bottom w:val="single" w:sz="4" w:space="0" w:color="auto"/>
              <w:right w:val="single" w:sz="4" w:space="0" w:color="auto"/>
            </w:tcBorders>
          </w:tcPr>
          <w:p w:rsidR="00753517" w:rsidRPr="00B7047A" w:rsidRDefault="00753517" w:rsidP="00C43F1C">
            <w:pPr>
              <w:pStyle w:val="Header"/>
              <w:tabs>
                <w:tab w:val="left" w:pos="720"/>
              </w:tabs>
              <w:spacing w:after="0"/>
              <w:rPr>
                <w:szCs w:val="24"/>
              </w:rPr>
            </w:pPr>
            <w:r w:rsidRPr="00B7047A">
              <w:rPr>
                <w:szCs w:val="24"/>
              </w:rPr>
              <w:t>Katalog</w:t>
            </w:r>
            <w:r w:rsidR="00C43F1C">
              <w:rPr>
                <w:szCs w:val="24"/>
              </w:rPr>
              <w:t>ai LIT</w:t>
            </w:r>
          </w:p>
        </w:tc>
        <w:tc>
          <w:tcPr>
            <w:tcW w:w="4590" w:type="dxa"/>
            <w:tcBorders>
              <w:top w:val="single" w:sz="4" w:space="0" w:color="auto"/>
              <w:left w:val="single" w:sz="4" w:space="0" w:color="auto"/>
              <w:bottom w:val="single" w:sz="4" w:space="0" w:color="auto"/>
              <w:right w:val="single" w:sz="4" w:space="0" w:color="auto"/>
            </w:tcBorders>
          </w:tcPr>
          <w:p w:rsidR="00753517" w:rsidRPr="00B7047A" w:rsidRDefault="00AA18BF" w:rsidP="00262FCD">
            <w:pPr>
              <w:widowControl w:val="0"/>
              <w:jc w:val="both"/>
              <w:rPr>
                <w:szCs w:val="24"/>
              </w:rPr>
            </w:pPr>
            <w:r>
              <w:rPr>
                <w:szCs w:val="24"/>
              </w:rPr>
              <w:t>13</w:t>
            </w:r>
            <w:r w:rsidR="00262FCD">
              <w:rPr>
                <w:szCs w:val="24"/>
              </w:rPr>
              <w:t>6</w:t>
            </w:r>
          </w:p>
        </w:tc>
      </w:tr>
      <w:tr w:rsidR="00B61ECC" w:rsidRPr="00B7047A" w:rsidTr="002C7EA0">
        <w:tc>
          <w:tcPr>
            <w:tcW w:w="675" w:type="dxa"/>
            <w:tcBorders>
              <w:top w:val="single" w:sz="4" w:space="0" w:color="auto"/>
              <w:left w:val="single" w:sz="4" w:space="0" w:color="auto"/>
              <w:bottom w:val="single" w:sz="4" w:space="0" w:color="auto"/>
              <w:right w:val="single" w:sz="4" w:space="0" w:color="auto"/>
            </w:tcBorders>
          </w:tcPr>
          <w:p w:rsidR="00B61ECC" w:rsidRPr="00B7047A" w:rsidRDefault="00B61ECC">
            <w:pPr>
              <w:widowControl w:val="0"/>
              <w:jc w:val="both"/>
              <w:rPr>
                <w:szCs w:val="24"/>
              </w:rPr>
            </w:pPr>
            <w:r>
              <w:rPr>
                <w:szCs w:val="24"/>
              </w:rPr>
              <w:t>9.</w:t>
            </w:r>
          </w:p>
        </w:tc>
        <w:tc>
          <w:tcPr>
            <w:tcW w:w="8163" w:type="dxa"/>
            <w:tcBorders>
              <w:top w:val="single" w:sz="4" w:space="0" w:color="auto"/>
              <w:left w:val="single" w:sz="4" w:space="0" w:color="auto"/>
              <w:bottom w:val="single" w:sz="4" w:space="0" w:color="auto"/>
              <w:right w:val="single" w:sz="4" w:space="0" w:color="auto"/>
            </w:tcBorders>
          </w:tcPr>
          <w:p w:rsidR="00B61ECC" w:rsidRPr="00B7047A" w:rsidRDefault="00B61ECC" w:rsidP="00753517">
            <w:pPr>
              <w:pStyle w:val="Header"/>
              <w:tabs>
                <w:tab w:val="left" w:pos="720"/>
              </w:tabs>
              <w:spacing w:after="0"/>
              <w:rPr>
                <w:szCs w:val="24"/>
              </w:rPr>
            </w:pPr>
            <w:r>
              <w:rPr>
                <w:szCs w:val="24"/>
              </w:rPr>
              <w:t>MRI IIG Naudojimo instrukcija</w:t>
            </w:r>
          </w:p>
        </w:tc>
        <w:tc>
          <w:tcPr>
            <w:tcW w:w="4590" w:type="dxa"/>
            <w:tcBorders>
              <w:top w:val="single" w:sz="4" w:space="0" w:color="auto"/>
              <w:left w:val="single" w:sz="4" w:space="0" w:color="auto"/>
              <w:bottom w:val="single" w:sz="4" w:space="0" w:color="auto"/>
              <w:right w:val="single" w:sz="4" w:space="0" w:color="auto"/>
            </w:tcBorders>
          </w:tcPr>
          <w:p w:rsidR="00B61ECC" w:rsidRPr="00B7047A" w:rsidRDefault="00B61ECC">
            <w:pPr>
              <w:widowControl w:val="0"/>
              <w:jc w:val="both"/>
              <w:rPr>
                <w:szCs w:val="24"/>
              </w:rPr>
            </w:pPr>
            <w:r>
              <w:rPr>
                <w:szCs w:val="24"/>
              </w:rPr>
              <w:t>20</w:t>
            </w:r>
          </w:p>
        </w:tc>
      </w:tr>
    </w:tbl>
    <w:p w:rsidR="00B93123" w:rsidRPr="00B7047A" w:rsidRDefault="00B93123" w:rsidP="00B93123">
      <w:pPr>
        <w:widowControl w:val="0"/>
        <w:spacing w:line="360"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3320"/>
      </w:tblGrid>
      <w:tr w:rsidR="00B93123" w:rsidRPr="00B7047A" w:rsidTr="00B93123">
        <w:trPr>
          <w:trHeight w:val="285"/>
        </w:trPr>
        <w:tc>
          <w:tcPr>
            <w:tcW w:w="3284" w:type="dxa"/>
            <w:tcBorders>
              <w:top w:val="nil"/>
              <w:left w:val="nil"/>
              <w:bottom w:val="single" w:sz="4" w:space="0" w:color="auto"/>
              <w:right w:val="nil"/>
            </w:tcBorders>
          </w:tcPr>
          <w:p w:rsidR="00B93123" w:rsidRPr="00B7047A" w:rsidRDefault="001D6712">
            <w:pPr>
              <w:ind w:right="-1"/>
              <w:rPr>
                <w:szCs w:val="24"/>
              </w:rPr>
            </w:pPr>
            <w:r w:rsidRPr="00B7047A">
              <w:rPr>
                <w:szCs w:val="24"/>
              </w:rPr>
              <w:lastRenderedPageBreak/>
              <w:t>Generalinis direktorius</w:t>
            </w:r>
          </w:p>
        </w:tc>
        <w:tc>
          <w:tcPr>
            <w:tcW w:w="604" w:type="dxa"/>
          </w:tcPr>
          <w:p w:rsidR="00B93123" w:rsidRPr="00B7047A" w:rsidRDefault="00B93123">
            <w:pPr>
              <w:ind w:right="-1"/>
              <w:jc w:val="center"/>
              <w:rPr>
                <w:szCs w:val="24"/>
              </w:rPr>
            </w:pPr>
          </w:p>
        </w:tc>
        <w:tc>
          <w:tcPr>
            <w:tcW w:w="1980" w:type="dxa"/>
            <w:tcBorders>
              <w:top w:val="nil"/>
              <w:left w:val="nil"/>
              <w:bottom w:val="single" w:sz="4" w:space="0" w:color="auto"/>
              <w:right w:val="nil"/>
            </w:tcBorders>
          </w:tcPr>
          <w:p w:rsidR="00B93123" w:rsidRPr="00B7047A" w:rsidRDefault="00B93123">
            <w:pPr>
              <w:ind w:right="-1"/>
              <w:jc w:val="center"/>
              <w:rPr>
                <w:szCs w:val="24"/>
              </w:rPr>
            </w:pPr>
          </w:p>
        </w:tc>
        <w:tc>
          <w:tcPr>
            <w:tcW w:w="701" w:type="dxa"/>
          </w:tcPr>
          <w:p w:rsidR="00B93123" w:rsidRPr="00B7047A" w:rsidRDefault="00B93123">
            <w:pPr>
              <w:ind w:right="-1"/>
              <w:jc w:val="center"/>
              <w:rPr>
                <w:szCs w:val="24"/>
              </w:rPr>
            </w:pPr>
          </w:p>
        </w:tc>
        <w:tc>
          <w:tcPr>
            <w:tcW w:w="3320" w:type="dxa"/>
            <w:tcBorders>
              <w:top w:val="nil"/>
              <w:left w:val="nil"/>
              <w:bottom w:val="single" w:sz="4" w:space="0" w:color="auto"/>
              <w:right w:val="nil"/>
            </w:tcBorders>
          </w:tcPr>
          <w:p w:rsidR="00B93123" w:rsidRPr="00B7047A" w:rsidRDefault="001D6712">
            <w:pPr>
              <w:ind w:right="-1"/>
              <w:jc w:val="right"/>
              <w:rPr>
                <w:szCs w:val="24"/>
              </w:rPr>
            </w:pPr>
            <w:r w:rsidRPr="00B7047A">
              <w:rPr>
                <w:szCs w:val="24"/>
              </w:rPr>
              <w:t>Arto Nousiainen</w:t>
            </w:r>
          </w:p>
        </w:tc>
      </w:tr>
      <w:tr w:rsidR="00B93123" w:rsidRPr="00B7047A" w:rsidTr="00B93123">
        <w:trPr>
          <w:trHeight w:val="186"/>
        </w:trPr>
        <w:tc>
          <w:tcPr>
            <w:tcW w:w="3284" w:type="dxa"/>
            <w:tcBorders>
              <w:top w:val="single" w:sz="4" w:space="0" w:color="auto"/>
              <w:left w:val="nil"/>
              <w:bottom w:val="nil"/>
              <w:right w:val="nil"/>
            </w:tcBorders>
            <w:hideMark/>
          </w:tcPr>
          <w:p w:rsidR="00B93123" w:rsidRPr="00B7047A" w:rsidRDefault="00B93123">
            <w:pPr>
              <w:pStyle w:val="BodyText1"/>
              <w:ind w:firstLine="0"/>
              <w:jc w:val="left"/>
              <w:rPr>
                <w:rFonts w:ascii="Times New Roman" w:hAnsi="Times New Roman"/>
                <w:position w:val="6"/>
                <w:sz w:val="24"/>
                <w:szCs w:val="24"/>
                <w:lang w:val="lt-LT" w:eastAsia="lt-LT"/>
              </w:rPr>
            </w:pPr>
            <w:r w:rsidRPr="00B7047A">
              <w:rPr>
                <w:rFonts w:ascii="Times New Roman" w:hAnsi="Times New Roman"/>
                <w:position w:val="6"/>
                <w:sz w:val="24"/>
                <w:szCs w:val="24"/>
                <w:lang w:val="lt-LT" w:eastAsia="lt-LT"/>
              </w:rPr>
              <w:t>(Tiekėjo arba jo įgalioto asmens pareigų pavadinimas*)</w:t>
            </w:r>
          </w:p>
        </w:tc>
        <w:tc>
          <w:tcPr>
            <w:tcW w:w="604" w:type="dxa"/>
          </w:tcPr>
          <w:p w:rsidR="00B93123" w:rsidRPr="00B7047A" w:rsidRDefault="00B93123">
            <w:pPr>
              <w:ind w:right="-1"/>
              <w:jc w:val="center"/>
              <w:rPr>
                <w:szCs w:val="24"/>
              </w:rPr>
            </w:pPr>
          </w:p>
        </w:tc>
        <w:tc>
          <w:tcPr>
            <w:tcW w:w="1980" w:type="dxa"/>
            <w:tcBorders>
              <w:top w:val="single" w:sz="4" w:space="0" w:color="auto"/>
              <w:left w:val="nil"/>
              <w:bottom w:val="nil"/>
              <w:right w:val="nil"/>
            </w:tcBorders>
            <w:hideMark/>
          </w:tcPr>
          <w:p w:rsidR="00B93123" w:rsidRPr="00B7047A" w:rsidRDefault="00B93123">
            <w:pPr>
              <w:ind w:right="-1"/>
              <w:jc w:val="center"/>
              <w:rPr>
                <w:szCs w:val="24"/>
              </w:rPr>
            </w:pPr>
            <w:r w:rsidRPr="00B7047A">
              <w:rPr>
                <w:position w:val="6"/>
                <w:szCs w:val="24"/>
              </w:rPr>
              <w:t>(Parašas*)</w:t>
            </w:r>
          </w:p>
        </w:tc>
        <w:tc>
          <w:tcPr>
            <w:tcW w:w="701" w:type="dxa"/>
          </w:tcPr>
          <w:p w:rsidR="00B93123" w:rsidRPr="00B7047A" w:rsidRDefault="00B93123">
            <w:pPr>
              <w:ind w:right="-1"/>
              <w:jc w:val="center"/>
              <w:rPr>
                <w:szCs w:val="24"/>
              </w:rPr>
            </w:pPr>
          </w:p>
        </w:tc>
        <w:tc>
          <w:tcPr>
            <w:tcW w:w="3320" w:type="dxa"/>
            <w:tcBorders>
              <w:top w:val="single" w:sz="4" w:space="0" w:color="auto"/>
              <w:left w:val="nil"/>
              <w:bottom w:val="nil"/>
              <w:right w:val="nil"/>
            </w:tcBorders>
            <w:hideMark/>
          </w:tcPr>
          <w:p w:rsidR="00B93123" w:rsidRPr="00B7047A" w:rsidRDefault="00B93123">
            <w:pPr>
              <w:ind w:right="-1"/>
              <w:jc w:val="center"/>
              <w:rPr>
                <w:szCs w:val="24"/>
              </w:rPr>
            </w:pPr>
            <w:r w:rsidRPr="00B7047A">
              <w:rPr>
                <w:position w:val="6"/>
                <w:szCs w:val="24"/>
              </w:rPr>
              <w:t>(Vardas ir pavardė*)</w:t>
            </w:r>
          </w:p>
        </w:tc>
      </w:tr>
    </w:tbl>
    <w:p w:rsidR="00B93123" w:rsidRPr="00B7047A" w:rsidRDefault="00B93123" w:rsidP="00B93123">
      <w:pPr>
        <w:pStyle w:val="linija0"/>
        <w:spacing w:before="0" w:beforeAutospacing="0" w:after="0" w:afterAutospacing="0"/>
        <w:jc w:val="center"/>
        <w:rPr>
          <w:sz w:val="22"/>
          <w:szCs w:val="22"/>
        </w:rPr>
      </w:pPr>
    </w:p>
    <w:p w:rsidR="00B93123" w:rsidRPr="00B7047A" w:rsidRDefault="00B93123" w:rsidP="00B93123">
      <w:pPr>
        <w:pStyle w:val="linija0"/>
        <w:spacing w:before="0" w:beforeAutospacing="0" w:after="0" w:afterAutospacing="0"/>
        <w:jc w:val="center"/>
        <w:rPr>
          <w:sz w:val="22"/>
          <w:szCs w:val="22"/>
        </w:rPr>
      </w:pPr>
    </w:p>
    <w:p w:rsidR="00B93123" w:rsidRPr="00B7047A" w:rsidRDefault="00B93123" w:rsidP="00B93123">
      <w:pPr>
        <w:ind w:firstLine="851"/>
        <w:jc w:val="both"/>
        <w:rPr>
          <w:sz w:val="22"/>
          <w:szCs w:val="22"/>
        </w:rPr>
      </w:pPr>
      <w:r w:rsidRPr="00B7047A">
        <w:rPr>
          <w:sz w:val="22"/>
          <w:szCs w:val="22"/>
        </w:rPr>
        <w:t>*</w:t>
      </w:r>
      <w:r w:rsidRPr="00B7047A">
        <w:rPr>
          <w:color w:val="000000"/>
          <w:sz w:val="22"/>
          <w:szCs w:val="22"/>
        </w:rPr>
        <w:t xml:space="preserve">Pastaba. </w:t>
      </w:r>
      <w:r w:rsidRPr="00B7047A">
        <w:rPr>
          <w:sz w:val="22"/>
          <w:szCs w:val="22"/>
        </w:rPr>
        <w:t>Pasirašoma atskirai elektroniniu parašu tuo atveju, kai dokumente nurodytas kitas nei visą pasiūlymą pasirašantis asmuo.</w:t>
      </w:r>
    </w:p>
    <w:p w:rsidR="00D15EB4" w:rsidRPr="00B7047A" w:rsidRDefault="00D15EB4">
      <w:pPr>
        <w:rPr>
          <w:sz w:val="22"/>
          <w:szCs w:val="22"/>
        </w:rPr>
      </w:pPr>
    </w:p>
    <w:sectPr w:rsidR="00D15EB4" w:rsidRPr="00B7047A" w:rsidSect="003F4F0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ListNumber2"/>
      <w:lvlText w:val="%1."/>
      <w:lvlJc w:val="left"/>
      <w:pPr>
        <w:tabs>
          <w:tab w:val="num" w:pos="643"/>
        </w:tabs>
        <w:ind w:left="643" w:hanging="360"/>
      </w:p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63D7D81"/>
    <w:multiLevelType w:val="hybridMultilevel"/>
    <w:tmpl w:val="64CEB2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D50B19"/>
    <w:multiLevelType w:val="hybridMultilevel"/>
    <w:tmpl w:val="809EC3BA"/>
    <w:lvl w:ilvl="0" w:tplc="46A224DC">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11BB5424"/>
    <w:multiLevelType w:val="hybridMultilevel"/>
    <w:tmpl w:val="C6EC0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15DA01EC"/>
    <w:multiLevelType w:val="hybridMultilevel"/>
    <w:tmpl w:val="F37692E2"/>
    <w:lvl w:ilvl="0" w:tplc="EA124810">
      <w:start w:val="1"/>
      <w:numFmt w:val="decimal"/>
      <w:lvlText w:val="%1)"/>
      <w:lvlJc w:val="left"/>
      <w:pPr>
        <w:ind w:left="885" w:hanging="52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AC40DBA"/>
    <w:multiLevelType w:val="hybridMultilevel"/>
    <w:tmpl w:val="6630B428"/>
    <w:lvl w:ilvl="0" w:tplc="EA46192C">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E9145E8"/>
    <w:multiLevelType w:val="hybridMultilevel"/>
    <w:tmpl w:val="6890D6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619598E"/>
    <w:multiLevelType w:val="hybridMultilevel"/>
    <w:tmpl w:val="63A066E4"/>
    <w:lvl w:ilvl="0" w:tplc="A0E03C20">
      <w:start w:val="3"/>
      <w:numFmt w:val="decimal"/>
      <w:lvlText w:val="%1."/>
      <w:lvlJc w:val="left"/>
      <w:pPr>
        <w:tabs>
          <w:tab w:val="num" w:pos="720"/>
        </w:tabs>
        <w:ind w:left="720" w:hanging="360"/>
      </w:pPr>
      <w:rPr>
        <w:rFonts w:hint="default"/>
      </w:rPr>
    </w:lvl>
    <w:lvl w:ilvl="1" w:tplc="0AC21720">
      <w:numFmt w:val="none"/>
      <w:lvlText w:val=""/>
      <w:lvlJc w:val="left"/>
      <w:pPr>
        <w:tabs>
          <w:tab w:val="num" w:pos="360"/>
        </w:tabs>
      </w:pPr>
    </w:lvl>
    <w:lvl w:ilvl="2" w:tplc="70B2CF3C">
      <w:numFmt w:val="none"/>
      <w:lvlText w:val=""/>
      <w:lvlJc w:val="left"/>
      <w:pPr>
        <w:tabs>
          <w:tab w:val="num" w:pos="360"/>
        </w:tabs>
      </w:pPr>
    </w:lvl>
    <w:lvl w:ilvl="3" w:tplc="D8B4E89E">
      <w:numFmt w:val="none"/>
      <w:lvlText w:val=""/>
      <w:lvlJc w:val="left"/>
      <w:pPr>
        <w:tabs>
          <w:tab w:val="num" w:pos="360"/>
        </w:tabs>
      </w:pPr>
    </w:lvl>
    <w:lvl w:ilvl="4" w:tplc="877AF498">
      <w:numFmt w:val="none"/>
      <w:lvlText w:val=""/>
      <w:lvlJc w:val="left"/>
      <w:pPr>
        <w:tabs>
          <w:tab w:val="num" w:pos="360"/>
        </w:tabs>
      </w:pPr>
    </w:lvl>
    <w:lvl w:ilvl="5" w:tplc="05C4AB4E">
      <w:numFmt w:val="none"/>
      <w:lvlText w:val=""/>
      <w:lvlJc w:val="left"/>
      <w:pPr>
        <w:tabs>
          <w:tab w:val="num" w:pos="360"/>
        </w:tabs>
      </w:pPr>
    </w:lvl>
    <w:lvl w:ilvl="6" w:tplc="6A3AAAC0">
      <w:numFmt w:val="none"/>
      <w:lvlText w:val=""/>
      <w:lvlJc w:val="left"/>
      <w:pPr>
        <w:tabs>
          <w:tab w:val="num" w:pos="360"/>
        </w:tabs>
      </w:pPr>
    </w:lvl>
    <w:lvl w:ilvl="7" w:tplc="209417FC">
      <w:numFmt w:val="none"/>
      <w:lvlText w:val=""/>
      <w:lvlJc w:val="left"/>
      <w:pPr>
        <w:tabs>
          <w:tab w:val="num" w:pos="360"/>
        </w:tabs>
      </w:pPr>
    </w:lvl>
    <w:lvl w:ilvl="8" w:tplc="8EC00460">
      <w:numFmt w:val="none"/>
      <w:lvlText w:val=""/>
      <w:lvlJc w:val="left"/>
      <w:pPr>
        <w:tabs>
          <w:tab w:val="num" w:pos="360"/>
        </w:tabs>
      </w:pPr>
    </w:lvl>
  </w:abstractNum>
  <w:abstractNum w:abstractNumId="10">
    <w:nsid w:val="294A3E19"/>
    <w:multiLevelType w:val="hybridMultilevel"/>
    <w:tmpl w:val="065A023E"/>
    <w:lvl w:ilvl="0" w:tplc="FA2AC584">
      <w:start w:val="1"/>
      <w:numFmt w:val="lowerLetter"/>
      <w:lvlText w:val="%1)"/>
      <w:lvlJc w:val="left"/>
      <w:pPr>
        <w:ind w:left="1655" w:hanging="360"/>
      </w:pPr>
      <w:rPr>
        <w:rFonts w:hint="default"/>
      </w:rPr>
    </w:lvl>
    <w:lvl w:ilvl="1" w:tplc="04270019" w:tentative="1">
      <w:start w:val="1"/>
      <w:numFmt w:val="lowerLetter"/>
      <w:lvlText w:val="%2."/>
      <w:lvlJc w:val="left"/>
      <w:pPr>
        <w:ind w:left="2375" w:hanging="360"/>
      </w:pPr>
    </w:lvl>
    <w:lvl w:ilvl="2" w:tplc="0427001B" w:tentative="1">
      <w:start w:val="1"/>
      <w:numFmt w:val="lowerRoman"/>
      <w:lvlText w:val="%3."/>
      <w:lvlJc w:val="right"/>
      <w:pPr>
        <w:ind w:left="3095" w:hanging="180"/>
      </w:pPr>
    </w:lvl>
    <w:lvl w:ilvl="3" w:tplc="0427000F" w:tentative="1">
      <w:start w:val="1"/>
      <w:numFmt w:val="decimal"/>
      <w:lvlText w:val="%4."/>
      <w:lvlJc w:val="left"/>
      <w:pPr>
        <w:ind w:left="3815" w:hanging="360"/>
      </w:pPr>
    </w:lvl>
    <w:lvl w:ilvl="4" w:tplc="04270019" w:tentative="1">
      <w:start w:val="1"/>
      <w:numFmt w:val="lowerLetter"/>
      <w:lvlText w:val="%5."/>
      <w:lvlJc w:val="left"/>
      <w:pPr>
        <w:ind w:left="4535" w:hanging="360"/>
      </w:pPr>
    </w:lvl>
    <w:lvl w:ilvl="5" w:tplc="0427001B" w:tentative="1">
      <w:start w:val="1"/>
      <w:numFmt w:val="lowerRoman"/>
      <w:lvlText w:val="%6."/>
      <w:lvlJc w:val="right"/>
      <w:pPr>
        <w:ind w:left="5255" w:hanging="180"/>
      </w:pPr>
    </w:lvl>
    <w:lvl w:ilvl="6" w:tplc="0427000F" w:tentative="1">
      <w:start w:val="1"/>
      <w:numFmt w:val="decimal"/>
      <w:lvlText w:val="%7."/>
      <w:lvlJc w:val="left"/>
      <w:pPr>
        <w:ind w:left="5975" w:hanging="360"/>
      </w:pPr>
    </w:lvl>
    <w:lvl w:ilvl="7" w:tplc="04270019" w:tentative="1">
      <w:start w:val="1"/>
      <w:numFmt w:val="lowerLetter"/>
      <w:lvlText w:val="%8."/>
      <w:lvlJc w:val="left"/>
      <w:pPr>
        <w:ind w:left="6695" w:hanging="360"/>
      </w:pPr>
    </w:lvl>
    <w:lvl w:ilvl="8" w:tplc="0427001B" w:tentative="1">
      <w:start w:val="1"/>
      <w:numFmt w:val="lowerRoman"/>
      <w:lvlText w:val="%9."/>
      <w:lvlJc w:val="right"/>
      <w:pPr>
        <w:ind w:left="7415" w:hanging="180"/>
      </w:pPr>
    </w:lvl>
  </w:abstractNum>
  <w:abstractNum w:abstractNumId="11">
    <w:nsid w:val="29D04DDA"/>
    <w:multiLevelType w:val="hybridMultilevel"/>
    <w:tmpl w:val="91F026A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nsid w:val="2B9C2E66"/>
    <w:multiLevelType w:val="hybridMultilevel"/>
    <w:tmpl w:val="9AF082CC"/>
    <w:lvl w:ilvl="0" w:tplc="523C5A7C">
      <w:start w:val="1"/>
      <w:numFmt w:val="lowerLetter"/>
      <w:lvlText w:val="%1)"/>
      <w:lvlJc w:val="left"/>
      <w:pPr>
        <w:tabs>
          <w:tab w:val="num" w:pos="1295"/>
        </w:tabs>
        <w:ind w:left="1295" w:hanging="360"/>
      </w:pPr>
      <w:rPr>
        <w:rFonts w:hint="default"/>
      </w:rPr>
    </w:lvl>
    <w:lvl w:ilvl="1" w:tplc="04270019" w:tentative="1">
      <w:start w:val="1"/>
      <w:numFmt w:val="lowerLetter"/>
      <w:lvlText w:val="%2."/>
      <w:lvlJc w:val="left"/>
      <w:pPr>
        <w:tabs>
          <w:tab w:val="num" w:pos="2015"/>
        </w:tabs>
        <w:ind w:left="2015" w:hanging="360"/>
      </w:pPr>
    </w:lvl>
    <w:lvl w:ilvl="2" w:tplc="0427001B" w:tentative="1">
      <w:start w:val="1"/>
      <w:numFmt w:val="lowerRoman"/>
      <w:lvlText w:val="%3."/>
      <w:lvlJc w:val="right"/>
      <w:pPr>
        <w:tabs>
          <w:tab w:val="num" w:pos="2735"/>
        </w:tabs>
        <w:ind w:left="2735" w:hanging="180"/>
      </w:pPr>
    </w:lvl>
    <w:lvl w:ilvl="3" w:tplc="0427000F" w:tentative="1">
      <w:start w:val="1"/>
      <w:numFmt w:val="decimal"/>
      <w:lvlText w:val="%4."/>
      <w:lvlJc w:val="left"/>
      <w:pPr>
        <w:tabs>
          <w:tab w:val="num" w:pos="3455"/>
        </w:tabs>
        <w:ind w:left="3455" w:hanging="360"/>
      </w:pPr>
    </w:lvl>
    <w:lvl w:ilvl="4" w:tplc="04270019" w:tentative="1">
      <w:start w:val="1"/>
      <w:numFmt w:val="lowerLetter"/>
      <w:lvlText w:val="%5."/>
      <w:lvlJc w:val="left"/>
      <w:pPr>
        <w:tabs>
          <w:tab w:val="num" w:pos="4175"/>
        </w:tabs>
        <w:ind w:left="4175" w:hanging="360"/>
      </w:pPr>
    </w:lvl>
    <w:lvl w:ilvl="5" w:tplc="0427001B" w:tentative="1">
      <w:start w:val="1"/>
      <w:numFmt w:val="lowerRoman"/>
      <w:lvlText w:val="%6."/>
      <w:lvlJc w:val="right"/>
      <w:pPr>
        <w:tabs>
          <w:tab w:val="num" w:pos="4895"/>
        </w:tabs>
        <w:ind w:left="4895" w:hanging="180"/>
      </w:pPr>
    </w:lvl>
    <w:lvl w:ilvl="6" w:tplc="0427000F" w:tentative="1">
      <w:start w:val="1"/>
      <w:numFmt w:val="decimal"/>
      <w:lvlText w:val="%7."/>
      <w:lvlJc w:val="left"/>
      <w:pPr>
        <w:tabs>
          <w:tab w:val="num" w:pos="5615"/>
        </w:tabs>
        <w:ind w:left="5615" w:hanging="360"/>
      </w:pPr>
    </w:lvl>
    <w:lvl w:ilvl="7" w:tplc="04270019" w:tentative="1">
      <w:start w:val="1"/>
      <w:numFmt w:val="lowerLetter"/>
      <w:lvlText w:val="%8."/>
      <w:lvlJc w:val="left"/>
      <w:pPr>
        <w:tabs>
          <w:tab w:val="num" w:pos="6335"/>
        </w:tabs>
        <w:ind w:left="6335" w:hanging="360"/>
      </w:pPr>
    </w:lvl>
    <w:lvl w:ilvl="8" w:tplc="0427001B" w:tentative="1">
      <w:start w:val="1"/>
      <w:numFmt w:val="lowerRoman"/>
      <w:lvlText w:val="%9."/>
      <w:lvlJc w:val="right"/>
      <w:pPr>
        <w:tabs>
          <w:tab w:val="num" w:pos="7055"/>
        </w:tabs>
        <w:ind w:left="7055" w:hanging="180"/>
      </w:pPr>
    </w:lvl>
  </w:abstractNum>
  <w:abstractNum w:abstractNumId="13">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2E6C1604"/>
    <w:multiLevelType w:val="hybridMultilevel"/>
    <w:tmpl w:val="A282D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E65A84"/>
    <w:multiLevelType w:val="multilevel"/>
    <w:tmpl w:val="ECE47C3A"/>
    <w:lvl w:ilvl="0">
      <w:start w:val="5"/>
      <w:numFmt w:val="decimal"/>
      <w:lvlText w:val="%1."/>
      <w:lvlJc w:val="left"/>
      <w:pPr>
        <w:ind w:left="1080" w:hanging="360"/>
      </w:pPr>
    </w:lvl>
    <w:lvl w:ilvl="1">
      <w:start w:val="1"/>
      <w:numFmt w:val="decimal"/>
      <w:isLgl/>
      <w:lvlText w:val="%1.%2."/>
      <w:lvlJc w:val="left"/>
      <w:pPr>
        <w:ind w:left="1200" w:hanging="48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6">
    <w:nsid w:val="377541CE"/>
    <w:multiLevelType w:val="hybridMultilevel"/>
    <w:tmpl w:val="6BBA48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3A616CE3"/>
    <w:multiLevelType w:val="singleLevel"/>
    <w:tmpl w:val="00000001"/>
    <w:lvl w:ilvl="0">
      <w:start w:val="1"/>
      <w:numFmt w:val="decimal"/>
      <w:lvlText w:val="%1."/>
      <w:lvlJc w:val="left"/>
      <w:pPr>
        <w:tabs>
          <w:tab w:val="num" w:pos="0"/>
        </w:tabs>
        <w:ind w:left="720" w:hanging="360"/>
      </w:pPr>
    </w:lvl>
  </w:abstractNum>
  <w:abstractNum w:abstractNumId="18">
    <w:nsid w:val="3F6B254D"/>
    <w:multiLevelType w:val="hybridMultilevel"/>
    <w:tmpl w:val="84F675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9">
    <w:nsid w:val="40B22027"/>
    <w:multiLevelType w:val="hybridMultilevel"/>
    <w:tmpl w:val="61B838C4"/>
    <w:lvl w:ilvl="0" w:tplc="87C2B472">
      <w:start w:val="1"/>
      <w:numFmt w:val="decimal"/>
      <w:lvlText w:val="%1."/>
      <w:lvlJc w:val="left"/>
      <w:pPr>
        <w:ind w:left="1440" w:hanging="360"/>
      </w:pPr>
    </w:lvl>
    <w:lvl w:ilvl="1" w:tplc="42A4212A">
      <w:start w:val="1"/>
      <w:numFmt w:val="lowerLetter"/>
      <w:lvlText w:val="%2."/>
      <w:lvlJc w:val="left"/>
      <w:pPr>
        <w:tabs>
          <w:tab w:val="num" w:pos="2160"/>
        </w:tabs>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0">
    <w:nsid w:val="41B32FBE"/>
    <w:multiLevelType w:val="hybridMultilevel"/>
    <w:tmpl w:val="AE1CD682"/>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nsid w:val="41DB3F04"/>
    <w:multiLevelType w:val="hybridMultilevel"/>
    <w:tmpl w:val="6EA4E5E8"/>
    <w:lvl w:ilvl="0" w:tplc="D2686C26">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4D2716E"/>
    <w:multiLevelType w:val="hybridMultilevel"/>
    <w:tmpl w:val="7DACA94E"/>
    <w:lvl w:ilvl="0" w:tplc="30F4862A">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23">
    <w:nsid w:val="45DC553E"/>
    <w:multiLevelType w:val="hybridMultilevel"/>
    <w:tmpl w:val="C2641520"/>
    <w:lvl w:ilvl="0" w:tplc="22D8209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4D11776"/>
    <w:multiLevelType w:val="singleLevel"/>
    <w:tmpl w:val="00000001"/>
    <w:lvl w:ilvl="0">
      <w:start w:val="1"/>
      <w:numFmt w:val="decimal"/>
      <w:lvlText w:val="%1."/>
      <w:lvlJc w:val="left"/>
      <w:pPr>
        <w:tabs>
          <w:tab w:val="num" w:pos="0"/>
        </w:tabs>
        <w:ind w:left="720" w:hanging="360"/>
      </w:pPr>
    </w:lvl>
  </w:abstractNum>
  <w:abstractNum w:abstractNumId="26">
    <w:nsid w:val="5781394D"/>
    <w:multiLevelType w:val="hybridMultilevel"/>
    <w:tmpl w:val="1288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5B2EF2"/>
    <w:multiLevelType w:val="multilevel"/>
    <w:tmpl w:val="E572F772"/>
    <w:lvl w:ilvl="0">
      <w:start w:val="1"/>
      <w:numFmt w:val="decimal"/>
      <w:lvlText w:val="%1."/>
      <w:lvlJc w:val="left"/>
      <w:pPr>
        <w:tabs>
          <w:tab w:val="num" w:pos="357"/>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9C10B7B"/>
    <w:multiLevelType w:val="hybridMultilevel"/>
    <w:tmpl w:val="23B2E35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5A705552"/>
    <w:multiLevelType w:val="hybridMultilevel"/>
    <w:tmpl w:val="0FF0B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0A14B08"/>
    <w:multiLevelType w:val="multilevel"/>
    <w:tmpl w:val="32DED64E"/>
    <w:lvl w:ilvl="0">
      <w:start w:val="1"/>
      <w:numFmt w:val="decimal"/>
      <w:lvlText w:val="%1."/>
      <w:lvlJc w:val="left"/>
      <w:pPr>
        <w:ind w:left="282" w:hanging="360"/>
      </w:pPr>
      <w:rPr>
        <w:rFonts w:hint="default"/>
      </w:rPr>
    </w:lvl>
    <w:lvl w:ilvl="1">
      <w:start w:val="1"/>
      <w:numFmt w:val="decimal"/>
      <w:isLgl/>
      <w:lvlText w:val="%1.%2."/>
      <w:lvlJc w:val="left"/>
      <w:pPr>
        <w:ind w:left="642" w:hanging="360"/>
      </w:pPr>
      <w:rPr>
        <w:rFonts w:hint="default"/>
      </w:rPr>
    </w:lvl>
    <w:lvl w:ilvl="2">
      <w:start w:val="1"/>
      <w:numFmt w:val="decimal"/>
      <w:isLgl/>
      <w:lvlText w:val="%1.%2.%3."/>
      <w:lvlJc w:val="left"/>
      <w:pPr>
        <w:ind w:left="1362" w:hanging="720"/>
      </w:pPr>
      <w:rPr>
        <w:rFonts w:hint="default"/>
      </w:rPr>
    </w:lvl>
    <w:lvl w:ilvl="3">
      <w:start w:val="1"/>
      <w:numFmt w:val="decimal"/>
      <w:isLgl/>
      <w:lvlText w:val="%1.%2.%3.%4."/>
      <w:lvlJc w:val="left"/>
      <w:pPr>
        <w:ind w:left="1722" w:hanging="720"/>
      </w:pPr>
      <w:rPr>
        <w:rFonts w:hint="default"/>
      </w:rPr>
    </w:lvl>
    <w:lvl w:ilvl="4">
      <w:start w:val="1"/>
      <w:numFmt w:val="decimal"/>
      <w:isLgl/>
      <w:lvlText w:val="%1.%2.%3.%4.%5."/>
      <w:lvlJc w:val="left"/>
      <w:pPr>
        <w:ind w:left="2442" w:hanging="108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522" w:hanging="1440"/>
      </w:pPr>
      <w:rPr>
        <w:rFonts w:hint="default"/>
      </w:rPr>
    </w:lvl>
    <w:lvl w:ilvl="7">
      <w:start w:val="1"/>
      <w:numFmt w:val="decimal"/>
      <w:isLgl/>
      <w:lvlText w:val="%1.%2.%3.%4.%5.%6.%7.%8."/>
      <w:lvlJc w:val="left"/>
      <w:pPr>
        <w:ind w:left="3882" w:hanging="1440"/>
      </w:pPr>
      <w:rPr>
        <w:rFonts w:hint="default"/>
      </w:rPr>
    </w:lvl>
    <w:lvl w:ilvl="8">
      <w:start w:val="1"/>
      <w:numFmt w:val="decimal"/>
      <w:isLgl/>
      <w:lvlText w:val="%1.%2.%3.%4.%5.%6.%7.%8.%9."/>
      <w:lvlJc w:val="left"/>
      <w:pPr>
        <w:ind w:left="4602" w:hanging="1800"/>
      </w:pPr>
      <w:rPr>
        <w:rFonts w:hint="default"/>
      </w:rPr>
    </w:lvl>
  </w:abstractNum>
  <w:abstractNum w:abstractNumId="31">
    <w:nsid w:val="616768A9"/>
    <w:multiLevelType w:val="hybridMultilevel"/>
    <w:tmpl w:val="7144E1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nsid w:val="637F409A"/>
    <w:multiLevelType w:val="hybridMultilevel"/>
    <w:tmpl w:val="76446CEA"/>
    <w:lvl w:ilvl="0" w:tplc="BB962294">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nsid w:val="6DEA7217"/>
    <w:multiLevelType w:val="hybridMultilevel"/>
    <w:tmpl w:val="BD18D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03F7188"/>
    <w:multiLevelType w:val="multilevel"/>
    <w:tmpl w:val="1B7262FA"/>
    <w:lvl w:ilvl="0">
      <w:start w:val="1"/>
      <w:numFmt w:val="decimal"/>
      <w:lvlText w:val="%1."/>
      <w:lvlJc w:val="left"/>
      <w:pPr>
        <w:tabs>
          <w:tab w:val="num" w:pos="357"/>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5F22921"/>
    <w:multiLevelType w:val="hybridMultilevel"/>
    <w:tmpl w:val="050CEB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nsid w:val="778C0CB4"/>
    <w:multiLevelType w:val="hybridMultilevel"/>
    <w:tmpl w:val="D9EA8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796D0B68"/>
    <w:multiLevelType w:val="multilevel"/>
    <w:tmpl w:val="7C1A7048"/>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0" w:firstLine="720"/>
      </w:pPr>
      <w:rPr>
        <w:b w:val="0"/>
        <w:i w:val="0"/>
      </w:rPr>
    </w:lvl>
    <w:lvl w:ilvl="2">
      <w:start w:val="1"/>
      <w:numFmt w:val="decimal"/>
      <w:pStyle w:val="Heading3"/>
      <w:suff w:val="space"/>
      <w:lvlText w:val="%1.%2.%3."/>
      <w:lvlJc w:val="left"/>
      <w:pPr>
        <w:ind w:left="0" w:firstLine="720"/>
      </w:pPr>
    </w:lvl>
    <w:lvl w:ilvl="3">
      <w:start w:val="1"/>
      <w:numFmt w:val="decimal"/>
      <w:pStyle w:val="Heading4"/>
      <w:lvlText w:val="%1.%2.%3.%4"/>
      <w:lvlJc w:val="left"/>
      <w:pPr>
        <w:tabs>
          <w:tab w:val="num" w:pos="1824"/>
        </w:tabs>
        <w:ind w:left="1824" w:hanging="864"/>
      </w:pPr>
    </w:lvl>
    <w:lvl w:ilvl="4">
      <w:start w:val="1"/>
      <w:numFmt w:val="decimal"/>
      <w:pStyle w:val="Heading5"/>
      <w:lvlText w:val="%1.%2.%3.%4.%5"/>
      <w:lvlJc w:val="left"/>
      <w:pPr>
        <w:tabs>
          <w:tab w:val="num" w:pos="1608"/>
        </w:tabs>
        <w:ind w:left="160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8">
    <w:nsid w:val="7AC2251D"/>
    <w:multiLevelType w:val="multilevel"/>
    <w:tmpl w:val="086ED68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D655CD9"/>
    <w:multiLevelType w:val="hybridMultilevel"/>
    <w:tmpl w:val="13D8A5AA"/>
    <w:lvl w:ilvl="0" w:tplc="25A812B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D464F8"/>
    <w:multiLevelType w:val="multilevel"/>
    <w:tmpl w:val="8E7A416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7"/>
  </w:num>
  <w:num w:numId="9">
    <w:abstractNumId w:val="0"/>
  </w:num>
  <w:num w:numId="10">
    <w:abstractNumId w:val="5"/>
  </w:num>
  <w:num w:numId="11">
    <w:abstractNumId w:val="9"/>
  </w:num>
  <w:num w:numId="12">
    <w:abstractNumId w:val="15"/>
  </w:num>
  <w:num w:numId="13">
    <w:abstractNumId w:val="19"/>
  </w:num>
  <w:num w:numId="14">
    <w:abstractNumId w:val="39"/>
  </w:num>
  <w:num w:numId="15">
    <w:abstractNumId w:val="23"/>
  </w:num>
  <w:num w:numId="16">
    <w:abstractNumId w:val="33"/>
  </w:num>
  <w:num w:numId="17">
    <w:abstractNumId w:val="28"/>
  </w:num>
  <w:num w:numId="18">
    <w:abstractNumId w:val="6"/>
  </w:num>
  <w:num w:numId="19">
    <w:abstractNumId w:val="40"/>
  </w:num>
  <w:num w:numId="20">
    <w:abstractNumId w:val="22"/>
  </w:num>
  <w:num w:numId="21">
    <w:abstractNumId w:val="2"/>
  </w:num>
  <w:num w:numId="22">
    <w:abstractNumId w:val="31"/>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10"/>
  </w:num>
  <w:num w:numId="28">
    <w:abstractNumId w:val="34"/>
  </w:num>
  <w:num w:numId="29">
    <w:abstractNumId w:val="20"/>
  </w:num>
  <w:num w:numId="30">
    <w:abstractNumId w:val="11"/>
  </w:num>
  <w:num w:numId="31">
    <w:abstractNumId w:val="21"/>
  </w:num>
  <w:num w:numId="32">
    <w:abstractNumId w:val="27"/>
  </w:num>
  <w:num w:numId="33">
    <w:abstractNumId w:val="16"/>
  </w:num>
  <w:num w:numId="34">
    <w:abstractNumId w:val="18"/>
  </w:num>
  <w:num w:numId="35">
    <w:abstractNumId w:val="36"/>
  </w:num>
  <w:num w:numId="36">
    <w:abstractNumId w:val="35"/>
  </w:num>
  <w:num w:numId="37">
    <w:abstractNumId w:val="29"/>
  </w:num>
  <w:num w:numId="38">
    <w:abstractNumId w:val="30"/>
  </w:num>
  <w:num w:numId="39">
    <w:abstractNumId w:val="8"/>
  </w:num>
  <w:num w:numId="40">
    <w:abstractNumId w:val="14"/>
  </w:num>
  <w:num w:numId="41">
    <w:abstractNumId w:val="7"/>
  </w:num>
  <w:num w:numId="42">
    <w:abstractNumId w:val="3"/>
  </w:num>
  <w:num w:numId="43">
    <w:abstractNumId w:val="32"/>
  </w:num>
  <w:num w:numId="44">
    <w:abstractNumId w:val="1"/>
  </w:num>
  <w:num w:numId="45">
    <w:abstractNumId w:val="26"/>
  </w:num>
  <w:num w:numId="46">
    <w:abstractNumId w:val="25"/>
  </w:num>
  <w:num w:numId="47">
    <w:abstractNumId w:val="17"/>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123"/>
    <w:rsid w:val="00003561"/>
    <w:rsid w:val="00005FA1"/>
    <w:rsid w:val="00052D78"/>
    <w:rsid w:val="000616B2"/>
    <w:rsid w:val="0008101E"/>
    <w:rsid w:val="000830C2"/>
    <w:rsid w:val="00083410"/>
    <w:rsid w:val="00087C76"/>
    <w:rsid w:val="000A7FF5"/>
    <w:rsid w:val="000B263E"/>
    <w:rsid w:val="000B466C"/>
    <w:rsid w:val="000F0F98"/>
    <w:rsid w:val="00135A8C"/>
    <w:rsid w:val="00137472"/>
    <w:rsid w:val="00141627"/>
    <w:rsid w:val="001506AD"/>
    <w:rsid w:val="00154FB5"/>
    <w:rsid w:val="00174C6E"/>
    <w:rsid w:val="00187563"/>
    <w:rsid w:val="0019349D"/>
    <w:rsid w:val="001A06BA"/>
    <w:rsid w:val="001C4E62"/>
    <w:rsid w:val="001D6712"/>
    <w:rsid w:val="001D7CAC"/>
    <w:rsid w:val="001E3353"/>
    <w:rsid w:val="001F5B7F"/>
    <w:rsid w:val="00225285"/>
    <w:rsid w:val="00236471"/>
    <w:rsid w:val="00236D26"/>
    <w:rsid w:val="002529B3"/>
    <w:rsid w:val="00262FCD"/>
    <w:rsid w:val="0027329A"/>
    <w:rsid w:val="002751E1"/>
    <w:rsid w:val="002754AA"/>
    <w:rsid w:val="002909F4"/>
    <w:rsid w:val="002C7EA0"/>
    <w:rsid w:val="002D300A"/>
    <w:rsid w:val="00303CF3"/>
    <w:rsid w:val="0030485A"/>
    <w:rsid w:val="003054E7"/>
    <w:rsid w:val="00313B46"/>
    <w:rsid w:val="003431B1"/>
    <w:rsid w:val="003543F2"/>
    <w:rsid w:val="00356984"/>
    <w:rsid w:val="00360E43"/>
    <w:rsid w:val="003778B5"/>
    <w:rsid w:val="00380475"/>
    <w:rsid w:val="00380EE7"/>
    <w:rsid w:val="00393F54"/>
    <w:rsid w:val="003B0066"/>
    <w:rsid w:val="003B2696"/>
    <w:rsid w:val="003B5261"/>
    <w:rsid w:val="003C2960"/>
    <w:rsid w:val="003C3E4C"/>
    <w:rsid w:val="003F4F00"/>
    <w:rsid w:val="00405E96"/>
    <w:rsid w:val="004156B1"/>
    <w:rsid w:val="00430BB5"/>
    <w:rsid w:val="00446ACC"/>
    <w:rsid w:val="00446D7D"/>
    <w:rsid w:val="0045564B"/>
    <w:rsid w:val="00476F7E"/>
    <w:rsid w:val="00485B6F"/>
    <w:rsid w:val="00486900"/>
    <w:rsid w:val="00491349"/>
    <w:rsid w:val="00494D1D"/>
    <w:rsid w:val="004A5CF0"/>
    <w:rsid w:val="004B09F1"/>
    <w:rsid w:val="004B0B18"/>
    <w:rsid w:val="004C12E0"/>
    <w:rsid w:val="004D64D4"/>
    <w:rsid w:val="004E2FB6"/>
    <w:rsid w:val="00522F8C"/>
    <w:rsid w:val="00534ABA"/>
    <w:rsid w:val="00544E67"/>
    <w:rsid w:val="005450C5"/>
    <w:rsid w:val="00551133"/>
    <w:rsid w:val="00555BD1"/>
    <w:rsid w:val="005646B8"/>
    <w:rsid w:val="00592C2A"/>
    <w:rsid w:val="00595107"/>
    <w:rsid w:val="005A32EB"/>
    <w:rsid w:val="005B0274"/>
    <w:rsid w:val="005D40F2"/>
    <w:rsid w:val="00603B5B"/>
    <w:rsid w:val="00612C8C"/>
    <w:rsid w:val="00624330"/>
    <w:rsid w:val="006277A4"/>
    <w:rsid w:val="006431C1"/>
    <w:rsid w:val="00660FE0"/>
    <w:rsid w:val="00662337"/>
    <w:rsid w:val="00672BDB"/>
    <w:rsid w:val="00682590"/>
    <w:rsid w:val="00693FFA"/>
    <w:rsid w:val="006C28E1"/>
    <w:rsid w:val="006C3B7F"/>
    <w:rsid w:val="006E554F"/>
    <w:rsid w:val="006F04E9"/>
    <w:rsid w:val="00702F99"/>
    <w:rsid w:val="00722C3D"/>
    <w:rsid w:val="00753517"/>
    <w:rsid w:val="0076075D"/>
    <w:rsid w:val="00780928"/>
    <w:rsid w:val="00786E71"/>
    <w:rsid w:val="00790B22"/>
    <w:rsid w:val="007A149D"/>
    <w:rsid w:val="007B4FBF"/>
    <w:rsid w:val="007C64D5"/>
    <w:rsid w:val="007C65BA"/>
    <w:rsid w:val="007D5671"/>
    <w:rsid w:val="007D77DA"/>
    <w:rsid w:val="00810F62"/>
    <w:rsid w:val="00813E4F"/>
    <w:rsid w:val="008152D3"/>
    <w:rsid w:val="00822C42"/>
    <w:rsid w:val="008876C5"/>
    <w:rsid w:val="008B220C"/>
    <w:rsid w:val="008B6C2E"/>
    <w:rsid w:val="008C0638"/>
    <w:rsid w:val="008C4C88"/>
    <w:rsid w:val="008D53E4"/>
    <w:rsid w:val="008F4BC1"/>
    <w:rsid w:val="008F65C6"/>
    <w:rsid w:val="00905EA2"/>
    <w:rsid w:val="009126A9"/>
    <w:rsid w:val="00913FCE"/>
    <w:rsid w:val="00924485"/>
    <w:rsid w:val="0092448E"/>
    <w:rsid w:val="00926CA7"/>
    <w:rsid w:val="00930A66"/>
    <w:rsid w:val="00954A26"/>
    <w:rsid w:val="0099749A"/>
    <w:rsid w:val="009A6116"/>
    <w:rsid w:val="009A7A85"/>
    <w:rsid w:val="009B3032"/>
    <w:rsid w:val="009C1373"/>
    <w:rsid w:val="009C401F"/>
    <w:rsid w:val="009D2DA7"/>
    <w:rsid w:val="009E4A7F"/>
    <w:rsid w:val="00A1137A"/>
    <w:rsid w:val="00A11B11"/>
    <w:rsid w:val="00A1514B"/>
    <w:rsid w:val="00A24773"/>
    <w:rsid w:val="00A33E7E"/>
    <w:rsid w:val="00A42766"/>
    <w:rsid w:val="00A45435"/>
    <w:rsid w:val="00A54E77"/>
    <w:rsid w:val="00A55876"/>
    <w:rsid w:val="00A6216A"/>
    <w:rsid w:val="00A740BC"/>
    <w:rsid w:val="00A95191"/>
    <w:rsid w:val="00AA0BB4"/>
    <w:rsid w:val="00AA18BF"/>
    <w:rsid w:val="00AA77FA"/>
    <w:rsid w:val="00AB2E5D"/>
    <w:rsid w:val="00AC5953"/>
    <w:rsid w:val="00AC7E8E"/>
    <w:rsid w:val="00AE17B2"/>
    <w:rsid w:val="00AE64B0"/>
    <w:rsid w:val="00AF4756"/>
    <w:rsid w:val="00AF4A78"/>
    <w:rsid w:val="00B15FC2"/>
    <w:rsid w:val="00B24AB1"/>
    <w:rsid w:val="00B30EE1"/>
    <w:rsid w:val="00B31CCE"/>
    <w:rsid w:val="00B35D02"/>
    <w:rsid w:val="00B47953"/>
    <w:rsid w:val="00B54147"/>
    <w:rsid w:val="00B61ECC"/>
    <w:rsid w:val="00B65990"/>
    <w:rsid w:val="00B65DD8"/>
    <w:rsid w:val="00B7047A"/>
    <w:rsid w:val="00B75110"/>
    <w:rsid w:val="00B7605B"/>
    <w:rsid w:val="00B85330"/>
    <w:rsid w:val="00B915AF"/>
    <w:rsid w:val="00B93123"/>
    <w:rsid w:val="00B94A35"/>
    <w:rsid w:val="00B94AAF"/>
    <w:rsid w:val="00BB6FF8"/>
    <w:rsid w:val="00BB7D43"/>
    <w:rsid w:val="00BC4971"/>
    <w:rsid w:val="00BC6892"/>
    <w:rsid w:val="00BC7276"/>
    <w:rsid w:val="00BC7852"/>
    <w:rsid w:val="00BD5CE4"/>
    <w:rsid w:val="00BE1505"/>
    <w:rsid w:val="00BE40B2"/>
    <w:rsid w:val="00BF0EE7"/>
    <w:rsid w:val="00C00527"/>
    <w:rsid w:val="00C023B5"/>
    <w:rsid w:val="00C1140B"/>
    <w:rsid w:val="00C12BEF"/>
    <w:rsid w:val="00C23AB4"/>
    <w:rsid w:val="00C33976"/>
    <w:rsid w:val="00C34A86"/>
    <w:rsid w:val="00C43F1C"/>
    <w:rsid w:val="00C513AC"/>
    <w:rsid w:val="00C60E9D"/>
    <w:rsid w:val="00C72AEE"/>
    <w:rsid w:val="00C95B9A"/>
    <w:rsid w:val="00CA4D81"/>
    <w:rsid w:val="00CB225B"/>
    <w:rsid w:val="00CB59FF"/>
    <w:rsid w:val="00CF5593"/>
    <w:rsid w:val="00D03C39"/>
    <w:rsid w:val="00D04D76"/>
    <w:rsid w:val="00D15047"/>
    <w:rsid w:val="00D15EB4"/>
    <w:rsid w:val="00D51447"/>
    <w:rsid w:val="00D6172A"/>
    <w:rsid w:val="00D736B7"/>
    <w:rsid w:val="00D77C53"/>
    <w:rsid w:val="00D92567"/>
    <w:rsid w:val="00DB4952"/>
    <w:rsid w:val="00DB4B81"/>
    <w:rsid w:val="00DC30C8"/>
    <w:rsid w:val="00DE29E6"/>
    <w:rsid w:val="00DE4955"/>
    <w:rsid w:val="00DE58CB"/>
    <w:rsid w:val="00E01433"/>
    <w:rsid w:val="00E01C15"/>
    <w:rsid w:val="00E0367E"/>
    <w:rsid w:val="00E12B3E"/>
    <w:rsid w:val="00E31D9D"/>
    <w:rsid w:val="00E34A14"/>
    <w:rsid w:val="00E54714"/>
    <w:rsid w:val="00E61091"/>
    <w:rsid w:val="00E6619B"/>
    <w:rsid w:val="00E6699B"/>
    <w:rsid w:val="00E743F0"/>
    <w:rsid w:val="00E84C50"/>
    <w:rsid w:val="00E859B4"/>
    <w:rsid w:val="00EA2802"/>
    <w:rsid w:val="00EB6159"/>
    <w:rsid w:val="00EC166A"/>
    <w:rsid w:val="00EC1DBE"/>
    <w:rsid w:val="00EC6AB6"/>
    <w:rsid w:val="00ED158E"/>
    <w:rsid w:val="00ED1A0F"/>
    <w:rsid w:val="00ED3045"/>
    <w:rsid w:val="00ED42FB"/>
    <w:rsid w:val="00F02944"/>
    <w:rsid w:val="00F04636"/>
    <w:rsid w:val="00F11578"/>
    <w:rsid w:val="00F12572"/>
    <w:rsid w:val="00F35A22"/>
    <w:rsid w:val="00F453C6"/>
    <w:rsid w:val="00F51B2D"/>
    <w:rsid w:val="00F57CBB"/>
    <w:rsid w:val="00F67D89"/>
    <w:rsid w:val="00F901AD"/>
    <w:rsid w:val="00F920F5"/>
    <w:rsid w:val="00FB11AB"/>
    <w:rsid w:val="00FB2BD8"/>
    <w:rsid w:val="00FD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123"/>
    <w:pPr>
      <w:spacing w:after="0" w:line="240" w:lineRule="auto"/>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qFormat/>
    <w:rsid w:val="00B93123"/>
    <w:pPr>
      <w:keepNext/>
      <w:numPr>
        <w:numId w:val="1"/>
      </w:numPr>
      <w:spacing w:before="360" w:after="360"/>
      <w:jc w:val="center"/>
      <w:outlineLvl w:val="0"/>
    </w:pPr>
    <w:rPr>
      <w:sz w:val="28"/>
    </w:rPr>
  </w:style>
  <w:style w:type="paragraph" w:styleId="Heading2">
    <w:name w:val="heading 2"/>
    <w:aliases w:val="Title Header2"/>
    <w:basedOn w:val="Normal"/>
    <w:next w:val="Normal"/>
    <w:link w:val="Heading2Char"/>
    <w:unhideWhenUsed/>
    <w:qFormat/>
    <w:rsid w:val="00B93123"/>
    <w:pPr>
      <w:numPr>
        <w:ilvl w:val="1"/>
        <w:numId w:val="1"/>
      </w:numPr>
      <w:jc w:val="both"/>
      <w:outlineLvl w:val="1"/>
    </w:pPr>
  </w:style>
  <w:style w:type="paragraph" w:styleId="Heading3">
    <w:name w:val="heading 3"/>
    <w:aliases w:val="Section Header3,Sub-Clause Paragraph"/>
    <w:basedOn w:val="Normal"/>
    <w:next w:val="Normal"/>
    <w:link w:val="Heading3Char1"/>
    <w:unhideWhenUsed/>
    <w:qFormat/>
    <w:rsid w:val="00B93123"/>
    <w:pPr>
      <w:keepNext/>
      <w:numPr>
        <w:ilvl w:val="2"/>
        <w:numId w:val="1"/>
      </w:numPr>
      <w:jc w:val="both"/>
      <w:outlineLvl w:val="2"/>
    </w:pPr>
  </w:style>
  <w:style w:type="paragraph" w:styleId="Heading4">
    <w:name w:val="heading 4"/>
    <w:aliases w:val="Sub-Clause Sub-paragraph, Sub-Clause Sub-paragraph"/>
    <w:basedOn w:val="Normal"/>
    <w:next w:val="Normal"/>
    <w:link w:val="Heading4Char"/>
    <w:unhideWhenUsed/>
    <w:qFormat/>
    <w:rsid w:val="00B93123"/>
    <w:pPr>
      <w:keepNext/>
      <w:numPr>
        <w:ilvl w:val="3"/>
        <w:numId w:val="1"/>
      </w:numPr>
      <w:outlineLvl w:val="3"/>
    </w:pPr>
    <w:rPr>
      <w:b/>
      <w:sz w:val="44"/>
    </w:rPr>
  </w:style>
  <w:style w:type="paragraph" w:styleId="Heading5">
    <w:name w:val="heading 5"/>
    <w:basedOn w:val="Normal"/>
    <w:next w:val="Normal"/>
    <w:link w:val="Heading5Char"/>
    <w:unhideWhenUsed/>
    <w:qFormat/>
    <w:rsid w:val="00B93123"/>
    <w:pPr>
      <w:keepNext/>
      <w:numPr>
        <w:ilvl w:val="4"/>
        <w:numId w:val="1"/>
      </w:numPr>
      <w:outlineLvl w:val="4"/>
    </w:pPr>
    <w:rPr>
      <w:b/>
      <w:sz w:val="40"/>
    </w:rPr>
  </w:style>
  <w:style w:type="paragraph" w:styleId="Heading6">
    <w:name w:val="heading 6"/>
    <w:basedOn w:val="Normal"/>
    <w:next w:val="Normal"/>
    <w:link w:val="Heading6Char"/>
    <w:unhideWhenUsed/>
    <w:qFormat/>
    <w:rsid w:val="00B93123"/>
    <w:pPr>
      <w:keepNext/>
      <w:numPr>
        <w:ilvl w:val="5"/>
        <w:numId w:val="1"/>
      </w:numPr>
      <w:outlineLvl w:val="5"/>
    </w:pPr>
    <w:rPr>
      <w:b/>
      <w:sz w:val="36"/>
    </w:rPr>
  </w:style>
  <w:style w:type="paragraph" w:styleId="Heading7">
    <w:name w:val="heading 7"/>
    <w:basedOn w:val="Normal"/>
    <w:next w:val="Normal"/>
    <w:link w:val="Heading7Char"/>
    <w:unhideWhenUsed/>
    <w:qFormat/>
    <w:rsid w:val="00B93123"/>
    <w:pPr>
      <w:keepNext/>
      <w:numPr>
        <w:ilvl w:val="6"/>
        <w:numId w:val="1"/>
      </w:numPr>
      <w:outlineLvl w:val="6"/>
    </w:pPr>
    <w:rPr>
      <w:sz w:val="48"/>
    </w:rPr>
  </w:style>
  <w:style w:type="paragraph" w:styleId="Heading8">
    <w:name w:val="heading 8"/>
    <w:basedOn w:val="Normal"/>
    <w:next w:val="Normal"/>
    <w:link w:val="Heading8Char"/>
    <w:unhideWhenUsed/>
    <w:qFormat/>
    <w:rsid w:val="00B93123"/>
    <w:pPr>
      <w:keepNext/>
      <w:numPr>
        <w:ilvl w:val="7"/>
        <w:numId w:val="1"/>
      </w:numPr>
      <w:outlineLvl w:val="7"/>
    </w:pPr>
    <w:rPr>
      <w:b/>
      <w:sz w:val="18"/>
    </w:rPr>
  </w:style>
  <w:style w:type="paragraph" w:styleId="Heading9">
    <w:name w:val="heading 9"/>
    <w:basedOn w:val="Normal"/>
    <w:next w:val="Normal"/>
    <w:link w:val="Heading9Char"/>
    <w:unhideWhenUsed/>
    <w:qFormat/>
    <w:rsid w:val="00B93123"/>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3123"/>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rsid w:val="00B93123"/>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1,Sub-Clause Paragraph Char1"/>
    <w:basedOn w:val="DefaultParagraphFont"/>
    <w:rsid w:val="00B93123"/>
    <w:rPr>
      <w:rFonts w:asciiTheme="majorHAnsi" w:eastAsiaTheme="majorEastAsia" w:hAnsiTheme="majorHAnsi" w:cstheme="majorBidi"/>
      <w:b/>
      <w:bCs/>
      <w:color w:val="4F81BD" w:themeColor="accent1"/>
      <w:sz w:val="24"/>
      <w:szCs w:val="20"/>
      <w:lang w:val="lt-LT" w:eastAsia="lt-LT"/>
    </w:rPr>
  </w:style>
  <w:style w:type="character" w:customStyle="1" w:styleId="Heading4Char">
    <w:name w:val="Heading 4 Char"/>
    <w:aliases w:val="Sub-Clause Sub-paragraph Char, Sub-Clause Sub-paragraph Char"/>
    <w:basedOn w:val="DefaultParagraphFont"/>
    <w:link w:val="Heading4"/>
    <w:rsid w:val="00B93123"/>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B93123"/>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B93123"/>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B93123"/>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B93123"/>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B93123"/>
    <w:rPr>
      <w:rFonts w:ascii="Times New Roman" w:eastAsia="Times New Roman" w:hAnsi="Times New Roman" w:cs="Times New Roman"/>
      <w:sz w:val="40"/>
      <w:szCs w:val="20"/>
      <w:lang w:val="lt-LT" w:eastAsia="lt-LT"/>
    </w:rPr>
  </w:style>
  <w:style w:type="character" w:styleId="Hyperlink">
    <w:name w:val="Hyperlink"/>
    <w:unhideWhenUsed/>
    <w:rsid w:val="00B93123"/>
    <w:rPr>
      <w:color w:val="0000FF"/>
      <w:u w:val="single"/>
    </w:rPr>
  </w:style>
  <w:style w:type="character" w:styleId="FollowedHyperlink">
    <w:name w:val="FollowedHyperlink"/>
    <w:unhideWhenUsed/>
    <w:rsid w:val="00B93123"/>
    <w:rPr>
      <w:color w:val="800080"/>
      <w:u w:val="single"/>
    </w:rPr>
  </w:style>
  <w:style w:type="character" w:customStyle="1" w:styleId="Heading2Char1">
    <w:name w:val="Heading 2 Char1"/>
    <w:aliases w:val="Title Header2 Char1"/>
    <w:basedOn w:val="DefaultParagraphFont"/>
    <w:semiHidden/>
    <w:rsid w:val="00B93123"/>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Section Header3 Char,Sub-Clause Paragraph Char"/>
    <w:link w:val="Heading3"/>
    <w:locked/>
    <w:rsid w:val="00B93123"/>
    <w:rPr>
      <w:rFonts w:ascii="Times New Roman" w:eastAsia="Times New Roman" w:hAnsi="Times New Roman" w:cs="Times New Roman"/>
      <w:sz w:val="24"/>
      <w:szCs w:val="20"/>
      <w:lang w:val="lt-LT" w:eastAsia="lt-LT"/>
    </w:rPr>
  </w:style>
  <w:style w:type="character" w:customStyle="1" w:styleId="Heading4Char1">
    <w:name w:val="Heading 4 Char1"/>
    <w:aliases w:val="Sub-Clause Sub-paragraph Char1"/>
    <w:basedOn w:val="DefaultParagraphFont"/>
    <w:semiHidden/>
    <w:rsid w:val="00B93123"/>
    <w:rPr>
      <w:rFonts w:asciiTheme="majorHAnsi" w:eastAsiaTheme="majorEastAsia" w:hAnsiTheme="majorHAnsi" w:cstheme="majorBidi"/>
      <w:b/>
      <w:bCs/>
      <w:i/>
      <w:iCs/>
      <w:color w:val="4F81BD" w:themeColor="accent1"/>
      <w:sz w:val="24"/>
    </w:rPr>
  </w:style>
  <w:style w:type="paragraph" w:styleId="HTMLPreformatted">
    <w:name w:val="HTML Preformatted"/>
    <w:basedOn w:val="Normal"/>
    <w:link w:val="HTMLPreformattedChar"/>
    <w:unhideWhenUsed/>
    <w:rsid w:val="00B93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val="en-GB" w:eastAsia="en-US"/>
    </w:rPr>
  </w:style>
  <w:style w:type="character" w:customStyle="1" w:styleId="HTMLPreformattedChar">
    <w:name w:val="HTML Preformatted Char"/>
    <w:basedOn w:val="DefaultParagraphFont"/>
    <w:link w:val="HTMLPreformatted"/>
    <w:rsid w:val="00B93123"/>
    <w:rPr>
      <w:rFonts w:ascii="Courier New" w:eastAsia="Courier New" w:hAnsi="Courier New" w:cs="Courier New"/>
      <w:sz w:val="20"/>
      <w:szCs w:val="20"/>
      <w:lang w:val="en-GB"/>
    </w:rPr>
  </w:style>
  <w:style w:type="paragraph" w:styleId="NormalWeb">
    <w:name w:val="Normal (Web)"/>
    <w:basedOn w:val="Normal"/>
    <w:unhideWhenUsed/>
    <w:rsid w:val="00B93123"/>
    <w:pPr>
      <w:spacing w:before="100" w:after="100"/>
    </w:pPr>
    <w:rPr>
      <w:lang w:val="en-GB" w:eastAsia="en-US"/>
    </w:rPr>
  </w:style>
  <w:style w:type="paragraph" w:styleId="TOC1">
    <w:name w:val="toc 1"/>
    <w:basedOn w:val="Normal"/>
    <w:next w:val="Normal"/>
    <w:autoRedefine/>
    <w:semiHidden/>
    <w:unhideWhenUsed/>
    <w:rsid w:val="00B93123"/>
    <w:pPr>
      <w:widowControl w:val="0"/>
      <w:spacing w:line="360" w:lineRule="auto"/>
      <w:ind w:firstLine="720"/>
      <w:jc w:val="both"/>
    </w:pPr>
  </w:style>
  <w:style w:type="paragraph" w:styleId="FootnoteText">
    <w:name w:val="footnote text"/>
    <w:basedOn w:val="Normal"/>
    <w:link w:val="FootnoteTextChar"/>
    <w:semiHidden/>
    <w:unhideWhenUsed/>
    <w:rsid w:val="00B93123"/>
    <w:rPr>
      <w:sz w:val="20"/>
      <w:lang w:val="tg-Cyrl-TJ" w:eastAsia="en-US"/>
    </w:rPr>
  </w:style>
  <w:style w:type="character" w:customStyle="1" w:styleId="FootnoteTextChar">
    <w:name w:val="Footnote Text Char"/>
    <w:basedOn w:val="DefaultParagraphFont"/>
    <w:link w:val="FootnoteText"/>
    <w:semiHidden/>
    <w:rsid w:val="00B93123"/>
    <w:rPr>
      <w:rFonts w:ascii="Times New Roman" w:eastAsia="Times New Roman" w:hAnsi="Times New Roman" w:cs="Times New Roman"/>
      <w:sz w:val="20"/>
      <w:szCs w:val="20"/>
      <w:lang w:val="tg-Cyrl-TJ"/>
    </w:rPr>
  </w:style>
  <w:style w:type="paragraph" w:styleId="CommentText">
    <w:name w:val="annotation text"/>
    <w:basedOn w:val="Normal"/>
    <w:link w:val="CommentTextChar"/>
    <w:semiHidden/>
    <w:unhideWhenUsed/>
    <w:rsid w:val="00B93123"/>
    <w:pPr>
      <w:snapToGrid w:val="0"/>
      <w:spacing w:before="120" w:after="120"/>
    </w:pPr>
    <w:rPr>
      <w:rFonts w:ascii="Arial" w:hAnsi="Arial"/>
      <w:sz w:val="20"/>
      <w:lang w:val="sv-SE" w:eastAsia="en-US"/>
    </w:rPr>
  </w:style>
  <w:style w:type="character" w:customStyle="1" w:styleId="CommentTextChar">
    <w:name w:val="Comment Text Char"/>
    <w:basedOn w:val="DefaultParagraphFont"/>
    <w:link w:val="CommentText"/>
    <w:semiHidden/>
    <w:rsid w:val="00B93123"/>
    <w:rPr>
      <w:rFonts w:ascii="Arial" w:eastAsia="Times New Roman" w:hAnsi="Arial" w:cs="Times New Roman"/>
      <w:sz w:val="20"/>
      <w:szCs w:val="20"/>
      <w:lang w:val="sv-SE"/>
    </w:rPr>
  </w:style>
  <w:style w:type="paragraph" w:styleId="Header">
    <w:name w:val="header"/>
    <w:basedOn w:val="Normal"/>
    <w:link w:val="HeaderChar"/>
    <w:uiPriority w:val="99"/>
    <w:unhideWhenUsed/>
    <w:rsid w:val="00B93123"/>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B93123"/>
    <w:rPr>
      <w:rFonts w:ascii="Times New Roman" w:eastAsia="Times New Roman" w:hAnsi="Times New Roman" w:cs="Times New Roman"/>
      <w:sz w:val="24"/>
      <w:szCs w:val="20"/>
      <w:lang w:val="lt-LT" w:eastAsia="lt-LT"/>
    </w:rPr>
  </w:style>
  <w:style w:type="paragraph" w:styleId="Footer">
    <w:name w:val="footer"/>
    <w:basedOn w:val="Normal"/>
    <w:link w:val="FooterChar"/>
    <w:uiPriority w:val="99"/>
    <w:unhideWhenUsed/>
    <w:rsid w:val="00B93123"/>
    <w:pPr>
      <w:tabs>
        <w:tab w:val="center" w:pos="4320"/>
        <w:tab w:val="right" w:pos="8640"/>
      </w:tabs>
    </w:pPr>
  </w:style>
  <w:style w:type="character" w:customStyle="1" w:styleId="FooterChar">
    <w:name w:val="Footer Char"/>
    <w:basedOn w:val="DefaultParagraphFont"/>
    <w:link w:val="Footer"/>
    <w:uiPriority w:val="99"/>
    <w:rsid w:val="00B93123"/>
    <w:rPr>
      <w:rFonts w:ascii="Times New Roman" w:eastAsia="Times New Roman" w:hAnsi="Times New Roman" w:cs="Times New Roman"/>
      <w:sz w:val="24"/>
      <w:szCs w:val="20"/>
      <w:lang w:val="lt-LT" w:eastAsia="lt-LT"/>
    </w:rPr>
  </w:style>
  <w:style w:type="paragraph" w:styleId="Caption">
    <w:name w:val="caption"/>
    <w:basedOn w:val="Normal"/>
    <w:next w:val="Normal"/>
    <w:unhideWhenUsed/>
    <w:qFormat/>
    <w:rsid w:val="00B93123"/>
    <w:rPr>
      <w:b/>
      <w:bCs/>
      <w:szCs w:val="24"/>
      <w:lang w:eastAsia="en-US"/>
    </w:rPr>
  </w:style>
  <w:style w:type="paragraph" w:styleId="ListNumber2">
    <w:name w:val="List Number 2"/>
    <w:basedOn w:val="Normal"/>
    <w:unhideWhenUsed/>
    <w:rsid w:val="00B93123"/>
    <w:pPr>
      <w:numPr>
        <w:numId w:val="2"/>
      </w:numPr>
    </w:pPr>
    <w:rPr>
      <w:sz w:val="20"/>
      <w:lang w:eastAsia="en-US"/>
    </w:rPr>
  </w:style>
  <w:style w:type="paragraph" w:styleId="Title">
    <w:name w:val="Title"/>
    <w:basedOn w:val="Normal"/>
    <w:link w:val="TitleChar"/>
    <w:qFormat/>
    <w:rsid w:val="00B93123"/>
    <w:pPr>
      <w:jc w:val="center"/>
    </w:pPr>
    <w:rPr>
      <w:b/>
      <w:lang w:eastAsia="en-US"/>
    </w:rPr>
  </w:style>
  <w:style w:type="character" w:customStyle="1" w:styleId="TitleChar">
    <w:name w:val="Title Char"/>
    <w:basedOn w:val="DefaultParagraphFont"/>
    <w:link w:val="Title"/>
    <w:rsid w:val="00B93123"/>
    <w:rPr>
      <w:rFonts w:ascii="Times New Roman" w:eastAsia="Times New Roman" w:hAnsi="Times New Roman" w:cs="Times New Roman"/>
      <w:b/>
      <w:sz w:val="24"/>
      <w:szCs w:val="20"/>
      <w:lang w:val="lt-LT"/>
    </w:rPr>
  </w:style>
  <w:style w:type="paragraph" w:styleId="BodyText">
    <w:name w:val="Body Text"/>
    <w:basedOn w:val="Normal"/>
    <w:link w:val="BodyTextChar"/>
    <w:unhideWhenUsed/>
    <w:rsid w:val="00B93123"/>
    <w:rPr>
      <w:b/>
      <w:iCs/>
      <w:szCs w:val="22"/>
    </w:rPr>
  </w:style>
  <w:style w:type="character" w:customStyle="1" w:styleId="BodyTextChar">
    <w:name w:val="Body Text Char"/>
    <w:basedOn w:val="DefaultParagraphFont"/>
    <w:link w:val="BodyText"/>
    <w:rsid w:val="00B93123"/>
    <w:rPr>
      <w:rFonts w:ascii="Times New Roman" w:eastAsia="Times New Roman" w:hAnsi="Times New Roman" w:cs="Times New Roman"/>
      <w:b/>
      <w:iCs/>
      <w:sz w:val="24"/>
      <w:lang w:val="lt-LT" w:eastAsia="lt-LT"/>
    </w:rPr>
  </w:style>
  <w:style w:type="paragraph" w:styleId="BodyTextIndent">
    <w:name w:val="Body Text Indent"/>
    <w:basedOn w:val="Normal"/>
    <w:link w:val="BodyTextIndentChar"/>
    <w:unhideWhenUsed/>
    <w:rsid w:val="00B93123"/>
    <w:pPr>
      <w:ind w:firstLine="720"/>
    </w:pPr>
    <w:rPr>
      <w:i/>
    </w:rPr>
  </w:style>
  <w:style w:type="character" w:customStyle="1" w:styleId="BodyTextIndentChar">
    <w:name w:val="Body Text Indent Char"/>
    <w:basedOn w:val="DefaultParagraphFont"/>
    <w:link w:val="BodyTextIndent"/>
    <w:semiHidden/>
    <w:rsid w:val="00B93123"/>
    <w:rPr>
      <w:rFonts w:ascii="Times New Roman" w:eastAsia="Times New Roman" w:hAnsi="Times New Roman" w:cs="Times New Roman"/>
      <w:i/>
      <w:sz w:val="24"/>
      <w:szCs w:val="20"/>
      <w:lang w:val="lt-LT" w:eastAsia="lt-LT"/>
    </w:rPr>
  </w:style>
  <w:style w:type="paragraph" w:styleId="Subtitle">
    <w:name w:val="Subtitle"/>
    <w:basedOn w:val="Normal"/>
    <w:link w:val="SubtitleChar"/>
    <w:qFormat/>
    <w:rsid w:val="00B93123"/>
    <w:pPr>
      <w:snapToGrid w:val="0"/>
      <w:spacing w:before="120" w:after="120"/>
      <w:jc w:val="center"/>
    </w:pPr>
    <w:rPr>
      <w:rFonts w:ascii="Arial" w:hAnsi="Arial"/>
      <w:b/>
      <w:sz w:val="28"/>
      <w:lang w:val="fr-BE" w:eastAsia="en-US"/>
    </w:rPr>
  </w:style>
  <w:style w:type="character" w:customStyle="1" w:styleId="SubtitleChar">
    <w:name w:val="Subtitle Char"/>
    <w:basedOn w:val="DefaultParagraphFont"/>
    <w:link w:val="Subtitle"/>
    <w:rsid w:val="00B93123"/>
    <w:rPr>
      <w:rFonts w:ascii="Arial" w:eastAsia="Times New Roman" w:hAnsi="Arial" w:cs="Times New Roman"/>
      <w:b/>
      <w:sz w:val="28"/>
      <w:szCs w:val="20"/>
      <w:lang w:val="fr-BE"/>
    </w:rPr>
  </w:style>
  <w:style w:type="paragraph" w:styleId="BodyText2">
    <w:name w:val="Body Text 2"/>
    <w:basedOn w:val="Normal"/>
    <w:link w:val="BodyText2Char"/>
    <w:unhideWhenUsed/>
    <w:rsid w:val="00B93123"/>
    <w:pPr>
      <w:autoSpaceDE w:val="0"/>
      <w:autoSpaceDN w:val="0"/>
      <w:ind w:right="264"/>
    </w:pPr>
    <w:rPr>
      <w:szCs w:val="24"/>
      <w:lang w:eastAsia="en-US"/>
    </w:rPr>
  </w:style>
  <w:style w:type="character" w:customStyle="1" w:styleId="BodyText2Char">
    <w:name w:val="Body Text 2 Char"/>
    <w:basedOn w:val="DefaultParagraphFont"/>
    <w:link w:val="BodyText2"/>
    <w:semiHidden/>
    <w:rsid w:val="00B93123"/>
    <w:rPr>
      <w:rFonts w:ascii="Times New Roman" w:eastAsia="Times New Roman" w:hAnsi="Times New Roman" w:cs="Times New Roman"/>
      <w:sz w:val="24"/>
      <w:szCs w:val="24"/>
      <w:lang w:val="lt-LT"/>
    </w:rPr>
  </w:style>
  <w:style w:type="paragraph" w:styleId="BodyText3">
    <w:name w:val="Body Text 3"/>
    <w:basedOn w:val="Normal"/>
    <w:link w:val="BodyText3Char"/>
    <w:unhideWhenUsed/>
    <w:rsid w:val="00B93123"/>
    <w:pPr>
      <w:jc w:val="both"/>
    </w:pPr>
  </w:style>
  <w:style w:type="character" w:customStyle="1" w:styleId="BodyText3Char">
    <w:name w:val="Body Text 3 Char"/>
    <w:basedOn w:val="DefaultParagraphFont"/>
    <w:link w:val="BodyText3"/>
    <w:rsid w:val="00B93123"/>
    <w:rPr>
      <w:rFonts w:ascii="Times New Roman" w:eastAsia="Times New Roman" w:hAnsi="Times New Roman" w:cs="Times New Roman"/>
      <w:sz w:val="24"/>
      <w:szCs w:val="20"/>
      <w:lang w:val="lt-LT" w:eastAsia="lt-LT"/>
    </w:rPr>
  </w:style>
  <w:style w:type="paragraph" w:styleId="BodyTextIndent2">
    <w:name w:val="Body Text Indent 2"/>
    <w:basedOn w:val="Normal"/>
    <w:link w:val="BodyTextIndent2Char"/>
    <w:unhideWhenUsed/>
    <w:rsid w:val="00B93123"/>
    <w:pPr>
      <w:ind w:left="720"/>
    </w:pPr>
    <w:rPr>
      <w:i/>
    </w:rPr>
  </w:style>
  <w:style w:type="character" w:customStyle="1" w:styleId="BodyTextIndent2Char">
    <w:name w:val="Body Text Indent 2 Char"/>
    <w:basedOn w:val="DefaultParagraphFont"/>
    <w:link w:val="BodyTextIndent2"/>
    <w:semiHidden/>
    <w:rsid w:val="00B93123"/>
    <w:rPr>
      <w:rFonts w:ascii="Times New Roman" w:eastAsia="Times New Roman" w:hAnsi="Times New Roman" w:cs="Times New Roman"/>
      <w:i/>
      <w:sz w:val="24"/>
      <w:szCs w:val="20"/>
      <w:lang w:val="lt-LT" w:eastAsia="lt-LT"/>
    </w:rPr>
  </w:style>
  <w:style w:type="paragraph" w:styleId="BodyTextIndent3">
    <w:name w:val="Body Text Indent 3"/>
    <w:basedOn w:val="Normal"/>
    <w:link w:val="BodyTextIndent3Char"/>
    <w:unhideWhenUsed/>
    <w:rsid w:val="00B93123"/>
    <w:pPr>
      <w:tabs>
        <w:tab w:val="left" w:pos="4536"/>
      </w:tabs>
      <w:ind w:firstLine="2268"/>
      <w:jc w:val="both"/>
    </w:pPr>
  </w:style>
  <w:style w:type="character" w:customStyle="1" w:styleId="BodyTextIndent3Char">
    <w:name w:val="Body Text Indent 3 Char"/>
    <w:basedOn w:val="DefaultParagraphFont"/>
    <w:link w:val="BodyTextIndent3"/>
    <w:semiHidden/>
    <w:rsid w:val="00B93123"/>
    <w:rPr>
      <w:rFonts w:ascii="Times New Roman" w:eastAsia="Times New Roman" w:hAnsi="Times New Roman" w:cs="Times New Roman"/>
      <w:sz w:val="24"/>
      <w:szCs w:val="20"/>
      <w:lang w:val="lt-LT" w:eastAsia="lt-LT"/>
    </w:rPr>
  </w:style>
  <w:style w:type="paragraph" w:styleId="DocumentMap">
    <w:name w:val="Document Map"/>
    <w:basedOn w:val="Normal"/>
    <w:link w:val="DocumentMapChar"/>
    <w:semiHidden/>
    <w:unhideWhenUsed/>
    <w:rsid w:val="00B93123"/>
    <w:pPr>
      <w:shd w:val="clear" w:color="auto" w:fill="000080"/>
    </w:pPr>
    <w:rPr>
      <w:rFonts w:ascii="Tahoma" w:hAnsi="Tahoma" w:cs="Tahoma"/>
    </w:rPr>
  </w:style>
  <w:style w:type="character" w:customStyle="1" w:styleId="DocumentMapChar">
    <w:name w:val="Document Map Char"/>
    <w:basedOn w:val="DefaultParagraphFont"/>
    <w:link w:val="DocumentMap"/>
    <w:semiHidden/>
    <w:rsid w:val="00B93123"/>
    <w:rPr>
      <w:rFonts w:ascii="Tahoma" w:eastAsia="Times New Roman" w:hAnsi="Tahoma" w:cs="Tahoma"/>
      <w:sz w:val="24"/>
      <w:szCs w:val="20"/>
      <w:shd w:val="clear" w:color="auto" w:fill="000080"/>
      <w:lang w:val="lt-LT" w:eastAsia="lt-LT"/>
    </w:rPr>
  </w:style>
  <w:style w:type="paragraph" w:styleId="CommentSubject">
    <w:name w:val="annotation subject"/>
    <w:basedOn w:val="CommentText"/>
    <w:next w:val="CommentText"/>
    <w:link w:val="CommentSubjectChar"/>
    <w:semiHidden/>
    <w:unhideWhenUsed/>
    <w:rsid w:val="00B93123"/>
    <w:pPr>
      <w:snapToGrid/>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semiHidden/>
    <w:rsid w:val="00B93123"/>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B93123"/>
    <w:rPr>
      <w:rFonts w:ascii="Tahoma" w:hAnsi="Tahoma" w:cs="Tahoma"/>
      <w:sz w:val="16"/>
      <w:szCs w:val="16"/>
    </w:rPr>
  </w:style>
  <w:style w:type="character" w:customStyle="1" w:styleId="BalloonTextChar">
    <w:name w:val="Balloon Text Char"/>
    <w:basedOn w:val="DefaultParagraphFont"/>
    <w:link w:val="BalloonText"/>
    <w:semiHidden/>
    <w:rsid w:val="00B93123"/>
    <w:rPr>
      <w:rFonts w:ascii="Tahoma" w:eastAsia="Times New Roman" w:hAnsi="Tahoma" w:cs="Tahoma"/>
      <w:sz w:val="16"/>
      <w:szCs w:val="16"/>
      <w:lang w:val="lt-LT" w:eastAsia="lt-LT"/>
    </w:rPr>
  </w:style>
  <w:style w:type="paragraph" w:styleId="NoSpacing">
    <w:name w:val="No Spacing"/>
    <w:uiPriority w:val="1"/>
    <w:qFormat/>
    <w:rsid w:val="00B93123"/>
    <w:pPr>
      <w:spacing w:after="0" w:line="240" w:lineRule="auto"/>
    </w:pPr>
    <w:rPr>
      <w:rFonts w:ascii="Calibri" w:eastAsia="Calibri" w:hAnsi="Calibri" w:cs="Calibri"/>
    </w:rPr>
  </w:style>
  <w:style w:type="paragraph" w:styleId="Revision">
    <w:name w:val="Revision"/>
    <w:uiPriority w:val="99"/>
    <w:semiHidden/>
    <w:rsid w:val="00B93123"/>
    <w:pPr>
      <w:spacing w:after="0" w:line="240" w:lineRule="auto"/>
    </w:pPr>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B93123"/>
    <w:pPr>
      <w:suppressAutoHyphens/>
      <w:ind w:left="720"/>
    </w:pPr>
    <w:rPr>
      <w:lang w:eastAsia="ar-SA"/>
    </w:rPr>
  </w:style>
  <w:style w:type="paragraph" w:customStyle="1" w:styleId="Point1">
    <w:name w:val="Point 1"/>
    <w:basedOn w:val="Normal"/>
    <w:rsid w:val="00B93123"/>
    <w:pPr>
      <w:spacing w:before="120" w:after="120"/>
      <w:ind w:left="1418" w:hanging="567"/>
      <w:jc w:val="both"/>
    </w:pPr>
    <w:rPr>
      <w:lang w:val="en-GB"/>
    </w:rPr>
  </w:style>
  <w:style w:type="paragraph" w:customStyle="1" w:styleId="Debesliotekstas">
    <w:name w:val="Debesėlio tekstas"/>
    <w:basedOn w:val="Normal"/>
    <w:semiHidden/>
    <w:rsid w:val="00B93123"/>
    <w:rPr>
      <w:rFonts w:ascii="Tahoma" w:hAnsi="Tahoma" w:cs="Tahoma"/>
      <w:sz w:val="16"/>
      <w:szCs w:val="16"/>
    </w:rPr>
  </w:style>
  <w:style w:type="paragraph" w:customStyle="1" w:styleId="Style4">
    <w:name w:val="Style4"/>
    <w:basedOn w:val="Heading7"/>
    <w:rsid w:val="00B93123"/>
    <w:pPr>
      <w:numPr>
        <w:ilvl w:val="0"/>
        <w:numId w:val="3"/>
      </w:numPr>
      <w:spacing w:before="240" w:after="240"/>
      <w:jc w:val="center"/>
    </w:pPr>
    <w:rPr>
      <w:b/>
    </w:rPr>
  </w:style>
  <w:style w:type="paragraph" w:customStyle="1" w:styleId="Standard">
    <w:name w:val="Standard"/>
    <w:rsid w:val="00B9312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BodyText1">
    <w:name w:val="Body Text1"/>
    <w:rsid w:val="00B93123"/>
    <w:pPr>
      <w:snapToGrid w:val="0"/>
      <w:spacing w:after="0" w:line="240" w:lineRule="auto"/>
      <w:ind w:firstLine="312"/>
      <w:jc w:val="both"/>
    </w:pPr>
    <w:rPr>
      <w:rFonts w:ascii="TimesLT" w:eastAsia="Times New Roman" w:hAnsi="TimesLT" w:cs="Times New Roman"/>
      <w:sz w:val="20"/>
      <w:szCs w:val="20"/>
    </w:rPr>
  </w:style>
  <w:style w:type="paragraph" w:customStyle="1" w:styleId="Pavadinimas">
    <w:name w:val="Pavadinimas"/>
    <w:rsid w:val="00B93123"/>
    <w:pPr>
      <w:snapToGrid w:val="0"/>
      <w:spacing w:after="0" w:line="240" w:lineRule="auto"/>
      <w:ind w:left="850"/>
    </w:pPr>
    <w:rPr>
      <w:rFonts w:ascii="TimesLT" w:eastAsia="Times New Roman" w:hAnsi="TimesLT" w:cs="Times New Roman"/>
      <w:b/>
      <w:caps/>
      <w:szCs w:val="20"/>
    </w:rPr>
  </w:style>
  <w:style w:type="paragraph" w:customStyle="1" w:styleId="ISTATYMAS">
    <w:name w:val="ISTATYMAS"/>
    <w:rsid w:val="00B93123"/>
    <w:pPr>
      <w:snapToGrid w:val="0"/>
      <w:spacing w:after="0" w:line="240" w:lineRule="auto"/>
      <w:jc w:val="center"/>
    </w:pPr>
    <w:rPr>
      <w:rFonts w:ascii="TimesLT" w:eastAsia="Times New Roman" w:hAnsi="TimesLT" w:cs="Times New Roman"/>
      <w:sz w:val="20"/>
      <w:szCs w:val="20"/>
    </w:rPr>
  </w:style>
  <w:style w:type="paragraph" w:customStyle="1" w:styleId="Prezidentas">
    <w:name w:val="Prezidentas"/>
    <w:rsid w:val="00B93123"/>
    <w:pPr>
      <w:tabs>
        <w:tab w:val="right" w:pos="9808"/>
      </w:tabs>
      <w:snapToGrid w:val="0"/>
      <w:spacing w:after="0" w:line="240" w:lineRule="auto"/>
    </w:pPr>
    <w:rPr>
      <w:rFonts w:ascii="TimesLT" w:eastAsia="Times New Roman" w:hAnsi="TimesLT" w:cs="Times New Roman"/>
      <w:caps/>
      <w:sz w:val="20"/>
      <w:szCs w:val="20"/>
    </w:rPr>
  </w:style>
  <w:style w:type="paragraph" w:customStyle="1" w:styleId="Linija">
    <w:name w:val="Linija"/>
    <w:basedOn w:val="Normal"/>
    <w:rsid w:val="00B93123"/>
    <w:pPr>
      <w:snapToGrid w:val="0"/>
      <w:jc w:val="center"/>
    </w:pPr>
    <w:rPr>
      <w:rFonts w:ascii="TimesLT" w:hAnsi="TimesLT"/>
      <w:sz w:val="12"/>
      <w:lang w:val="en-US" w:eastAsia="en-US"/>
    </w:rPr>
  </w:style>
  <w:style w:type="paragraph" w:customStyle="1" w:styleId="CentrBoldm">
    <w:name w:val="CentrBoldm"/>
    <w:basedOn w:val="Normal"/>
    <w:rsid w:val="00B93123"/>
    <w:pPr>
      <w:autoSpaceDE w:val="0"/>
      <w:autoSpaceDN w:val="0"/>
      <w:adjustRightInd w:val="0"/>
      <w:jc w:val="center"/>
    </w:pPr>
    <w:rPr>
      <w:rFonts w:ascii="TimesLT" w:hAnsi="TimesLT"/>
      <w:b/>
      <w:bCs/>
      <w:sz w:val="20"/>
      <w:szCs w:val="24"/>
      <w:lang w:val="en-US" w:eastAsia="en-US"/>
    </w:rPr>
  </w:style>
  <w:style w:type="paragraph" w:customStyle="1" w:styleId="Patvirtinta">
    <w:name w:val="Patvirtinta"/>
    <w:rsid w:val="00B9312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B93123"/>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LentaCENTR">
    <w:name w:val="Lenta CENTR"/>
    <w:basedOn w:val="BodyText1"/>
    <w:rsid w:val="00B93123"/>
    <w:pPr>
      <w:suppressAutoHyphens/>
      <w:autoSpaceDE w:val="0"/>
      <w:autoSpaceDN w:val="0"/>
      <w:adjustRightInd w:val="0"/>
      <w:snapToGrid/>
      <w:spacing w:line="297" w:lineRule="auto"/>
      <w:ind w:firstLine="0"/>
      <w:jc w:val="center"/>
    </w:pPr>
    <w:rPr>
      <w:rFonts w:ascii="Times New Roman" w:hAnsi="Times New Roman"/>
      <w:color w:val="000000"/>
      <w:lang w:eastAsia="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B93123"/>
    <w:pPr>
      <w:spacing w:after="160" w:line="240" w:lineRule="exact"/>
    </w:pPr>
    <w:rPr>
      <w:rFonts w:ascii="Verdana" w:hAnsi="Verdana" w:cs="Verdana"/>
      <w:sz w:val="20"/>
    </w:rPr>
  </w:style>
  <w:style w:type="paragraph" w:customStyle="1" w:styleId="TableSmall">
    <w:name w:val="Table_Small"/>
    <w:basedOn w:val="Normal"/>
    <w:rsid w:val="00B93123"/>
    <w:pPr>
      <w:spacing w:before="40" w:after="40"/>
    </w:pPr>
    <w:rPr>
      <w:rFonts w:ascii="Arial" w:hAnsi="Arial"/>
      <w:sz w:val="16"/>
      <w:lang w:val="en-US" w:eastAsia="en-US"/>
    </w:rPr>
  </w:style>
  <w:style w:type="character" w:customStyle="1" w:styleId="AlnostextChar">
    <w:name w:val="Alnos text Char"/>
    <w:link w:val="Alnostext"/>
    <w:locked/>
    <w:rsid w:val="00B93123"/>
    <w:rPr>
      <w:rFonts w:ascii="Arial" w:hAnsi="Arial" w:cs="Arial"/>
      <w:szCs w:val="24"/>
    </w:rPr>
  </w:style>
  <w:style w:type="paragraph" w:customStyle="1" w:styleId="Alnostext">
    <w:name w:val="Alnos text"/>
    <w:basedOn w:val="Normal"/>
    <w:link w:val="AlnostextChar"/>
    <w:rsid w:val="00B93123"/>
    <w:pPr>
      <w:spacing w:before="120" w:after="120"/>
      <w:jc w:val="both"/>
    </w:pPr>
    <w:rPr>
      <w:rFonts w:ascii="Arial" w:eastAsiaTheme="minorHAnsi" w:hAnsi="Arial" w:cs="Arial"/>
      <w:sz w:val="22"/>
      <w:szCs w:val="24"/>
      <w:lang w:val="en-US" w:eastAsia="en-US"/>
    </w:rPr>
  </w:style>
  <w:style w:type="paragraph" w:customStyle="1" w:styleId="linija0">
    <w:name w:val="linija"/>
    <w:basedOn w:val="Normal"/>
    <w:rsid w:val="00B93123"/>
    <w:pPr>
      <w:spacing w:before="100" w:beforeAutospacing="1" w:after="100" w:afterAutospacing="1"/>
    </w:pPr>
    <w:rPr>
      <w:szCs w:val="24"/>
    </w:rPr>
  </w:style>
  <w:style w:type="paragraph" w:customStyle="1" w:styleId="Char">
    <w:name w:val="Char"/>
    <w:basedOn w:val="Normal"/>
    <w:semiHidden/>
    <w:rsid w:val="00B93123"/>
    <w:pPr>
      <w:spacing w:after="160" w:line="240" w:lineRule="exact"/>
    </w:pPr>
    <w:rPr>
      <w:rFonts w:ascii="Verdana" w:hAnsi="Verdana" w:cs="Verdana"/>
      <w:sz w:val="20"/>
    </w:rPr>
  </w:style>
  <w:style w:type="paragraph" w:customStyle="1" w:styleId="CharCharCharCharCharChar">
    <w:name w:val="Char Char Char Char Char Char"/>
    <w:basedOn w:val="Normal"/>
    <w:rsid w:val="00B93123"/>
    <w:pPr>
      <w:spacing w:after="160" w:line="240" w:lineRule="exact"/>
    </w:pPr>
    <w:rPr>
      <w:rFonts w:ascii="Tahoma" w:hAnsi="Tahoma"/>
      <w:sz w:val="20"/>
      <w:lang w:val="en-US" w:eastAsia="en-US"/>
    </w:rPr>
  </w:style>
  <w:style w:type="paragraph" w:customStyle="1" w:styleId="1LaikopressC0">
    <w:name w:val="1: Laiško press C0"/>
    <w:basedOn w:val="Normal"/>
    <w:rsid w:val="00B93123"/>
    <w:rPr>
      <w:rFonts w:ascii="Arial" w:hAnsi="Arial"/>
      <w:kern w:val="28"/>
      <w:sz w:val="22"/>
      <w:lang w:eastAsia="en-US"/>
    </w:rPr>
  </w:style>
  <w:style w:type="paragraph" w:customStyle="1" w:styleId="DiagramaDiagrama">
    <w:name w:val="Diagrama Diagrama"/>
    <w:basedOn w:val="Normal"/>
    <w:rsid w:val="00B93123"/>
    <w:pPr>
      <w:spacing w:after="160" w:line="240" w:lineRule="exact"/>
    </w:pPr>
    <w:rPr>
      <w:rFonts w:ascii="Tahoma" w:hAnsi="Tahoma"/>
      <w:sz w:val="20"/>
      <w:lang w:val="en-US" w:eastAsia="en-US"/>
    </w:rPr>
  </w:style>
  <w:style w:type="paragraph" w:customStyle="1" w:styleId="TableHeading">
    <w:name w:val="Table Heading"/>
    <w:basedOn w:val="Normal"/>
    <w:rsid w:val="00B93123"/>
    <w:pPr>
      <w:suppressLineNumbers/>
      <w:suppressAutoHyphens/>
      <w:spacing w:after="200" w:line="276" w:lineRule="auto"/>
      <w:jc w:val="center"/>
    </w:pPr>
    <w:rPr>
      <w:rFonts w:eastAsia="Calibri"/>
      <w:b/>
      <w:bCs/>
      <w:szCs w:val="22"/>
      <w:lang w:eastAsia="ar-SA"/>
    </w:rPr>
  </w:style>
  <w:style w:type="paragraph" w:customStyle="1" w:styleId="style2">
    <w:name w:val="style2"/>
    <w:basedOn w:val="Normal"/>
    <w:rsid w:val="00B93123"/>
    <w:pPr>
      <w:spacing w:before="100" w:beforeAutospacing="1" w:after="100" w:afterAutospacing="1"/>
    </w:pPr>
    <w:rPr>
      <w:szCs w:val="24"/>
      <w:lang w:val="en-US" w:eastAsia="en-US"/>
    </w:rPr>
  </w:style>
  <w:style w:type="paragraph" w:customStyle="1" w:styleId="Bodytext81">
    <w:name w:val="Body text (8)1"/>
    <w:basedOn w:val="Normal"/>
    <w:rsid w:val="00B93123"/>
    <w:pPr>
      <w:shd w:val="clear" w:color="auto" w:fill="FFFFFF"/>
      <w:spacing w:line="235" w:lineRule="exact"/>
      <w:jc w:val="both"/>
    </w:pPr>
    <w:rPr>
      <w:b/>
      <w:bCs/>
      <w:sz w:val="20"/>
    </w:rPr>
  </w:style>
  <w:style w:type="paragraph" w:customStyle="1" w:styleId="Normal11pt">
    <w:name w:val="Normal + 11 pt"/>
    <w:basedOn w:val="Normal"/>
    <w:rsid w:val="00B93123"/>
    <w:pPr>
      <w:jc w:val="both"/>
    </w:pPr>
    <w:rPr>
      <w:sz w:val="22"/>
      <w:szCs w:val="22"/>
    </w:rPr>
  </w:style>
  <w:style w:type="paragraph" w:customStyle="1" w:styleId="BodyText20">
    <w:name w:val="Body Text2"/>
    <w:rsid w:val="00B93123"/>
    <w:pPr>
      <w:snapToGrid w:val="0"/>
      <w:spacing w:after="0" w:line="240" w:lineRule="auto"/>
      <w:ind w:firstLine="312"/>
      <w:jc w:val="both"/>
    </w:pPr>
    <w:rPr>
      <w:rFonts w:ascii="TimesLT" w:eastAsia="Times New Roman" w:hAnsi="TimesLT" w:cs="Times New Roman"/>
      <w:sz w:val="20"/>
      <w:szCs w:val="20"/>
    </w:rPr>
  </w:style>
  <w:style w:type="paragraph" w:customStyle="1" w:styleId="Sraopastraipa1">
    <w:name w:val="Sąrašo pastraipa1"/>
    <w:basedOn w:val="Normal"/>
    <w:uiPriority w:val="34"/>
    <w:qFormat/>
    <w:rsid w:val="00B93123"/>
    <w:pPr>
      <w:spacing w:after="200" w:line="276" w:lineRule="auto"/>
      <w:ind w:left="720"/>
      <w:contextualSpacing/>
    </w:pPr>
    <w:rPr>
      <w:rFonts w:ascii="Calibri" w:eastAsia="Calibri" w:hAnsi="Calibri"/>
      <w:sz w:val="22"/>
      <w:szCs w:val="22"/>
      <w:lang w:eastAsia="en-US"/>
    </w:rPr>
  </w:style>
  <w:style w:type="character" w:styleId="CommentReference">
    <w:name w:val="annotation reference"/>
    <w:semiHidden/>
    <w:unhideWhenUsed/>
    <w:rsid w:val="00B93123"/>
    <w:rPr>
      <w:sz w:val="16"/>
      <w:szCs w:val="16"/>
    </w:rPr>
  </w:style>
  <w:style w:type="character" w:customStyle="1" w:styleId="WW8Num2z0">
    <w:name w:val="WW8Num2z0"/>
    <w:rsid w:val="00B93123"/>
    <w:rPr>
      <w:rFonts w:ascii="Symbol" w:hAnsi="Symbol" w:hint="default"/>
    </w:rPr>
  </w:style>
  <w:style w:type="character" w:customStyle="1" w:styleId="WW8Num22z0">
    <w:name w:val="WW8Num22z0"/>
    <w:rsid w:val="00B93123"/>
    <w:rPr>
      <w:rFonts w:ascii="Symbol" w:hAnsi="Symbol" w:hint="default"/>
    </w:rPr>
  </w:style>
  <w:style w:type="character" w:customStyle="1" w:styleId="small1">
    <w:name w:val="small1"/>
    <w:rsid w:val="00B93123"/>
    <w:rPr>
      <w:rFonts w:ascii="Verdana" w:hAnsi="Verdana" w:hint="default"/>
      <w:sz w:val="15"/>
      <w:szCs w:val="15"/>
    </w:rPr>
  </w:style>
  <w:style w:type="character" w:customStyle="1" w:styleId="CharChar1">
    <w:name w:val="Char Char1"/>
    <w:locked/>
    <w:rsid w:val="00B93123"/>
    <w:rPr>
      <w:b/>
      <w:bCs w:val="0"/>
      <w:sz w:val="24"/>
      <w:lang w:val="lt-LT" w:eastAsia="en-US" w:bidi="ar-SA"/>
    </w:rPr>
  </w:style>
  <w:style w:type="table" w:styleId="TableGrid">
    <w:name w:val="Table Grid"/>
    <w:basedOn w:val="TableNormal"/>
    <w:uiPriority w:val="59"/>
    <w:rsid w:val="00B93123"/>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B93123"/>
    <w:pPr>
      <w:spacing w:after="0" w:line="240" w:lineRule="auto"/>
    </w:pPr>
    <w:rPr>
      <w:rFonts w:ascii="Times New Roman" w:eastAsia="Times New Roman" w:hAnsi="Times New Roman" w:cs="Times New Roman"/>
      <w:sz w:val="20"/>
      <w:szCs w:val="20"/>
      <w:lang w:val="lt-LT" w:eastAsia="lt-LT"/>
    </w:rPr>
    <w:tblPr>
      <w:tblCellMar>
        <w:top w:w="0" w:type="dxa"/>
        <w:left w:w="108" w:type="dxa"/>
        <w:bottom w:w="0" w:type="dxa"/>
        <w:right w:w="108" w:type="dxa"/>
      </w:tblCellMar>
    </w:tblPr>
  </w:style>
  <w:style w:type="table" w:customStyle="1" w:styleId="TableNormal3">
    <w:name w:val="Table Normal3"/>
    <w:semiHidden/>
    <w:rsid w:val="00B93123"/>
    <w:pPr>
      <w:spacing w:after="0" w:line="240" w:lineRule="auto"/>
    </w:pPr>
    <w:rPr>
      <w:rFonts w:ascii="Times New Roman" w:eastAsia="Times New Roman" w:hAnsi="Times New Roman" w:cs="Times New Roman"/>
      <w:sz w:val="20"/>
      <w:szCs w:val="20"/>
      <w:lang w:val="lt-LT" w:eastAsia="lt-LT"/>
    </w:rPr>
    <w:tblPr>
      <w:tblCellMar>
        <w:top w:w="0" w:type="dxa"/>
        <w:left w:w="108" w:type="dxa"/>
        <w:bottom w:w="0" w:type="dxa"/>
        <w:right w:w="108" w:type="dxa"/>
      </w:tblCellMar>
    </w:tblPr>
  </w:style>
  <w:style w:type="table" w:customStyle="1" w:styleId="TableNormal21">
    <w:name w:val="Table Normal21"/>
    <w:semiHidden/>
    <w:qFormat/>
    <w:rsid w:val="00B93123"/>
    <w:pPr>
      <w:spacing w:after="0" w:line="240" w:lineRule="auto"/>
    </w:pPr>
    <w:rPr>
      <w:rFonts w:ascii="Times New Roman" w:eastAsia="Calibri" w:hAnsi="Times New Roman" w:cs="Times New Roman"/>
      <w:sz w:val="20"/>
      <w:szCs w:val="20"/>
      <w:lang w:val="lt-LT" w:eastAsia="lt-LT"/>
    </w:rPr>
    <w:tblPr>
      <w:tblCellMar>
        <w:top w:w="0" w:type="dxa"/>
        <w:left w:w="108" w:type="dxa"/>
        <w:bottom w:w="0" w:type="dxa"/>
        <w:right w:w="108" w:type="dxa"/>
      </w:tblCellMar>
    </w:tblPr>
  </w:style>
  <w:style w:type="table" w:styleId="LightShading">
    <w:name w:val="Light Shading"/>
    <w:basedOn w:val="TableNormal"/>
    <w:uiPriority w:val="60"/>
    <w:rsid w:val="009A611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9A611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PageNumber">
    <w:name w:val="page number"/>
    <w:basedOn w:val="DefaultParagraphFont"/>
    <w:uiPriority w:val="99"/>
    <w:rsid w:val="003F4F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123"/>
    <w:pPr>
      <w:spacing w:after="0" w:line="240" w:lineRule="auto"/>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qFormat/>
    <w:rsid w:val="00B93123"/>
    <w:pPr>
      <w:keepNext/>
      <w:numPr>
        <w:numId w:val="1"/>
      </w:numPr>
      <w:spacing w:before="360" w:after="360"/>
      <w:jc w:val="center"/>
      <w:outlineLvl w:val="0"/>
    </w:pPr>
    <w:rPr>
      <w:sz w:val="28"/>
    </w:rPr>
  </w:style>
  <w:style w:type="paragraph" w:styleId="Heading2">
    <w:name w:val="heading 2"/>
    <w:aliases w:val="Title Header2"/>
    <w:basedOn w:val="Normal"/>
    <w:next w:val="Normal"/>
    <w:link w:val="Heading2Char"/>
    <w:unhideWhenUsed/>
    <w:qFormat/>
    <w:rsid w:val="00B93123"/>
    <w:pPr>
      <w:numPr>
        <w:ilvl w:val="1"/>
        <w:numId w:val="1"/>
      </w:numPr>
      <w:jc w:val="both"/>
      <w:outlineLvl w:val="1"/>
    </w:pPr>
  </w:style>
  <w:style w:type="paragraph" w:styleId="Heading3">
    <w:name w:val="heading 3"/>
    <w:aliases w:val="Section Header3,Sub-Clause Paragraph"/>
    <w:basedOn w:val="Normal"/>
    <w:next w:val="Normal"/>
    <w:link w:val="Heading3Char1"/>
    <w:unhideWhenUsed/>
    <w:qFormat/>
    <w:rsid w:val="00B93123"/>
    <w:pPr>
      <w:keepNext/>
      <w:numPr>
        <w:ilvl w:val="2"/>
        <w:numId w:val="1"/>
      </w:numPr>
      <w:jc w:val="both"/>
      <w:outlineLvl w:val="2"/>
    </w:pPr>
  </w:style>
  <w:style w:type="paragraph" w:styleId="Heading4">
    <w:name w:val="heading 4"/>
    <w:aliases w:val="Sub-Clause Sub-paragraph, Sub-Clause Sub-paragraph"/>
    <w:basedOn w:val="Normal"/>
    <w:next w:val="Normal"/>
    <w:link w:val="Heading4Char"/>
    <w:unhideWhenUsed/>
    <w:qFormat/>
    <w:rsid w:val="00B93123"/>
    <w:pPr>
      <w:keepNext/>
      <w:numPr>
        <w:ilvl w:val="3"/>
        <w:numId w:val="1"/>
      </w:numPr>
      <w:outlineLvl w:val="3"/>
    </w:pPr>
    <w:rPr>
      <w:b/>
      <w:sz w:val="44"/>
    </w:rPr>
  </w:style>
  <w:style w:type="paragraph" w:styleId="Heading5">
    <w:name w:val="heading 5"/>
    <w:basedOn w:val="Normal"/>
    <w:next w:val="Normal"/>
    <w:link w:val="Heading5Char"/>
    <w:unhideWhenUsed/>
    <w:qFormat/>
    <w:rsid w:val="00B93123"/>
    <w:pPr>
      <w:keepNext/>
      <w:numPr>
        <w:ilvl w:val="4"/>
        <w:numId w:val="1"/>
      </w:numPr>
      <w:outlineLvl w:val="4"/>
    </w:pPr>
    <w:rPr>
      <w:b/>
      <w:sz w:val="40"/>
    </w:rPr>
  </w:style>
  <w:style w:type="paragraph" w:styleId="Heading6">
    <w:name w:val="heading 6"/>
    <w:basedOn w:val="Normal"/>
    <w:next w:val="Normal"/>
    <w:link w:val="Heading6Char"/>
    <w:unhideWhenUsed/>
    <w:qFormat/>
    <w:rsid w:val="00B93123"/>
    <w:pPr>
      <w:keepNext/>
      <w:numPr>
        <w:ilvl w:val="5"/>
        <w:numId w:val="1"/>
      </w:numPr>
      <w:outlineLvl w:val="5"/>
    </w:pPr>
    <w:rPr>
      <w:b/>
      <w:sz w:val="36"/>
    </w:rPr>
  </w:style>
  <w:style w:type="paragraph" w:styleId="Heading7">
    <w:name w:val="heading 7"/>
    <w:basedOn w:val="Normal"/>
    <w:next w:val="Normal"/>
    <w:link w:val="Heading7Char"/>
    <w:unhideWhenUsed/>
    <w:qFormat/>
    <w:rsid w:val="00B93123"/>
    <w:pPr>
      <w:keepNext/>
      <w:numPr>
        <w:ilvl w:val="6"/>
        <w:numId w:val="1"/>
      </w:numPr>
      <w:outlineLvl w:val="6"/>
    </w:pPr>
    <w:rPr>
      <w:sz w:val="48"/>
    </w:rPr>
  </w:style>
  <w:style w:type="paragraph" w:styleId="Heading8">
    <w:name w:val="heading 8"/>
    <w:basedOn w:val="Normal"/>
    <w:next w:val="Normal"/>
    <w:link w:val="Heading8Char"/>
    <w:unhideWhenUsed/>
    <w:qFormat/>
    <w:rsid w:val="00B93123"/>
    <w:pPr>
      <w:keepNext/>
      <w:numPr>
        <w:ilvl w:val="7"/>
        <w:numId w:val="1"/>
      </w:numPr>
      <w:outlineLvl w:val="7"/>
    </w:pPr>
    <w:rPr>
      <w:b/>
      <w:sz w:val="18"/>
    </w:rPr>
  </w:style>
  <w:style w:type="paragraph" w:styleId="Heading9">
    <w:name w:val="heading 9"/>
    <w:basedOn w:val="Normal"/>
    <w:next w:val="Normal"/>
    <w:link w:val="Heading9Char"/>
    <w:unhideWhenUsed/>
    <w:qFormat/>
    <w:rsid w:val="00B93123"/>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3123"/>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rsid w:val="00B93123"/>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1,Sub-Clause Paragraph Char1"/>
    <w:basedOn w:val="DefaultParagraphFont"/>
    <w:rsid w:val="00B93123"/>
    <w:rPr>
      <w:rFonts w:asciiTheme="majorHAnsi" w:eastAsiaTheme="majorEastAsia" w:hAnsiTheme="majorHAnsi" w:cstheme="majorBidi"/>
      <w:b/>
      <w:bCs/>
      <w:color w:val="4F81BD" w:themeColor="accent1"/>
      <w:sz w:val="24"/>
      <w:szCs w:val="20"/>
      <w:lang w:val="lt-LT" w:eastAsia="lt-LT"/>
    </w:rPr>
  </w:style>
  <w:style w:type="character" w:customStyle="1" w:styleId="Heading4Char">
    <w:name w:val="Heading 4 Char"/>
    <w:aliases w:val="Sub-Clause Sub-paragraph Char, Sub-Clause Sub-paragraph Char"/>
    <w:basedOn w:val="DefaultParagraphFont"/>
    <w:link w:val="Heading4"/>
    <w:rsid w:val="00B93123"/>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B93123"/>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B93123"/>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B93123"/>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B93123"/>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B93123"/>
    <w:rPr>
      <w:rFonts w:ascii="Times New Roman" w:eastAsia="Times New Roman" w:hAnsi="Times New Roman" w:cs="Times New Roman"/>
      <w:sz w:val="40"/>
      <w:szCs w:val="20"/>
      <w:lang w:val="lt-LT" w:eastAsia="lt-LT"/>
    </w:rPr>
  </w:style>
  <w:style w:type="character" w:styleId="Hyperlink">
    <w:name w:val="Hyperlink"/>
    <w:unhideWhenUsed/>
    <w:rsid w:val="00B93123"/>
    <w:rPr>
      <w:color w:val="0000FF"/>
      <w:u w:val="single"/>
    </w:rPr>
  </w:style>
  <w:style w:type="character" w:styleId="FollowedHyperlink">
    <w:name w:val="FollowedHyperlink"/>
    <w:unhideWhenUsed/>
    <w:rsid w:val="00B93123"/>
    <w:rPr>
      <w:color w:val="800080"/>
      <w:u w:val="single"/>
    </w:rPr>
  </w:style>
  <w:style w:type="character" w:customStyle="1" w:styleId="Heading2Char1">
    <w:name w:val="Heading 2 Char1"/>
    <w:aliases w:val="Title Header2 Char1"/>
    <w:basedOn w:val="DefaultParagraphFont"/>
    <w:semiHidden/>
    <w:rsid w:val="00B93123"/>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Section Header3 Char,Sub-Clause Paragraph Char"/>
    <w:link w:val="Heading3"/>
    <w:locked/>
    <w:rsid w:val="00B93123"/>
    <w:rPr>
      <w:rFonts w:ascii="Times New Roman" w:eastAsia="Times New Roman" w:hAnsi="Times New Roman" w:cs="Times New Roman"/>
      <w:sz w:val="24"/>
      <w:szCs w:val="20"/>
      <w:lang w:val="lt-LT" w:eastAsia="lt-LT"/>
    </w:rPr>
  </w:style>
  <w:style w:type="character" w:customStyle="1" w:styleId="Heading4Char1">
    <w:name w:val="Heading 4 Char1"/>
    <w:aliases w:val="Sub-Clause Sub-paragraph Char1"/>
    <w:basedOn w:val="DefaultParagraphFont"/>
    <w:semiHidden/>
    <w:rsid w:val="00B93123"/>
    <w:rPr>
      <w:rFonts w:asciiTheme="majorHAnsi" w:eastAsiaTheme="majorEastAsia" w:hAnsiTheme="majorHAnsi" w:cstheme="majorBidi"/>
      <w:b/>
      <w:bCs/>
      <w:i/>
      <w:iCs/>
      <w:color w:val="4F81BD" w:themeColor="accent1"/>
      <w:sz w:val="24"/>
    </w:rPr>
  </w:style>
  <w:style w:type="paragraph" w:styleId="HTMLPreformatted">
    <w:name w:val="HTML Preformatted"/>
    <w:basedOn w:val="Normal"/>
    <w:link w:val="HTMLPreformattedChar"/>
    <w:unhideWhenUsed/>
    <w:rsid w:val="00B93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val="en-GB" w:eastAsia="en-US"/>
    </w:rPr>
  </w:style>
  <w:style w:type="character" w:customStyle="1" w:styleId="HTMLPreformattedChar">
    <w:name w:val="HTML Preformatted Char"/>
    <w:basedOn w:val="DefaultParagraphFont"/>
    <w:link w:val="HTMLPreformatted"/>
    <w:rsid w:val="00B93123"/>
    <w:rPr>
      <w:rFonts w:ascii="Courier New" w:eastAsia="Courier New" w:hAnsi="Courier New" w:cs="Courier New"/>
      <w:sz w:val="20"/>
      <w:szCs w:val="20"/>
      <w:lang w:val="en-GB"/>
    </w:rPr>
  </w:style>
  <w:style w:type="paragraph" w:styleId="NormalWeb">
    <w:name w:val="Normal (Web)"/>
    <w:basedOn w:val="Normal"/>
    <w:unhideWhenUsed/>
    <w:rsid w:val="00B93123"/>
    <w:pPr>
      <w:spacing w:before="100" w:after="100"/>
    </w:pPr>
    <w:rPr>
      <w:lang w:val="en-GB" w:eastAsia="en-US"/>
    </w:rPr>
  </w:style>
  <w:style w:type="paragraph" w:styleId="TOC1">
    <w:name w:val="toc 1"/>
    <w:basedOn w:val="Normal"/>
    <w:next w:val="Normal"/>
    <w:autoRedefine/>
    <w:semiHidden/>
    <w:unhideWhenUsed/>
    <w:rsid w:val="00B93123"/>
    <w:pPr>
      <w:widowControl w:val="0"/>
      <w:spacing w:line="360" w:lineRule="auto"/>
      <w:ind w:firstLine="720"/>
      <w:jc w:val="both"/>
    </w:pPr>
  </w:style>
  <w:style w:type="paragraph" w:styleId="FootnoteText">
    <w:name w:val="footnote text"/>
    <w:basedOn w:val="Normal"/>
    <w:link w:val="FootnoteTextChar"/>
    <w:semiHidden/>
    <w:unhideWhenUsed/>
    <w:rsid w:val="00B93123"/>
    <w:rPr>
      <w:sz w:val="20"/>
      <w:lang w:val="tg-Cyrl-TJ" w:eastAsia="en-US"/>
    </w:rPr>
  </w:style>
  <w:style w:type="character" w:customStyle="1" w:styleId="FootnoteTextChar">
    <w:name w:val="Footnote Text Char"/>
    <w:basedOn w:val="DefaultParagraphFont"/>
    <w:link w:val="FootnoteText"/>
    <w:semiHidden/>
    <w:rsid w:val="00B93123"/>
    <w:rPr>
      <w:rFonts w:ascii="Times New Roman" w:eastAsia="Times New Roman" w:hAnsi="Times New Roman" w:cs="Times New Roman"/>
      <w:sz w:val="20"/>
      <w:szCs w:val="20"/>
      <w:lang w:val="tg-Cyrl-TJ"/>
    </w:rPr>
  </w:style>
  <w:style w:type="paragraph" w:styleId="CommentText">
    <w:name w:val="annotation text"/>
    <w:basedOn w:val="Normal"/>
    <w:link w:val="CommentTextChar"/>
    <w:semiHidden/>
    <w:unhideWhenUsed/>
    <w:rsid w:val="00B93123"/>
    <w:pPr>
      <w:snapToGrid w:val="0"/>
      <w:spacing w:before="120" w:after="120"/>
    </w:pPr>
    <w:rPr>
      <w:rFonts w:ascii="Arial" w:hAnsi="Arial"/>
      <w:sz w:val="20"/>
      <w:lang w:val="sv-SE" w:eastAsia="en-US"/>
    </w:rPr>
  </w:style>
  <w:style w:type="character" w:customStyle="1" w:styleId="CommentTextChar">
    <w:name w:val="Comment Text Char"/>
    <w:basedOn w:val="DefaultParagraphFont"/>
    <w:link w:val="CommentText"/>
    <w:semiHidden/>
    <w:rsid w:val="00B93123"/>
    <w:rPr>
      <w:rFonts w:ascii="Arial" w:eastAsia="Times New Roman" w:hAnsi="Arial" w:cs="Times New Roman"/>
      <w:sz w:val="20"/>
      <w:szCs w:val="20"/>
      <w:lang w:val="sv-SE"/>
    </w:rPr>
  </w:style>
  <w:style w:type="paragraph" w:styleId="Header">
    <w:name w:val="header"/>
    <w:basedOn w:val="Normal"/>
    <w:link w:val="HeaderChar"/>
    <w:uiPriority w:val="99"/>
    <w:unhideWhenUsed/>
    <w:rsid w:val="00B93123"/>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B93123"/>
    <w:rPr>
      <w:rFonts w:ascii="Times New Roman" w:eastAsia="Times New Roman" w:hAnsi="Times New Roman" w:cs="Times New Roman"/>
      <w:sz w:val="24"/>
      <w:szCs w:val="20"/>
      <w:lang w:val="lt-LT" w:eastAsia="lt-LT"/>
    </w:rPr>
  </w:style>
  <w:style w:type="paragraph" w:styleId="Footer">
    <w:name w:val="footer"/>
    <w:basedOn w:val="Normal"/>
    <w:link w:val="FooterChar"/>
    <w:uiPriority w:val="99"/>
    <w:unhideWhenUsed/>
    <w:rsid w:val="00B93123"/>
    <w:pPr>
      <w:tabs>
        <w:tab w:val="center" w:pos="4320"/>
        <w:tab w:val="right" w:pos="8640"/>
      </w:tabs>
    </w:pPr>
  </w:style>
  <w:style w:type="character" w:customStyle="1" w:styleId="FooterChar">
    <w:name w:val="Footer Char"/>
    <w:basedOn w:val="DefaultParagraphFont"/>
    <w:link w:val="Footer"/>
    <w:uiPriority w:val="99"/>
    <w:rsid w:val="00B93123"/>
    <w:rPr>
      <w:rFonts w:ascii="Times New Roman" w:eastAsia="Times New Roman" w:hAnsi="Times New Roman" w:cs="Times New Roman"/>
      <w:sz w:val="24"/>
      <w:szCs w:val="20"/>
      <w:lang w:val="lt-LT" w:eastAsia="lt-LT"/>
    </w:rPr>
  </w:style>
  <w:style w:type="paragraph" w:styleId="Caption">
    <w:name w:val="caption"/>
    <w:basedOn w:val="Normal"/>
    <w:next w:val="Normal"/>
    <w:unhideWhenUsed/>
    <w:qFormat/>
    <w:rsid w:val="00B93123"/>
    <w:rPr>
      <w:b/>
      <w:bCs/>
      <w:szCs w:val="24"/>
      <w:lang w:eastAsia="en-US"/>
    </w:rPr>
  </w:style>
  <w:style w:type="paragraph" w:styleId="ListNumber2">
    <w:name w:val="List Number 2"/>
    <w:basedOn w:val="Normal"/>
    <w:unhideWhenUsed/>
    <w:rsid w:val="00B93123"/>
    <w:pPr>
      <w:numPr>
        <w:numId w:val="2"/>
      </w:numPr>
    </w:pPr>
    <w:rPr>
      <w:sz w:val="20"/>
      <w:lang w:eastAsia="en-US"/>
    </w:rPr>
  </w:style>
  <w:style w:type="paragraph" w:styleId="Title">
    <w:name w:val="Title"/>
    <w:basedOn w:val="Normal"/>
    <w:link w:val="TitleChar"/>
    <w:qFormat/>
    <w:rsid w:val="00B93123"/>
    <w:pPr>
      <w:jc w:val="center"/>
    </w:pPr>
    <w:rPr>
      <w:b/>
      <w:lang w:eastAsia="en-US"/>
    </w:rPr>
  </w:style>
  <w:style w:type="character" w:customStyle="1" w:styleId="TitleChar">
    <w:name w:val="Title Char"/>
    <w:basedOn w:val="DefaultParagraphFont"/>
    <w:link w:val="Title"/>
    <w:rsid w:val="00B93123"/>
    <w:rPr>
      <w:rFonts w:ascii="Times New Roman" w:eastAsia="Times New Roman" w:hAnsi="Times New Roman" w:cs="Times New Roman"/>
      <w:b/>
      <w:sz w:val="24"/>
      <w:szCs w:val="20"/>
      <w:lang w:val="lt-LT"/>
    </w:rPr>
  </w:style>
  <w:style w:type="paragraph" w:styleId="BodyText">
    <w:name w:val="Body Text"/>
    <w:basedOn w:val="Normal"/>
    <w:link w:val="BodyTextChar"/>
    <w:unhideWhenUsed/>
    <w:rsid w:val="00B93123"/>
    <w:rPr>
      <w:b/>
      <w:iCs/>
      <w:szCs w:val="22"/>
    </w:rPr>
  </w:style>
  <w:style w:type="character" w:customStyle="1" w:styleId="BodyTextChar">
    <w:name w:val="Body Text Char"/>
    <w:basedOn w:val="DefaultParagraphFont"/>
    <w:link w:val="BodyText"/>
    <w:rsid w:val="00B93123"/>
    <w:rPr>
      <w:rFonts w:ascii="Times New Roman" w:eastAsia="Times New Roman" w:hAnsi="Times New Roman" w:cs="Times New Roman"/>
      <w:b/>
      <w:iCs/>
      <w:sz w:val="24"/>
      <w:lang w:val="lt-LT" w:eastAsia="lt-LT"/>
    </w:rPr>
  </w:style>
  <w:style w:type="paragraph" w:styleId="BodyTextIndent">
    <w:name w:val="Body Text Indent"/>
    <w:basedOn w:val="Normal"/>
    <w:link w:val="BodyTextIndentChar"/>
    <w:unhideWhenUsed/>
    <w:rsid w:val="00B93123"/>
    <w:pPr>
      <w:ind w:firstLine="720"/>
    </w:pPr>
    <w:rPr>
      <w:i/>
    </w:rPr>
  </w:style>
  <w:style w:type="character" w:customStyle="1" w:styleId="BodyTextIndentChar">
    <w:name w:val="Body Text Indent Char"/>
    <w:basedOn w:val="DefaultParagraphFont"/>
    <w:link w:val="BodyTextIndent"/>
    <w:semiHidden/>
    <w:rsid w:val="00B93123"/>
    <w:rPr>
      <w:rFonts w:ascii="Times New Roman" w:eastAsia="Times New Roman" w:hAnsi="Times New Roman" w:cs="Times New Roman"/>
      <w:i/>
      <w:sz w:val="24"/>
      <w:szCs w:val="20"/>
      <w:lang w:val="lt-LT" w:eastAsia="lt-LT"/>
    </w:rPr>
  </w:style>
  <w:style w:type="paragraph" w:styleId="Subtitle">
    <w:name w:val="Subtitle"/>
    <w:basedOn w:val="Normal"/>
    <w:link w:val="SubtitleChar"/>
    <w:qFormat/>
    <w:rsid w:val="00B93123"/>
    <w:pPr>
      <w:snapToGrid w:val="0"/>
      <w:spacing w:before="120" w:after="120"/>
      <w:jc w:val="center"/>
    </w:pPr>
    <w:rPr>
      <w:rFonts w:ascii="Arial" w:hAnsi="Arial"/>
      <w:b/>
      <w:sz w:val="28"/>
      <w:lang w:val="fr-BE" w:eastAsia="en-US"/>
    </w:rPr>
  </w:style>
  <w:style w:type="character" w:customStyle="1" w:styleId="SubtitleChar">
    <w:name w:val="Subtitle Char"/>
    <w:basedOn w:val="DefaultParagraphFont"/>
    <w:link w:val="Subtitle"/>
    <w:rsid w:val="00B93123"/>
    <w:rPr>
      <w:rFonts w:ascii="Arial" w:eastAsia="Times New Roman" w:hAnsi="Arial" w:cs="Times New Roman"/>
      <w:b/>
      <w:sz w:val="28"/>
      <w:szCs w:val="20"/>
      <w:lang w:val="fr-BE"/>
    </w:rPr>
  </w:style>
  <w:style w:type="paragraph" w:styleId="BodyText2">
    <w:name w:val="Body Text 2"/>
    <w:basedOn w:val="Normal"/>
    <w:link w:val="BodyText2Char"/>
    <w:unhideWhenUsed/>
    <w:rsid w:val="00B93123"/>
    <w:pPr>
      <w:autoSpaceDE w:val="0"/>
      <w:autoSpaceDN w:val="0"/>
      <w:ind w:right="264"/>
    </w:pPr>
    <w:rPr>
      <w:szCs w:val="24"/>
      <w:lang w:eastAsia="en-US"/>
    </w:rPr>
  </w:style>
  <w:style w:type="character" w:customStyle="1" w:styleId="BodyText2Char">
    <w:name w:val="Body Text 2 Char"/>
    <w:basedOn w:val="DefaultParagraphFont"/>
    <w:link w:val="BodyText2"/>
    <w:semiHidden/>
    <w:rsid w:val="00B93123"/>
    <w:rPr>
      <w:rFonts w:ascii="Times New Roman" w:eastAsia="Times New Roman" w:hAnsi="Times New Roman" w:cs="Times New Roman"/>
      <w:sz w:val="24"/>
      <w:szCs w:val="24"/>
      <w:lang w:val="lt-LT"/>
    </w:rPr>
  </w:style>
  <w:style w:type="paragraph" w:styleId="BodyText3">
    <w:name w:val="Body Text 3"/>
    <w:basedOn w:val="Normal"/>
    <w:link w:val="BodyText3Char"/>
    <w:unhideWhenUsed/>
    <w:rsid w:val="00B93123"/>
    <w:pPr>
      <w:jc w:val="both"/>
    </w:pPr>
  </w:style>
  <w:style w:type="character" w:customStyle="1" w:styleId="BodyText3Char">
    <w:name w:val="Body Text 3 Char"/>
    <w:basedOn w:val="DefaultParagraphFont"/>
    <w:link w:val="BodyText3"/>
    <w:rsid w:val="00B93123"/>
    <w:rPr>
      <w:rFonts w:ascii="Times New Roman" w:eastAsia="Times New Roman" w:hAnsi="Times New Roman" w:cs="Times New Roman"/>
      <w:sz w:val="24"/>
      <w:szCs w:val="20"/>
      <w:lang w:val="lt-LT" w:eastAsia="lt-LT"/>
    </w:rPr>
  </w:style>
  <w:style w:type="paragraph" w:styleId="BodyTextIndent2">
    <w:name w:val="Body Text Indent 2"/>
    <w:basedOn w:val="Normal"/>
    <w:link w:val="BodyTextIndent2Char"/>
    <w:unhideWhenUsed/>
    <w:rsid w:val="00B93123"/>
    <w:pPr>
      <w:ind w:left="720"/>
    </w:pPr>
    <w:rPr>
      <w:i/>
    </w:rPr>
  </w:style>
  <w:style w:type="character" w:customStyle="1" w:styleId="BodyTextIndent2Char">
    <w:name w:val="Body Text Indent 2 Char"/>
    <w:basedOn w:val="DefaultParagraphFont"/>
    <w:link w:val="BodyTextIndent2"/>
    <w:semiHidden/>
    <w:rsid w:val="00B93123"/>
    <w:rPr>
      <w:rFonts w:ascii="Times New Roman" w:eastAsia="Times New Roman" w:hAnsi="Times New Roman" w:cs="Times New Roman"/>
      <w:i/>
      <w:sz w:val="24"/>
      <w:szCs w:val="20"/>
      <w:lang w:val="lt-LT" w:eastAsia="lt-LT"/>
    </w:rPr>
  </w:style>
  <w:style w:type="paragraph" w:styleId="BodyTextIndent3">
    <w:name w:val="Body Text Indent 3"/>
    <w:basedOn w:val="Normal"/>
    <w:link w:val="BodyTextIndent3Char"/>
    <w:unhideWhenUsed/>
    <w:rsid w:val="00B93123"/>
    <w:pPr>
      <w:tabs>
        <w:tab w:val="left" w:pos="4536"/>
      </w:tabs>
      <w:ind w:firstLine="2268"/>
      <w:jc w:val="both"/>
    </w:pPr>
  </w:style>
  <w:style w:type="character" w:customStyle="1" w:styleId="BodyTextIndent3Char">
    <w:name w:val="Body Text Indent 3 Char"/>
    <w:basedOn w:val="DefaultParagraphFont"/>
    <w:link w:val="BodyTextIndent3"/>
    <w:semiHidden/>
    <w:rsid w:val="00B93123"/>
    <w:rPr>
      <w:rFonts w:ascii="Times New Roman" w:eastAsia="Times New Roman" w:hAnsi="Times New Roman" w:cs="Times New Roman"/>
      <w:sz w:val="24"/>
      <w:szCs w:val="20"/>
      <w:lang w:val="lt-LT" w:eastAsia="lt-LT"/>
    </w:rPr>
  </w:style>
  <w:style w:type="paragraph" w:styleId="DocumentMap">
    <w:name w:val="Document Map"/>
    <w:basedOn w:val="Normal"/>
    <w:link w:val="DocumentMapChar"/>
    <w:semiHidden/>
    <w:unhideWhenUsed/>
    <w:rsid w:val="00B93123"/>
    <w:pPr>
      <w:shd w:val="clear" w:color="auto" w:fill="000080"/>
    </w:pPr>
    <w:rPr>
      <w:rFonts w:ascii="Tahoma" w:hAnsi="Tahoma" w:cs="Tahoma"/>
    </w:rPr>
  </w:style>
  <w:style w:type="character" w:customStyle="1" w:styleId="DocumentMapChar">
    <w:name w:val="Document Map Char"/>
    <w:basedOn w:val="DefaultParagraphFont"/>
    <w:link w:val="DocumentMap"/>
    <w:semiHidden/>
    <w:rsid w:val="00B93123"/>
    <w:rPr>
      <w:rFonts w:ascii="Tahoma" w:eastAsia="Times New Roman" w:hAnsi="Tahoma" w:cs="Tahoma"/>
      <w:sz w:val="24"/>
      <w:szCs w:val="20"/>
      <w:shd w:val="clear" w:color="auto" w:fill="000080"/>
      <w:lang w:val="lt-LT" w:eastAsia="lt-LT"/>
    </w:rPr>
  </w:style>
  <w:style w:type="paragraph" w:styleId="CommentSubject">
    <w:name w:val="annotation subject"/>
    <w:basedOn w:val="CommentText"/>
    <w:next w:val="CommentText"/>
    <w:link w:val="CommentSubjectChar"/>
    <w:semiHidden/>
    <w:unhideWhenUsed/>
    <w:rsid w:val="00B93123"/>
    <w:pPr>
      <w:snapToGrid/>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semiHidden/>
    <w:rsid w:val="00B93123"/>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B93123"/>
    <w:rPr>
      <w:rFonts w:ascii="Tahoma" w:hAnsi="Tahoma" w:cs="Tahoma"/>
      <w:sz w:val="16"/>
      <w:szCs w:val="16"/>
    </w:rPr>
  </w:style>
  <w:style w:type="character" w:customStyle="1" w:styleId="BalloonTextChar">
    <w:name w:val="Balloon Text Char"/>
    <w:basedOn w:val="DefaultParagraphFont"/>
    <w:link w:val="BalloonText"/>
    <w:semiHidden/>
    <w:rsid w:val="00B93123"/>
    <w:rPr>
      <w:rFonts w:ascii="Tahoma" w:eastAsia="Times New Roman" w:hAnsi="Tahoma" w:cs="Tahoma"/>
      <w:sz w:val="16"/>
      <w:szCs w:val="16"/>
      <w:lang w:val="lt-LT" w:eastAsia="lt-LT"/>
    </w:rPr>
  </w:style>
  <w:style w:type="paragraph" w:styleId="NoSpacing">
    <w:name w:val="No Spacing"/>
    <w:uiPriority w:val="1"/>
    <w:qFormat/>
    <w:rsid w:val="00B93123"/>
    <w:pPr>
      <w:spacing w:after="0" w:line="240" w:lineRule="auto"/>
    </w:pPr>
    <w:rPr>
      <w:rFonts w:ascii="Calibri" w:eastAsia="Calibri" w:hAnsi="Calibri" w:cs="Calibri"/>
    </w:rPr>
  </w:style>
  <w:style w:type="paragraph" w:styleId="Revision">
    <w:name w:val="Revision"/>
    <w:uiPriority w:val="99"/>
    <w:semiHidden/>
    <w:rsid w:val="00B93123"/>
    <w:pPr>
      <w:spacing w:after="0" w:line="240" w:lineRule="auto"/>
    </w:pPr>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B93123"/>
    <w:pPr>
      <w:suppressAutoHyphens/>
      <w:ind w:left="720"/>
    </w:pPr>
    <w:rPr>
      <w:lang w:eastAsia="ar-SA"/>
    </w:rPr>
  </w:style>
  <w:style w:type="paragraph" w:customStyle="1" w:styleId="Point1">
    <w:name w:val="Point 1"/>
    <w:basedOn w:val="Normal"/>
    <w:rsid w:val="00B93123"/>
    <w:pPr>
      <w:spacing w:before="120" w:after="120"/>
      <w:ind w:left="1418" w:hanging="567"/>
      <w:jc w:val="both"/>
    </w:pPr>
    <w:rPr>
      <w:lang w:val="en-GB"/>
    </w:rPr>
  </w:style>
  <w:style w:type="paragraph" w:customStyle="1" w:styleId="Debesliotekstas">
    <w:name w:val="Debesėlio tekstas"/>
    <w:basedOn w:val="Normal"/>
    <w:semiHidden/>
    <w:rsid w:val="00B93123"/>
    <w:rPr>
      <w:rFonts w:ascii="Tahoma" w:hAnsi="Tahoma" w:cs="Tahoma"/>
      <w:sz w:val="16"/>
      <w:szCs w:val="16"/>
    </w:rPr>
  </w:style>
  <w:style w:type="paragraph" w:customStyle="1" w:styleId="Style4">
    <w:name w:val="Style4"/>
    <w:basedOn w:val="Heading7"/>
    <w:rsid w:val="00B93123"/>
    <w:pPr>
      <w:numPr>
        <w:ilvl w:val="0"/>
        <w:numId w:val="3"/>
      </w:numPr>
      <w:spacing w:before="240" w:after="240"/>
      <w:jc w:val="center"/>
    </w:pPr>
    <w:rPr>
      <w:b/>
    </w:rPr>
  </w:style>
  <w:style w:type="paragraph" w:customStyle="1" w:styleId="Standard">
    <w:name w:val="Standard"/>
    <w:rsid w:val="00B9312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BodyText1">
    <w:name w:val="Body Text1"/>
    <w:rsid w:val="00B93123"/>
    <w:pPr>
      <w:snapToGrid w:val="0"/>
      <w:spacing w:after="0" w:line="240" w:lineRule="auto"/>
      <w:ind w:firstLine="312"/>
      <w:jc w:val="both"/>
    </w:pPr>
    <w:rPr>
      <w:rFonts w:ascii="TimesLT" w:eastAsia="Times New Roman" w:hAnsi="TimesLT" w:cs="Times New Roman"/>
      <w:sz w:val="20"/>
      <w:szCs w:val="20"/>
    </w:rPr>
  </w:style>
  <w:style w:type="paragraph" w:customStyle="1" w:styleId="Pavadinimas">
    <w:name w:val="Pavadinimas"/>
    <w:rsid w:val="00B93123"/>
    <w:pPr>
      <w:snapToGrid w:val="0"/>
      <w:spacing w:after="0" w:line="240" w:lineRule="auto"/>
      <w:ind w:left="850"/>
    </w:pPr>
    <w:rPr>
      <w:rFonts w:ascii="TimesLT" w:eastAsia="Times New Roman" w:hAnsi="TimesLT" w:cs="Times New Roman"/>
      <w:b/>
      <w:caps/>
      <w:szCs w:val="20"/>
    </w:rPr>
  </w:style>
  <w:style w:type="paragraph" w:customStyle="1" w:styleId="ISTATYMAS">
    <w:name w:val="ISTATYMAS"/>
    <w:rsid w:val="00B93123"/>
    <w:pPr>
      <w:snapToGrid w:val="0"/>
      <w:spacing w:after="0" w:line="240" w:lineRule="auto"/>
      <w:jc w:val="center"/>
    </w:pPr>
    <w:rPr>
      <w:rFonts w:ascii="TimesLT" w:eastAsia="Times New Roman" w:hAnsi="TimesLT" w:cs="Times New Roman"/>
      <w:sz w:val="20"/>
      <w:szCs w:val="20"/>
    </w:rPr>
  </w:style>
  <w:style w:type="paragraph" w:customStyle="1" w:styleId="Prezidentas">
    <w:name w:val="Prezidentas"/>
    <w:rsid w:val="00B93123"/>
    <w:pPr>
      <w:tabs>
        <w:tab w:val="right" w:pos="9808"/>
      </w:tabs>
      <w:snapToGrid w:val="0"/>
      <w:spacing w:after="0" w:line="240" w:lineRule="auto"/>
    </w:pPr>
    <w:rPr>
      <w:rFonts w:ascii="TimesLT" w:eastAsia="Times New Roman" w:hAnsi="TimesLT" w:cs="Times New Roman"/>
      <w:caps/>
      <w:sz w:val="20"/>
      <w:szCs w:val="20"/>
    </w:rPr>
  </w:style>
  <w:style w:type="paragraph" w:customStyle="1" w:styleId="Linija">
    <w:name w:val="Linija"/>
    <w:basedOn w:val="Normal"/>
    <w:rsid w:val="00B93123"/>
    <w:pPr>
      <w:snapToGrid w:val="0"/>
      <w:jc w:val="center"/>
    </w:pPr>
    <w:rPr>
      <w:rFonts w:ascii="TimesLT" w:hAnsi="TimesLT"/>
      <w:sz w:val="12"/>
      <w:lang w:val="en-US" w:eastAsia="en-US"/>
    </w:rPr>
  </w:style>
  <w:style w:type="paragraph" w:customStyle="1" w:styleId="CentrBoldm">
    <w:name w:val="CentrBoldm"/>
    <w:basedOn w:val="Normal"/>
    <w:rsid w:val="00B93123"/>
    <w:pPr>
      <w:autoSpaceDE w:val="0"/>
      <w:autoSpaceDN w:val="0"/>
      <w:adjustRightInd w:val="0"/>
      <w:jc w:val="center"/>
    </w:pPr>
    <w:rPr>
      <w:rFonts w:ascii="TimesLT" w:hAnsi="TimesLT"/>
      <w:b/>
      <w:bCs/>
      <w:sz w:val="20"/>
      <w:szCs w:val="24"/>
      <w:lang w:val="en-US" w:eastAsia="en-US"/>
    </w:rPr>
  </w:style>
  <w:style w:type="paragraph" w:customStyle="1" w:styleId="Patvirtinta">
    <w:name w:val="Patvirtinta"/>
    <w:rsid w:val="00B9312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B93123"/>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LentaCENTR">
    <w:name w:val="Lenta CENTR"/>
    <w:basedOn w:val="BodyText1"/>
    <w:rsid w:val="00B93123"/>
    <w:pPr>
      <w:suppressAutoHyphens/>
      <w:autoSpaceDE w:val="0"/>
      <w:autoSpaceDN w:val="0"/>
      <w:adjustRightInd w:val="0"/>
      <w:snapToGrid/>
      <w:spacing w:line="297" w:lineRule="auto"/>
      <w:ind w:firstLine="0"/>
      <w:jc w:val="center"/>
    </w:pPr>
    <w:rPr>
      <w:rFonts w:ascii="Times New Roman" w:hAnsi="Times New Roman"/>
      <w:color w:val="000000"/>
      <w:lang w:eastAsia="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B93123"/>
    <w:pPr>
      <w:spacing w:after="160" w:line="240" w:lineRule="exact"/>
    </w:pPr>
    <w:rPr>
      <w:rFonts w:ascii="Verdana" w:hAnsi="Verdana" w:cs="Verdana"/>
      <w:sz w:val="20"/>
    </w:rPr>
  </w:style>
  <w:style w:type="paragraph" w:customStyle="1" w:styleId="TableSmall">
    <w:name w:val="Table_Small"/>
    <w:basedOn w:val="Normal"/>
    <w:rsid w:val="00B93123"/>
    <w:pPr>
      <w:spacing w:before="40" w:after="40"/>
    </w:pPr>
    <w:rPr>
      <w:rFonts w:ascii="Arial" w:hAnsi="Arial"/>
      <w:sz w:val="16"/>
      <w:lang w:val="en-US" w:eastAsia="en-US"/>
    </w:rPr>
  </w:style>
  <w:style w:type="character" w:customStyle="1" w:styleId="AlnostextChar">
    <w:name w:val="Alnos text Char"/>
    <w:link w:val="Alnostext"/>
    <w:locked/>
    <w:rsid w:val="00B93123"/>
    <w:rPr>
      <w:rFonts w:ascii="Arial" w:hAnsi="Arial" w:cs="Arial"/>
      <w:szCs w:val="24"/>
    </w:rPr>
  </w:style>
  <w:style w:type="paragraph" w:customStyle="1" w:styleId="Alnostext">
    <w:name w:val="Alnos text"/>
    <w:basedOn w:val="Normal"/>
    <w:link w:val="AlnostextChar"/>
    <w:rsid w:val="00B93123"/>
    <w:pPr>
      <w:spacing w:before="120" w:after="120"/>
      <w:jc w:val="both"/>
    </w:pPr>
    <w:rPr>
      <w:rFonts w:ascii="Arial" w:eastAsiaTheme="minorHAnsi" w:hAnsi="Arial" w:cs="Arial"/>
      <w:sz w:val="22"/>
      <w:szCs w:val="24"/>
      <w:lang w:val="en-US" w:eastAsia="en-US"/>
    </w:rPr>
  </w:style>
  <w:style w:type="paragraph" w:customStyle="1" w:styleId="linija0">
    <w:name w:val="linija"/>
    <w:basedOn w:val="Normal"/>
    <w:rsid w:val="00B93123"/>
    <w:pPr>
      <w:spacing w:before="100" w:beforeAutospacing="1" w:after="100" w:afterAutospacing="1"/>
    </w:pPr>
    <w:rPr>
      <w:szCs w:val="24"/>
    </w:rPr>
  </w:style>
  <w:style w:type="paragraph" w:customStyle="1" w:styleId="Char">
    <w:name w:val="Char"/>
    <w:basedOn w:val="Normal"/>
    <w:semiHidden/>
    <w:rsid w:val="00B93123"/>
    <w:pPr>
      <w:spacing w:after="160" w:line="240" w:lineRule="exact"/>
    </w:pPr>
    <w:rPr>
      <w:rFonts w:ascii="Verdana" w:hAnsi="Verdana" w:cs="Verdana"/>
      <w:sz w:val="20"/>
    </w:rPr>
  </w:style>
  <w:style w:type="paragraph" w:customStyle="1" w:styleId="CharCharCharCharCharChar">
    <w:name w:val="Char Char Char Char Char Char"/>
    <w:basedOn w:val="Normal"/>
    <w:rsid w:val="00B93123"/>
    <w:pPr>
      <w:spacing w:after="160" w:line="240" w:lineRule="exact"/>
    </w:pPr>
    <w:rPr>
      <w:rFonts w:ascii="Tahoma" w:hAnsi="Tahoma"/>
      <w:sz w:val="20"/>
      <w:lang w:val="en-US" w:eastAsia="en-US"/>
    </w:rPr>
  </w:style>
  <w:style w:type="paragraph" w:customStyle="1" w:styleId="1LaikopressC0">
    <w:name w:val="1: Laiško press C0"/>
    <w:basedOn w:val="Normal"/>
    <w:rsid w:val="00B93123"/>
    <w:rPr>
      <w:rFonts w:ascii="Arial" w:hAnsi="Arial"/>
      <w:kern w:val="28"/>
      <w:sz w:val="22"/>
      <w:lang w:eastAsia="en-US"/>
    </w:rPr>
  </w:style>
  <w:style w:type="paragraph" w:customStyle="1" w:styleId="DiagramaDiagrama">
    <w:name w:val="Diagrama Diagrama"/>
    <w:basedOn w:val="Normal"/>
    <w:rsid w:val="00B93123"/>
    <w:pPr>
      <w:spacing w:after="160" w:line="240" w:lineRule="exact"/>
    </w:pPr>
    <w:rPr>
      <w:rFonts w:ascii="Tahoma" w:hAnsi="Tahoma"/>
      <w:sz w:val="20"/>
      <w:lang w:val="en-US" w:eastAsia="en-US"/>
    </w:rPr>
  </w:style>
  <w:style w:type="paragraph" w:customStyle="1" w:styleId="TableHeading">
    <w:name w:val="Table Heading"/>
    <w:basedOn w:val="Normal"/>
    <w:rsid w:val="00B93123"/>
    <w:pPr>
      <w:suppressLineNumbers/>
      <w:suppressAutoHyphens/>
      <w:spacing w:after="200" w:line="276" w:lineRule="auto"/>
      <w:jc w:val="center"/>
    </w:pPr>
    <w:rPr>
      <w:rFonts w:eastAsia="Calibri"/>
      <w:b/>
      <w:bCs/>
      <w:szCs w:val="22"/>
      <w:lang w:eastAsia="ar-SA"/>
    </w:rPr>
  </w:style>
  <w:style w:type="paragraph" w:customStyle="1" w:styleId="style2">
    <w:name w:val="style2"/>
    <w:basedOn w:val="Normal"/>
    <w:rsid w:val="00B93123"/>
    <w:pPr>
      <w:spacing w:before="100" w:beforeAutospacing="1" w:after="100" w:afterAutospacing="1"/>
    </w:pPr>
    <w:rPr>
      <w:szCs w:val="24"/>
      <w:lang w:val="en-US" w:eastAsia="en-US"/>
    </w:rPr>
  </w:style>
  <w:style w:type="paragraph" w:customStyle="1" w:styleId="Bodytext81">
    <w:name w:val="Body text (8)1"/>
    <w:basedOn w:val="Normal"/>
    <w:rsid w:val="00B93123"/>
    <w:pPr>
      <w:shd w:val="clear" w:color="auto" w:fill="FFFFFF"/>
      <w:spacing w:line="235" w:lineRule="exact"/>
      <w:jc w:val="both"/>
    </w:pPr>
    <w:rPr>
      <w:b/>
      <w:bCs/>
      <w:sz w:val="20"/>
    </w:rPr>
  </w:style>
  <w:style w:type="paragraph" w:customStyle="1" w:styleId="Normal11pt">
    <w:name w:val="Normal + 11 pt"/>
    <w:basedOn w:val="Normal"/>
    <w:rsid w:val="00B93123"/>
    <w:pPr>
      <w:jc w:val="both"/>
    </w:pPr>
    <w:rPr>
      <w:sz w:val="22"/>
      <w:szCs w:val="22"/>
    </w:rPr>
  </w:style>
  <w:style w:type="paragraph" w:customStyle="1" w:styleId="BodyText20">
    <w:name w:val="Body Text2"/>
    <w:rsid w:val="00B93123"/>
    <w:pPr>
      <w:snapToGrid w:val="0"/>
      <w:spacing w:after="0" w:line="240" w:lineRule="auto"/>
      <w:ind w:firstLine="312"/>
      <w:jc w:val="both"/>
    </w:pPr>
    <w:rPr>
      <w:rFonts w:ascii="TimesLT" w:eastAsia="Times New Roman" w:hAnsi="TimesLT" w:cs="Times New Roman"/>
      <w:sz w:val="20"/>
      <w:szCs w:val="20"/>
    </w:rPr>
  </w:style>
  <w:style w:type="paragraph" w:customStyle="1" w:styleId="Sraopastraipa1">
    <w:name w:val="Sąrašo pastraipa1"/>
    <w:basedOn w:val="Normal"/>
    <w:uiPriority w:val="34"/>
    <w:qFormat/>
    <w:rsid w:val="00B93123"/>
    <w:pPr>
      <w:spacing w:after="200" w:line="276" w:lineRule="auto"/>
      <w:ind w:left="720"/>
      <w:contextualSpacing/>
    </w:pPr>
    <w:rPr>
      <w:rFonts w:ascii="Calibri" w:eastAsia="Calibri" w:hAnsi="Calibri"/>
      <w:sz w:val="22"/>
      <w:szCs w:val="22"/>
      <w:lang w:eastAsia="en-US"/>
    </w:rPr>
  </w:style>
  <w:style w:type="character" w:styleId="CommentReference">
    <w:name w:val="annotation reference"/>
    <w:semiHidden/>
    <w:unhideWhenUsed/>
    <w:rsid w:val="00B93123"/>
    <w:rPr>
      <w:sz w:val="16"/>
      <w:szCs w:val="16"/>
    </w:rPr>
  </w:style>
  <w:style w:type="character" w:customStyle="1" w:styleId="WW8Num2z0">
    <w:name w:val="WW8Num2z0"/>
    <w:rsid w:val="00B93123"/>
    <w:rPr>
      <w:rFonts w:ascii="Symbol" w:hAnsi="Symbol" w:hint="default"/>
    </w:rPr>
  </w:style>
  <w:style w:type="character" w:customStyle="1" w:styleId="WW8Num22z0">
    <w:name w:val="WW8Num22z0"/>
    <w:rsid w:val="00B93123"/>
    <w:rPr>
      <w:rFonts w:ascii="Symbol" w:hAnsi="Symbol" w:hint="default"/>
    </w:rPr>
  </w:style>
  <w:style w:type="character" w:customStyle="1" w:styleId="small1">
    <w:name w:val="small1"/>
    <w:rsid w:val="00B93123"/>
    <w:rPr>
      <w:rFonts w:ascii="Verdana" w:hAnsi="Verdana" w:hint="default"/>
      <w:sz w:val="15"/>
      <w:szCs w:val="15"/>
    </w:rPr>
  </w:style>
  <w:style w:type="character" w:customStyle="1" w:styleId="CharChar1">
    <w:name w:val="Char Char1"/>
    <w:locked/>
    <w:rsid w:val="00B93123"/>
    <w:rPr>
      <w:b/>
      <w:bCs w:val="0"/>
      <w:sz w:val="24"/>
      <w:lang w:val="lt-LT" w:eastAsia="en-US" w:bidi="ar-SA"/>
    </w:rPr>
  </w:style>
  <w:style w:type="table" w:styleId="TableGrid">
    <w:name w:val="Table Grid"/>
    <w:basedOn w:val="TableNormal"/>
    <w:uiPriority w:val="59"/>
    <w:rsid w:val="00B93123"/>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B93123"/>
    <w:pPr>
      <w:spacing w:after="0" w:line="240" w:lineRule="auto"/>
    </w:pPr>
    <w:rPr>
      <w:rFonts w:ascii="Times New Roman" w:eastAsia="Times New Roman" w:hAnsi="Times New Roman" w:cs="Times New Roman"/>
      <w:sz w:val="20"/>
      <w:szCs w:val="20"/>
      <w:lang w:val="lt-LT" w:eastAsia="lt-LT"/>
    </w:rPr>
    <w:tblPr>
      <w:tblCellMar>
        <w:top w:w="0" w:type="dxa"/>
        <w:left w:w="108" w:type="dxa"/>
        <w:bottom w:w="0" w:type="dxa"/>
        <w:right w:w="108" w:type="dxa"/>
      </w:tblCellMar>
    </w:tblPr>
  </w:style>
  <w:style w:type="table" w:customStyle="1" w:styleId="TableNormal3">
    <w:name w:val="Table Normal3"/>
    <w:semiHidden/>
    <w:rsid w:val="00B93123"/>
    <w:pPr>
      <w:spacing w:after="0" w:line="240" w:lineRule="auto"/>
    </w:pPr>
    <w:rPr>
      <w:rFonts w:ascii="Times New Roman" w:eastAsia="Times New Roman" w:hAnsi="Times New Roman" w:cs="Times New Roman"/>
      <w:sz w:val="20"/>
      <w:szCs w:val="20"/>
      <w:lang w:val="lt-LT" w:eastAsia="lt-LT"/>
    </w:rPr>
    <w:tblPr>
      <w:tblCellMar>
        <w:top w:w="0" w:type="dxa"/>
        <w:left w:w="108" w:type="dxa"/>
        <w:bottom w:w="0" w:type="dxa"/>
        <w:right w:w="108" w:type="dxa"/>
      </w:tblCellMar>
    </w:tblPr>
  </w:style>
  <w:style w:type="table" w:customStyle="1" w:styleId="TableNormal21">
    <w:name w:val="Table Normal21"/>
    <w:semiHidden/>
    <w:qFormat/>
    <w:rsid w:val="00B93123"/>
    <w:pPr>
      <w:spacing w:after="0" w:line="240" w:lineRule="auto"/>
    </w:pPr>
    <w:rPr>
      <w:rFonts w:ascii="Times New Roman" w:eastAsia="Calibri" w:hAnsi="Times New Roman" w:cs="Times New Roman"/>
      <w:sz w:val="20"/>
      <w:szCs w:val="20"/>
      <w:lang w:val="lt-LT" w:eastAsia="lt-LT"/>
    </w:rPr>
    <w:tblPr>
      <w:tblCellMar>
        <w:top w:w="0" w:type="dxa"/>
        <w:left w:w="108" w:type="dxa"/>
        <w:bottom w:w="0" w:type="dxa"/>
        <w:right w:w="108" w:type="dxa"/>
      </w:tblCellMar>
    </w:tblPr>
  </w:style>
  <w:style w:type="table" w:styleId="LightShading">
    <w:name w:val="Light Shading"/>
    <w:basedOn w:val="TableNormal"/>
    <w:uiPriority w:val="60"/>
    <w:rsid w:val="009A611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9A611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PageNumber">
    <w:name w:val="page number"/>
    <w:basedOn w:val="DefaultParagraphFont"/>
    <w:uiPriority w:val="99"/>
    <w:rsid w:val="003F4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CDA0E-A96E-49B6-BFF6-62274B91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18863</Words>
  <Characters>107520</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St. Jude Medical</Company>
  <LinksUpToDate>false</LinksUpToDate>
  <CharactersWithSpaces>126131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PesanJ01</dc:creator>
  <cp:lastModifiedBy>PesanJ01</cp:lastModifiedBy>
  <cp:revision>5</cp:revision>
  <dcterms:created xsi:type="dcterms:W3CDTF">2015-05-13T10:23:00Z</dcterms:created>
  <dcterms:modified xsi:type="dcterms:W3CDTF">2015-05-13T10:58:00Z</dcterms:modified>
</cp:coreProperties>
</file>